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63A42" w:rsidRDefault="00DE3615">
      <w:pPr>
        <w:spacing w:after="0" w:line="276" w:lineRule="auto"/>
        <w:jc w:val="center"/>
        <w:rPr>
          <w:color w:val="000000"/>
          <w:lang w:val="en-US"/>
        </w:rPr>
      </w:pPr>
      <w:r>
        <w:rPr>
          <w:rFonts w:ascii="Times New Roman" w:hAnsi="Times New Roman" w:cs="Times New Roman"/>
          <w:b/>
          <w:bCs/>
          <w:color w:val="000000"/>
          <w:sz w:val="28"/>
          <w:szCs w:val="28"/>
          <w:lang w:val="en-US"/>
        </w:rPr>
        <w:t>APPLICATION FOR ENROLLMENT</w:t>
      </w:r>
    </w:p>
    <w:p w:rsidR="00763A42" w:rsidRDefault="00DE3615">
      <w:pPr>
        <w:spacing w:after="0" w:line="276" w:lineRule="auto"/>
        <w:jc w:val="center"/>
        <w:rPr>
          <w:color w:val="000000"/>
          <w:lang w:val="en-US"/>
        </w:rPr>
      </w:pPr>
      <w:r>
        <w:rPr>
          <w:rFonts w:ascii="Times New Roman" w:hAnsi="Times New Roman" w:cs="Times New Roman"/>
          <w:b/>
          <w:bCs/>
          <w:color w:val="000000"/>
          <w:sz w:val="28"/>
          <w:szCs w:val="28"/>
          <w:lang w:val="en-US"/>
        </w:rPr>
        <w:t>in the GeoPlanet Doctoral School</w:t>
      </w:r>
    </w:p>
    <w:p w:rsidR="00763A42" w:rsidRDefault="00763A42">
      <w:pPr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  <w:lang w:val="en-US"/>
        </w:rPr>
      </w:pPr>
    </w:p>
    <w:p w:rsidR="00763A42" w:rsidRDefault="00DE3615">
      <w:pPr>
        <w:spacing w:after="0" w:line="240" w:lineRule="auto"/>
        <w:jc w:val="both"/>
        <w:rPr>
          <w:color w:val="000000"/>
          <w:lang w:val="en-US"/>
        </w:rPr>
      </w:pPr>
      <w:r>
        <w:rPr>
          <w:rFonts w:ascii="Times New Roman" w:hAnsi="Times New Roman" w:cs="Times New Roman"/>
          <w:color w:val="000000"/>
          <w:sz w:val="24"/>
          <w:szCs w:val="24"/>
          <w:lang w:val="en-US"/>
        </w:rPr>
        <w:t>1. Given name of the candidate:</w:t>
      </w:r>
    </w:p>
    <w:p w:rsidR="00763A42" w:rsidRDefault="00763A42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  <w:lang w:val="en-US"/>
        </w:rPr>
      </w:pPr>
    </w:p>
    <w:p w:rsidR="00763A42" w:rsidRDefault="00DE3615">
      <w:pPr>
        <w:spacing w:after="0" w:line="240" w:lineRule="auto"/>
        <w:jc w:val="both"/>
        <w:rPr>
          <w:color w:val="000000"/>
          <w:lang w:val="en-US"/>
        </w:rPr>
      </w:pPr>
      <w:r>
        <w:rPr>
          <w:rFonts w:ascii="Times New Roman" w:hAnsi="Times New Roman" w:cs="Times New Roman"/>
          <w:color w:val="000000"/>
          <w:sz w:val="24"/>
          <w:szCs w:val="24"/>
          <w:lang w:val="en-US"/>
        </w:rPr>
        <w:t>2. Surname of the candidate:</w:t>
      </w:r>
    </w:p>
    <w:p w:rsidR="00763A42" w:rsidRDefault="00763A42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  <w:lang w:val="en-US"/>
        </w:rPr>
      </w:pPr>
    </w:p>
    <w:p w:rsidR="00763A42" w:rsidRDefault="00DE3615">
      <w:pPr>
        <w:spacing w:after="0" w:line="240" w:lineRule="auto"/>
        <w:jc w:val="both"/>
        <w:rPr>
          <w:color w:val="000000"/>
          <w:lang w:val="en-US"/>
        </w:rPr>
      </w:pPr>
      <w:r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3. </w:t>
      </w:r>
      <w:bookmarkStart w:id="0" w:name="docs-internal-guid-1d8c4e56-7fff-59ab-b6"/>
      <w:bookmarkEnd w:id="0"/>
      <w:r>
        <w:rPr>
          <w:rFonts w:ascii="Times New Roman" w:hAnsi="Times New Roman"/>
          <w:color w:val="000000"/>
          <w:sz w:val="24"/>
          <w:lang w:val="en-US"/>
        </w:rPr>
        <w:t>Indicating the main research topic/theme and additional topics/themes - not more than 2 (if applicable):</w:t>
      </w:r>
    </w:p>
    <w:p w:rsidR="00763A42" w:rsidRDefault="00763A42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  <w:lang w:val="en-US"/>
        </w:rPr>
      </w:pPr>
    </w:p>
    <w:p w:rsidR="00763A42" w:rsidRDefault="00DE3615">
      <w:pPr>
        <w:spacing w:after="0" w:line="240" w:lineRule="auto"/>
        <w:jc w:val="both"/>
        <w:rPr>
          <w:color w:val="000000"/>
          <w:lang w:val="en-US"/>
        </w:rPr>
      </w:pPr>
      <w:r>
        <w:rPr>
          <w:rFonts w:ascii="Times New Roman" w:hAnsi="Times New Roman" w:cs="Times New Roman"/>
          <w:color w:val="000000"/>
          <w:sz w:val="24"/>
          <w:szCs w:val="24"/>
          <w:lang w:val="en-US"/>
        </w:rPr>
        <w:t>4. E-mail address:</w:t>
      </w:r>
    </w:p>
    <w:p w:rsidR="00763A42" w:rsidRDefault="00763A42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  <w:lang w:val="en-US"/>
        </w:rPr>
      </w:pPr>
    </w:p>
    <w:p w:rsidR="00763A42" w:rsidRDefault="00DE3615">
      <w:pPr>
        <w:spacing w:after="0" w:line="240" w:lineRule="auto"/>
        <w:jc w:val="both"/>
        <w:rPr>
          <w:color w:val="000000"/>
          <w:lang w:val="en-US"/>
        </w:rPr>
      </w:pPr>
      <w:r>
        <w:rPr>
          <w:rFonts w:ascii="Times New Roman" w:hAnsi="Times New Roman" w:cs="Times New Roman"/>
          <w:color w:val="000000"/>
          <w:sz w:val="24"/>
          <w:szCs w:val="24"/>
          <w:lang w:val="en-US"/>
        </w:rPr>
        <w:t>5.</w:t>
      </w:r>
      <w:r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Correspondence address:</w:t>
      </w:r>
    </w:p>
    <w:p w:rsidR="00763A42" w:rsidRDefault="00763A42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  <w:lang w:val="en-US"/>
        </w:rPr>
      </w:pPr>
    </w:p>
    <w:p w:rsidR="00763A42" w:rsidRDefault="00DE3615">
      <w:pPr>
        <w:spacing w:after="0" w:line="240" w:lineRule="auto"/>
        <w:jc w:val="both"/>
        <w:rPr>
          <w:color w:val="000000"/>
          <w:lang w:val="en-US"/>
        </w:rPr>
      </w:pPr>
      <w:r>
        <w:rPr>
          <w:rFonts w:ascii="Times New Roman" w:hAnsi="Times New Roman" w:cs="Times New Roman"/>
          <w:color w:val="000000"/>
          <w:sz w:val="24"/>
          <w:szCs w:val="24"/>
          <w:lang w:val="en-US"/>
        </w:rPr>
        <w:t>6. Subject of the Master’s Thesis, the supervisor:</w:t>
      </w:r>
    </w:p>
    <w:p w:rsidR="00763A42" w:rsidRDefault="00763A42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  <w:lang w:val="en-US"/>
        </w:rPr>
      </w:pPr>
    </w:p>
    <w:p w:rsidR="00763A42" w:rsidRDefault="00DE3615">
      <w:pPr>
        <w:spacing w:after="0" w:line="240" w:lineRule="auto"/>
        <w:jc w:val="both"/>
        <w:rPr>
          <w:color w:val="000000"/>
          <w:lang w:val="en-US"/>
        </w:rPr>
      </w:pPr>
      <w:r>
        <w:rPr>
          <w:rFonts w:ascii="Times New Roman" w:hAnsi="Times New Roman" w:cs="Times New Roman"/>
          <w:color w:val="000000"/>
          <w:sz w:val="24"/>
          <w:szCs w:val="24"/>
          <w:lang w:val="en-US"/>
        </w:rPr>
        <w:t>7. Level of English:</w:t>
      </w:r>
    </w:p>
    <w:p w:rsidR="00763A42" w:rsidRDefault="00763A42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  <w:lang w:val="en-US"/>
        </w:rPr>
      </w:pPr>
    </w:p>
    <w:p w:rsidR="00763A42" w:rsidRDefault="00763A42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  <w:lang w:val="en-US"/>
        </w:rPr>
      </w:pPr>
    </w:p>
    <w:p w:rsidR="00763A42" w:rsidRDefault="00763A42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  <w:lang w:val="en-US"/>
        </w:rPr>
      </w:pPr>
    </w:p>
    <w:p w:rsidR="00763A42" w:rsidRDefault="00DE3615">
      <w:pPr>
        <w:spacing w:after="0" w:line="240" w:lineRule="auto"/>
        <w:jc w:val="both"/>
        <w:rPr>
          <w:color w:val="000000"/>
          <w:lang w:val="en-US"/>
        </w:rPr>
      </w:pPr>
      <w:r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Hereby I move for my enrollment in the GeoPlanet Doctoral School in Polish </w:t>
      </w:r>
      <w:r>
        <w:rPr>
          <w:rFonts w:ascii="Times-Roman" w:hAnsi="Times-Roman" w:cs="Times-Roman"/>
          <w:sz w:val="24"/>
          <w:szCs w:val="24"/>
          <w:u w:color="0000E9"/>
        </w:rPr>
        <w:t xml:space="preserve">Geological Institute – National Research </w:t>
      </w:r>
      <w:r>
        <w:rPr>
          <w:rFonts w:ascii="TimesNewRomanPSMT" w:hAnsi="TimesNewRomanPSMT" w:cs="TimesNewRomanPSMT"/>
          <w:sz w:val="24"/>
          <w:szCs w:val="24"/>
          <w:u w:color="0000E9"/>
        </w:rPr>
        <w:t>Institute (PGI-NRI)</w:t>
      </w:r>
      <w:r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. </w:t>
      </w:r>
    </w:p>
    <w:p w:rsidR="00763A42" w:rsidRDefault="00763A42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  <w:lang w:val="en-US"/>
        </w:rPr>
      </w:pPr>
    </w:p>
    <w:p w:rsidR="00763A42" w:rsidRDefault="00DE3615">
      <w:pPr>
        <w:spacing w:after="0" w:line="240" w:lineRule="auto"/>
        <w:jc w:val="both"/>
        <w:rPr>
          <w:color w:val="000000"/>
          <w:lang w:val="en-US"/>
        </w:rPr>
      </w:pPr>
      <w:r>
        <w:rPr>
          <w:rFonts w:ascii="Times New Roman" w:hAnsi="Times New Roman" w:cs="Times New Roman"/>
          <w:color w:val="000000"/>
          <w:sz w:val="24"/>
          <w:szCs w:val="24"/>
          <w:lang w:val="en-US"/>
        </w:rPr>
        <w:t>I declare that I read the Regulations on the</w:t>
      </w:r>
      <w:r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Recruitment to the GeoPlanet Doctoral School,</w:t>
      </w:r>
    </w:p>
    <w:p w:rsidR="00763A42" w:rsidRDefault="00763A42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  <w:lang w:val="en-US"/>
        </w:rPr>
      </w:pPr>
    </w:p>
    <w:p w:rsidR="00763A42" w:rsidRDefault="00DE3615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  <w:lang w:val="en-US"/>
        </w:rPr>
      </w:pPr>
      <w:r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I agree to the processing of my personal data by Polish </w:t>
      </w:r>
      <w:r>
        <w:rPr>
          <w:rFonts w:ascii="Times-Roman" w:hAnsi="Times-Roman" w:cs="Times-Roman"/>
          <w:sz w:val="24"/>
          <w:szCs w:val="24"/>
          <w:u w:color="0000E9"/>
        </w:rPr>
        <w:t xml:space="preserve">Geological Institute – National Research </w:t>
      </w:r>
      <w:r>
        <w:rPr>
          <w:rFonts w:ascii="TimesNewRomanPSMT" w:hAnsi="TimesNewRomanPSMT" w:cs="TimesNewRomanPSMT"/>
          <w:sz w:val="24"/>
          <w:szCs w:val="24"/>
          <w:u w:color="0000E9"/>
        </w:rPr>
        <w:t>Institute (PGI-NRI)</w:t>
      </w:r>
      <w:r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for realizing the recruitment process (pursuant with the Regulation (EU) 2016/679 of the European Parliament and of the Council of 27 April 2016 on the protection of </w:t>
      </w:r>
      <w:bookmarkStart w:id="1" w:name="_GoBack"/>
      <w:bookmarkEnd w:id="1"/>
      <w:r>
        <w:rPr>
          <w:rFonts w:ascii="Times New Roman" w:hAnsi="Times New Roman" w:cs="Times New Roman"/>
          <w:color w:val="000000"/>
          <w:sz w:val="24"/>
          <w:szCs w:val="24"/>
          <w:lang w:val="en-US"/>
        </w:rPr>
        <w:t>natural persons with regard to the processing of personal dat</w:t>
      </w:r>
      <w:r>
        <w:rPr>
          <w:rFonts w:ascii="Times New Roman" w:hAnsi="Times New Roman" w:cs="Times New Roman"/>
          <w:color w:val="000000"/>
          <w:sz w:val="24"/>
          <w:szCs w:val="24"/>
          <w:lang w:val="en-US"/>
        </w:rPr>
        <w:t>a and on the free movement of such data, and repealing Directive 95/46/EC (General Data Protection Regulation) (Journal of Laws, EU.L as of 2016 No 119, page 1) – hereinafter: GDPR, and the domestic laws issued on its basis in the scope of personal data pr</w:t>
      </w:r>
      <w:r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otection. </w:t>
      </w:r>
    </w:p>
    <w:p w:rsidR="00763A42" w:rsidRDefault="00763A42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  <w:lang w:val="en-US"/>
        </w:rPr>
      </w:pPr>
    </w:p>
    <w:p w:rsidR="00763A42" w:rsidRDefault="00763A42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  <w:lang w:val="en-US"/>
        </w:rPr>
      </w:pPr>
    </w:p>
    <w:p w:rsidR="00763A42" w:rsidRDefault="00763A42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763A42" w:rsidRDefault="00DE3615">
      <w:pPr>
        <w:spacing w:after="0" w:line="240" w:lineRule="auto"/>
        <w:jc w:val="both"/>
        <w:rPr>
          <w:color w:val="000000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Date: ................................</w:t>
      </w:r>
      <w:r>
        <w:rPr>
          <w:rFonts w:ascii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hAnsi="Times New Roman" w:cs="Times New Roman"/>
          <w:color w:val="000000"/>
          <w:sz w:val="24"/>
          <w:szCs w:val="24"/>
        </w:rPr>
        <w:tab/>
        <w:t xml:space="preserve">      </w:t>
      </w:r>
      <w:r>
        <w:rPr>
          <w:rFonts w:ascii="Times New Roman" w:hAnsi="Times New Roman" w:cs="Times New Roman"/>
          <w:color w:val="000000"/>
          <w:sz w:val="24"/>
          <w:szCs w:val="24"/>
        </w:rPr>
        <w:tab/>
        <w:t>...................................................................</w:t>
      </w:r>
    </w:p>
    <w:p w:rsidR="00763A42" w:rsidRDefault="00DE3615">
      <w:pPr>
        <w:spacing w:after="0" w:line="240" w:lineRule="auto"/>
        <w:jc w:val="both"/>
        <w:rPr>
          <w:color w:val="000000"/>
        </w:rPr>
      </w:pPr>
      <w:r>
        <w:rPr>
          <w:rFonts w:ascii="Times New Roman" w:hAnsi="Times New Roman" w:cs="Times New Roman"/>
          <w:color w:val="000000"/>
        </w:rPr>
        <w:t xml:space="preserve">                                                                 </w:t>
      </w:r>
      <w:r>
        <w:rPr>
          <w:rFonts w:ascii="Times New Roman" w:hAnsi="Times New Roman" w:cs="Times New Roman"/>
          <w:color w:val="000000"/>
        </w:rPr>
        <w:tab/>
      </w:r>
      <w:r>
        <w:rPr>
          <w:rFonts w:ascii="Times New Roman" w:hAnsi="Times New Roman" w:cs="Times New Roman"/>
          <w:color w:val="000000"/>
        </w:rPr>
        <w:tab/>
        <w:t xml:space="preserve">                                           (signature)</w:t>
      </w:r>
    </w:p>
    <w:sectPr w:rsidR="00763A42">
      <w:pgSz w:w="11906" w:h="16838"/>
      <w:pgMar w:top="1417" w:right="1417" w:bottom="1417" w:left="1417" w:header="0" w:footer="0" w:gutter="0"/>
      <w:pgNumType w:start="1"/>
      <w:cols w:space="708"/>
      <w:formProt w:val="0"/>
      <w:docGrid w:linePitch="24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Liberation Sans">
    <w:altName w:val="Arial"/>
    <w:charset w:val="01"/>
    <w:family w:val="roman"/>
    <w:pitch w:val="variable"/>
  </w:font>
  <w:font w:name="FreeSans">
    <w:altName w:val="Times New Roman"/>
    <w:panose1 w:val="00000000000000000000"/>
    <w:charset w:val="00"/>
    <w:family w:val="roman"/>
    <w:notTrueType/>
    <w:pitch w:val="default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Times-Roman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TimesNewRomanPSMT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/>
  <w:defaultTabStop w:val="720"/>
  <w:autoHyphenation/>
  <w:hyphenationZone w:val="425"/>
  <w:characterSpacingControl w:val="doNotCompress"/>
  <w:compat>
    <w:compatSetting w:name="compatibilityMode" w:uri="http://schemas.microsoft.com/office/word" w:val="12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63A42"/>
    <w:rsid w:val="00763A42"/>
    <w:rsid w:val="00DE36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6EF1D9"/>
  <w15:docId w15:val="{AFB2827B-0894-48FE-A4C4-E3A2067180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Calibri"/>
        <w:szCs w:val="22"/>
        <w:lang w:val="pl-PL" w:eastAsia="pl-PL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0F11BD"/>
    <w:pPr>
      <w:spacing w:after="160" w:line="259" w:lineRule="auto"/>
    </w:pPr>
    <w:rPr>
      <w:color w:val="00000A"/>
      <w:sz w:val="2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BalloonTextChar">
    <w:name w:val="Balloon Text Char"/>
    <w:uiPriority w:val="99"/>
    <w:semiHidden/>
    <w:qFormat/>
    <w:locked/>
    <w:rsid w:val="00BB7EDC"/>
    <w:rPr>
      <w:rFonts w:ascii="Segoe UI" w:hAnsi="Segoe UI" w:cs="Segoe UI"/>
      <w:sz w:val="18"/>
      <w:szCs w:val="18"/>
    </w:rPr>
  </w:style>
  <w:style w:type="character" w:styleId="Odwoaniedokomentarza">
    <w:name w:val="annotation reference"/>
    <w:basedOn w:val="Domylnaczcionkaakapitu"/>
    <w:uiPriority w:val="99"/>
    <w:semiHidden/>
    <w:qFormat/>
    <w:rsid w:val="00BB7EDC"/>
    <w:rPr>
      <w:sz w:val="16"/>
      <w:szCs w:val="16"/>
    </w:rPr>
  </w:style>
  <w:style w:type="character" w:customStyle="1" w:styleId="CommentTextChar">
    <w:name w:val="Comment Text Char"/>
    <w:uiPriority w:val="99"/>
    <w:semiHidden/>
    <w:qFormat/>
    <w:locked/>
    <w:rsid w:val="00BB7EDC"/>
    <w:rPr>
      <w:sz w:val="20"/>
      <w:szCs w:val="20"/>
    </w:rPr>
  </w:style>
  <w:style w:type="character" w:customStyle="1" w:styleId="CommentSubjectChar">
    <w:name w:val="Comment Subject Char"/>
    <w:uiPriority w:val="99"/>
    <w:semiHidden/>
    <w:qFormat/>
    <w:locked/>
    <w:rsid w:val="00BB7EDC"/>
    <w:rPr>
      <w:b/>
      <w:bCs/>
      <w:sz w:val="20"/>
      <w:szCs w:val="20"/>
    </w:rPr>
  </w:style>
  <w:style w:type="character" w:customStyle="1" w:styleId="TekstpodstawowyZnak">
    <w:name w:val="Tekst podstawowy Znak"/>
    <w:basedOn w:val="Domylnaczcionkaakapitu"/>
    <w:link w:val="Tekstpodstawowy"/>
    <w:uiPriority w:val="99"/>
    <w:semiHidden/>
    <w:qFormat/>
    <w:locked/>
  </w:style>
  <w:style w:type="character" w:customStyle="1" w:styleId="TytuZnak">
    <w:name w:val="Tytuł Znak"/>
    <w:basedOn w:val="Domylnaczcionkaakapitu"/>
    <w:link w:val="Tytu"/>
    <w:uiPriority w:val="99"/>
    <w:qFormat/>
    <w:locked/>
    <w:rPr>
      <w:rFonts w:ascii="Cambria" w:hAnsi="Cambria" w:cs="Cambria"/>
      <w:b/>
      <w:bCs/>
      <w:sz w:val="32"/>
      <w:szCs w:val="32"/>
    </w:rPr>
  </w:style>
  <w:style w:type="character" w:customStyle="1" w:styleId="PodtytuZnak">
    <w:name w:val="Podtytuł Znak"/>
    <w:basedOn w:val="Domylnaczcionkaakapitu"/>
    <w:link w:val="Podtytu"/>
    <w:uiPriority w:val="99"/>
    <w:qFormat/>
    <w:locked/>
    <w:rPr>
      <w:rFonts w:ascii="Cambria" w:hAnsi="Cambria" w:cs="Cambria"/>
      <w:sz w:val="24"/>
      <w:szCs w:val="24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qFormat/>
    <w:locked/>
    <w:rPr>
      <w:rFonts w:ascii="Times New Roman" w:hAnsi="Times New Roman" w:cs="Times New Roman"/>
      <w:sz w:val="2"/>
      <w:szCs w:val="2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qFormat/>
    <w:locked/>
    <w:rPr>
      <w:sz w:val="20"/>
      <w:szCs w:val="20"/>
    </w:rPr>
  </w:style>
  <w:style w:type="character" w:customStyle="1" w:styleId="TematkomentarzaZnak">
    <w:name w:val="Temat komentarza Znak"/>
    <w:basedOn w:val="CommentTextChar"/>
    <w:link w:val="Tematkomentarza"/>
    <w:uiPriority w:val="99"/>
    <w:semiHidden/>
    <w:qFormat/>
    <w:locked/>
    <w:rPr>
      <w:b/>
      <w:bCs/>
      <w:sz w:val="20"/>
      <w:szCs w:val="20"/>
    </w:rPr>
  </w:style>
  <w:style w:type="character" w:customStyle="1" w:styleId="NumberingSymbols">
    <w:name w:val="Numbering Symbols"/>
    <w:qFormat/>
  </w:style>
  <w:style w:type="paragraph" w:customStyle="1" w:styleId="Heading">
    <w:name w:val="Heading"/>
    <w:basedOn w:val="Normalny"/>
    <w:next w:val="Tekstpodstawowy"/>
    <w:uiPriority w:val="99"/>
    <w:qFormat/>
    <w:rsid w:val="0046419B"/>
    <w:pPr>
      <w:keepNext/>
      <w:spacing w:before="240" w:after="120"/>
    </w:pPr>
    <w:rPr>
      <w:rFonts w:ascii="Liberation Sans" w:hAnsi="Liberation Sans" w:cs="Liberation Sans"/>
      <w:sz w:val="28"/>
      <w:szCs w:val="28"/>
    </w:rPr>
  </w:style>
  <w:style w:type="paragraph" w:styleId="Tekstpodstawowy">
    <w:name w:val="Body Text"/>
    <w:basedOn w:val="Normalny"/>
    <w:link w:val="TekstpodstawowyZnak"/>
    <w:uiPriority w:val="99"/>
    <w:rsid w:val="0046419B"/>
    <w:pPr>
      <w:spacing w:after="140" w:line="288" w:lineRule="auto"/>
    </w:pPr>
  </w:style>
  <w:style w:type="paragraph" w:styleId="Lista">
    <w:name w:val="List"/>
    <w:basedOn w:val="Tekstpodstawowy"/>
    <w:uiPriority w:val="99"/>
    <w:rsid w:val="0046419B"/>
  </w:style>
  <w:style w:type="paragraph" w:styleId="Legenda">
    <w:name w:val="caption"/>
    <w:basedOn w:val="Normalny"/>
    <w:qFormat/>
    <w:pPr>
      <w:suppressLineNumbers/>
      <w:spacing w:before="120" w:after="120"/>
    </w:pPr>
    <w:rPr>
      <w:rFonts w:cs="FreeSans"/>
      <w:i/>
      <w:iCs/>
      <w:sz w:val="24"/>
      <w:szCs w:val="24"/>
    </w:rPr>
  </w:style>
  <w:style w:type="paragraph" w:customStyle="1" w:styleId="Index">
    <w:name w:val="Index"/>
    <w:basedOn w:val="Normalny"/>
    <w:uiPriority w:val="99"/>
    <w:qFormat/>
    <w:rsid w:val="0046419B"/>
    <w:pPr>
      <w:suppressLineNumbers/>
    </w:pPr>
  </w:style>
  <w:style w:type="paragraph" w:customStyle="1" w:styleId="Nagwek11">
    <w:name w:val="Nagłówek 11"/>
    <w:basedOn w:val="Normalny"/>
    <w:uiPriority w:val="99"/>
    <w:qFormat/>
    <w:rsid w:val="0046419B"/>
    <w:pPr>
      <w:keepNext/>
      <w:keepLines/>
      <w:spacing w:before="480" w:after="120"/>
      <w:outlineLvl w:val="0"/>
    </w:pPr>
    <w:rPr>
      <w:b/>
      <w:bCs/>
      <w:sz w:val="48"/>
      <w:szCs w:val="48"/>
    </w:rPr>
  </w:style>
  <w:style w:type="paragraph" w:customStyle="1" w:styleId="Nagwek21">
    <w:name w:val="Nagłówek 21"/>
    <w:basedOn w:val="Normalny"/>
    <w:uiPriority w:val="99"/>
    <w:qFormat/>
    <w:rsid w:val="0046419B"/>
    <w:pPr>
      <w:keepNext/>
      <w:keepLines/>
      <w:spacing w:before="360" w:after="80"/>
      <w:outlineLvl w:val="1"/>
    </w:pPr>
    <w:rPr>
      <w:b/>
      <w:bCs/>
      <w:sz w:val="36"/>
      <w:szCs w:val="36"/>
    </w:rPr>
  </w:style>
  <w:style w:type="paragraph" w:customStyle="1" w:styleId="Nagwek31">
    <w:name w:val="Nagłówek 31"/>
    <w:basedOn w:val="Normalny"/>
    <w:uiPriority w:val="99"/>
    <w:qFormat/>
    <w:rsid w:val="0046419B"/>
    <w:pPr>
      <w:keepNext/>
      <w:keepLines/>
      <w:spacing w:before="280" w:after="80"/>
      <w:outlineLvl w:val="2"/>
    </w:pPr>
    <w:rPr>
      <w:b/>
      <w:bCs/>
      <w:sz w:val="28"/>
      <w:szCs w:val="28"/>
    </w:rPr>
  </w:style>
  <w:style w:type="paragraph" w:customStyle="1" w:styleId="Nagwek41">
    <w:name w:val="Nagłówek 41"/>
    <w:basedOn w:val="Normalny"/>
    <w:uiPriority w:val="99"/>
    <w:qFormat/>
    <w:rsid w:val="0046419B"/>
    <w:pPr>
      <w:keepNext/>
      <w:keepLines/>
      <w:spacing w:before="240" w:after="40"/>
      <w:outlineLvl w:val="3"/>
    </w:pPr>
    <w:rPr>
      <w:b/>
      <w:bCs/>
      <w:sz w:val="24"/>
      <w:szCs w:val="24"/>
    </w:rPr>
  </w:style>
  <w:style w:type="paragraph" w:customStyle="1" w:styleId="Nagwek51">
    <w:name w:val="Nagłówek 51"/>
    <w:basedOn w:val="Normalny"/>
    <w:uiPriority w:val="99"/>
    <w:qFormat/>
    <w:rsid w:val="0046419B"/>
    <w:pPr>
      <w:keepNext/>
      <w:keepLines/>
      <w:spacing w:before="220" w:after="40"/>
      <w:outlineLvl w:val="4"/>
    </w:pPr>
    <w:rPr>
      <w:b/>
      <w:bCs/>
    </w:rPr>
  </w:style>
  <w:style w:type="paragraph" w:customStyle="1" w:styleId="Nagwek61">
    <w:name w:val="Nagłówek 61"/>
    <w:basedOn w:val="Normalny"/>
    <w:uiPriority w:val="99"/>
    <w:qFormat/>
    <w:rsid w:val="0046419B"/>
    <w:pPr>
      <w:keepNext/>
      <w:keepLines/>
      <w:spacing w:before="200" w:after="40"/>
      <w:outlineLvl w:val="5"/>
    </w:pPr>
    <w:rPr>
      <w:b/>
      <w:bCs/>
      <w:sz w:val="20"/>
      <w:szCs w:val="20"/>
    </w:rPr>
  </w:style>
  <w:style w:type="paragraph" w:customStyle="1" w:styleId="Legenda1">
    <w:name w:val="Legenda1"/>
    <w:basedOn w:val="Normalny"/>
    <w:uiPriority w:val="99"/>
    <w:qFormat/>
    <w:rsid w:val="0046419B"/>
    <w:pPr>
      <w:suppressLineNumbers/>
      <w:spacing w:before="120" w:after="120"/>
    </w:pPr>
    <w:rPr>
      <w:i/>
      <w:iCs/>
      <w:sz w:val="24"/>
      <w:szCs w:val="24"/>
    </w:rPr>
  </w:style>
  <w:style w:type="paragraph" w:styleId="Tytu">
    <w:name w:val="Title"/>
    <w:basedOn w:val="Normalny"/>
    <w:link w:val="TytuZnak"/>
    <w:uiPriority w:val="99"/>
    <w:qFormat/>
    <w:rsid w:val="0046419B"/>
    <w:pPr>
      <w:keepNext/>
      <w:keepLines/>
      <w:spacing w:before="480" w:after="120"/>
    </w:pPr>
    <w:rPr>
      <w:b/>
      <w:bCs/>
      <w:sz w:val="72"/>
      <w:szCs w:val="72"/>
    </w:rPr>
  </w:style>
  <w:style w:type="paragraph" w:styleId="Podtytu">
    <w:name w:val="Subtitle"/>
    <w:basedOn w:val="Normalny"/>
    <w:link w:val="PodtytuZnak"/>
    <w:uiPriority w:val="99"/>
    <w:qFormat/>
    <w:rsid w:val="0046419B"/>
    <w:pPr>
      <w:keepNext/>
      <w:keepLines/>
      <w:spacing w:before="360" w:after="80"/>
    </w:pPr>
    <w:rPr>
      <w:rFonts w:ascii="Georgia" w:hAnsi="Georgia" w:cs="Georgia"/>
      <w:i/>
      <w:iCs/>
      <w:color w:val="666666"/>
      <w:sz w:val="48"/>
      <w:szCs w:val="48"/>
    </w:rPr>
  </w:style>
  <w:style w:type="paragraph" w:styleId="Tekstdymka">
    <w:name w:val="Balloon Text"/>
    <w:basedOn w:val="Normalny"/>
    <w:link w:val="TekstdymkaZnak"/>
    <w:uiPriority w:val="99"/>
    <w:semiHidden/>
    <w:qFormat/>
    <w:rsid w:val="00BB7EDC"/>
    <w:pPr>
      <w:spacing w:after="0" w:line="240" w:lineRule="auto"/>
    </w:pPr>
    <w:rPr>
      <w:rFonts w:ascii="Segoe UI" w:hAnsi="Segoe UI" w:cs="Segoe UI"/>
      <w:sz w:val="18"/>
      <w:szCs w:val="18"/>
    </w:rPr>
  </w:style>
  <w:style w:type="paragraph" w:styleId="Tekstkomentarza">
    <w:name w:val="annotation text"/>
    <w:basedOn w:val="Normalny"/>
    <w:link w:val="TekstkomentarzaZnak"/>
    <w:uiPriority w:val="99"/>
    <w:semiHidden/>
    <w:qFormat/>
    <w:rsid w:val="00BB7EDC"/>
    <w:pPr>
      <w:spacing w:line="240" w:lineRule="auto"/>
    </w:pPr>
    <w:rPr>
      <w:sz w:val="20"/>
      <w:szCs w:val="20"/>
    </w:rPr>
  </w:style>
  <w:style w:type="paragraph" w:styleId="Tematkomentarza">
    <w:name w:val="annotation subject"/>
    <w:basedOn w:val="Tekstkomentarza"/>
    <w:link w:val="TematkomentarzaZnak"/>
    <w:uiPriority w:val="99"/>
    <w:semiHidden/>
    <w:qFormat/>
    <w:rsid w:val="00BB7EDC"/>
    <w:rPr>
      <w:b/>
      <w:bCs/>
    </w:rPr>
  </w:style>
  <w:style w:type="paragraph" w:styleId="Akapitzlist">
    <w:name w:val="List Paragraph"/>
    <w:basedOn w:val="Normalny"/>
    <w:uiPriority w:val="99"/>
    <w:qFormat/>
    <w:rsid w:val="00BB7EDC"/>
    <w:pPr>
      <w:ind w:left="720"/>
    </w:pPr>
  </w:style>
  <w:style w:type="paragraph" w:styleId="Poprawka">
    <w:name w:val="Revision"/>
    <w:uiPriority w:val="99"/>
    <w:semiHidden/>
    <w:qFormat/>
    <w:rsid w:val="00952118"/>
    <w:rPr>
      <w:color w:val="00000A"/>
      <w:sz w:val="22"/>
    </w:rPr>
  </w:style>
  <w:style w:type="table" w:customStyle="1" w:styleId="TableNormal1">
    <w:name w:val="Table Normal1"/>
    <w:uiPriority w:val="99"/>
    <w:rsid w:val="0046419B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</a:majorFont>
      <a:minorFont>
        <a:latin typeface="Calibri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tint val="50000"/>
              </a:schemeClr>
            </a:gs>
            <a:gs pos="35000">
              <a:schemeClr val="phClr">
                <a:tint val="37000"/>
              </a:schemeClr>
            </a:gs>
            <a:gs pos="100000">
              <a:schemeClr val="phClr">
                <a:tint val="15000"/>
              </a:schemeClr>
            </a:gs>
          </a:gsLst>
          <a:lin ang="16200000" scaled="1"/>
          <a:tileRect/>
        </a:gradFill>
        <a:gradFill>
          <a:gsLst>
            <a:gs pos="0">
              <a:schemeClr val="phClr">
                <a:shade val="51000"/>
              </a:schemeClr>
            </a:gs>
            <a:gs pos="80000">
              <a:schemeClr val="phClr">
                <a:shade val="93000"/>
              </a:schemeClr>
            </a:gs>
            <a:gs pos="100000">
              <a:schemeClr val="phClr">
                <a:shade val="94000"/>
              </a:schemeClr>
            </a:gs>
          </a:gsLst>
          <a:lin ang="16200000" scaled="0"/>
          <a:tileRect/>
        </a:gradFill>
      </a:fillStyleLst>
      <a:lnStyleLst>
        <a:ln w="9525" cap="flat" cmpd="sng" algn="ctr">
          <a:prstDash val="solid"/>
        </a:ln>
        <a:ln w="25400" cap="flat" cmpd="sng" algn="ctr">
          <a:prstDash val="solid"/>
        </a:ln>
        <a:ln w="38100" cap="flat" cmpd="sng" algn="ctr"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</a:schemeClr>
            </a:gs>
            <a:gs pos="40000">
              <a:schemeClr val="phClr">
                <a:tint val="45000"/>
                <a:shade val="99000"/>
              </a:schemeClr>
            </a:gs>
            <a:gs pos="100000">
              <a:schemeClr val="phClr">
                <a:shade val="20000"/>
              </a:schemeClr>
            </a:gs>
          </a:gsLst>
          <a:path path="circle">
            <a:fillToRect l="50000" t="-80000" r="50000" b="180000"/>
          </a:path>
          <a:tileRect/>
        </a:gradFill>
        <a:gradFill>
          <a:gsLst>
            <a:gs pos="0">
              <a:schemeClr val="phClr">
                <a:tint val="80000"/>
              </a:schemeClr>
            </a:gs>
            <a:gs pos="100000">
              <a:schemeClr val="phClr">
                <a:shade val="30000"/>
              </a:schemeClr>
            </a:gs>
          </a:gsLst>
          <a:path path="circle">
            <a:fillToRect l="50000" t="50000" r="50000" b="50000"/>
          </a:path>
          <a:tileRect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4AC1C94-2CB2-4235-A96F-82644EBC478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205</Words>
  <Characters>1235</Characters>
  <Application>Microsoft Office Word</Application>
  <DocSecurity>0</DocSecurity>
  <Lines>10</Lines>
  <Paragraphs>2</Paragraphs>
  <ScaleCrop>false</ScaleCrop>
  <Company>Microsoft</Company>
  <LinksUpToDate>false</LinksUpToDate>
  <CharactersWithSpaces>1438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Regulamin Rekrutacji do Szkoły Doktorskiej GeoPlanet</dc:title>
  <dc:subject/>
  <dc:creator/>
  <dc:description/>
  <cp:lastModifiedBy>Kozioł Małgorzata</cp:lastModifiedBy>
  <cp:revision>3</cp:revision>
  <dcterms:created xsi:type="dcterms:W3CDTF">2022-07-31T17:49:00Z</dcterms:created>
  <dcterms:modified xsi:type="dcterms:W3CDTF">2025-08-12T11:58:00Z</dcterms:modified>
  <dc:language>pl-PL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HyperlinksChanged">
    <vt:bool>false</vt:bool>
  </property>
  <property fmtid="{D5CDD505-2E9C-101B-9397-08002B2CF9AE}" pid="3" name="LinksUpToDate">
    <vt:bool>false</vt:bool>
  </property>
  <property fmtid="{D5CDD505-2E9C-101B-9397-08002B2CF9AE}" pid="4" name="ScaleCrop">
    <vt:bool>false</vt:bool>
  </property>
  <property fmtid="{D5CDD505-2E9C-101B-9397-08002B2CF9AE}" pid="5" name="ShareDoc">
    <vt:bool>false</vt:bool>
  </property>
</Properties>
</file>