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EC6" w:rsidRPr="002D1F34" w:rsidRDefault="00876EC6" w:rsidP="00876EC6">
      <w:pPr>
        <w:pStyle w:val="CM2"/>
        <w:spacing w:after="180" w:line="163" w:lineRule="atLeast"/>
        <w:jc w:val="both"/>
        <w:rPr>
          <w:rFonts w:cs="OHMAA E+ Times New Roman"/>
          <w:color w:val="221E1F"/>
          <w:sz w:val="17"/>
          <w:szCs w:val="17"/>
          <w:lang w:val="en-US"/>
        </w:rPr>
      </w:pPr>
      <w:r w:rsidRPr="002D1F34">
        <w:rPr>
          <w:rFonts w:cs="OHMAA E+ Times New Roman"/>
          <w:color w:val="221E1F"/>
          <w:sz w:val="17"/>
          <w:szCs w:val="17"/>
          <w:lang w:val="en-US"/>
        </w:rPr>
        <w:t xml:space="preserve">INSTRUCTIONS FOR AUTHORS </w:t>
      </w: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F+ Times New Roman" w:hAnsi="OHMAA F+ Times New Roman" w:cs="OHMAA F+ Times New Roman"/>
          <w:i/>
          <w:iCs/>
          <w:color w:val="221E1F"/>
          <w:sz w:val="17"/>
          <w:szCs w:val="17"/>
          <w:lang w:val="en-US"/>
        </w:rPr>
        <w:t xml:space="preserve">Polish Geological Institute Special Papers </w:t>
      </w:r>
      <w:r w:rsidRPr="002D1F34">
        <w:rPr>
          <w:rFonts w:cs="OHMAA E+ Times New Roman"/>
          <w:color w:val="221E1F"/>
          <w:sz w:val="17"/>
          <w:szCs w:val="17"/>
          <w:lang w:val="en-US"/>
        </w:rPr>
        <w:t>provide a forum for publication of monographs on different aspects of geo</w:t>
      </w:r>
      <w:r w:rsidRPr="002D1F34">
        <w:rPr>
          <w:rFonts w:cs="OHMAA E+ Times New Roman"/>
          <w:color w:val="221E1F"/>
          <w:sz w:val="17"/>
          <w:szCs w:val="17"/>
          <w:lang w:val="en-US"/>
        </w:rPr>
        <w:softHyphen/>
        <w:t xml:space="preserve">logy of Poland that are expected to be of international interest. </w:t>
      </w:r>
      <w:r w:rsidRPr="002D1F34">
        <w:rPr>
          <w:rFonts w:ascii="OHMAA F+ Times New Roman" w:hAnsi="OHMAA F+ Times New Roman" w:cs="OHMAA F+ Times New Roman"/>
          <w:i/>
          <w:iCs/>
          <w:color w:val="221E1F"/>
          <w:sz w:val="17"/>
          <w:szCs w:val="17"/>
          <w:lang w:val="en-US"/>
        </w:rPr>
        <w:t xml:space="preserve">PGI Special Papers </w:t>
      </w:r>
      <w:r w:rsidRPr="002D1F34">
        <w:rPr>
          <w:rFonts w:cs="OHMAA E+ Times New Roman"/>
          <w:color w:val="221E1F"/>
          <w:sz w:val="17"/>
          <w:szCs w:val="17"/>
          <w:lang w:val="en-US"/>
        </w:rPr>
        <w:t xml:space="preserve">publishes both original and review works, occasionally proceedings of international conferences, as well. All manuscripts undergo peer review.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G+ Times New Roman" w:hAnsi="OHMAA G+ Times New Roman" w:cs="OHMAA G+ Times New Roman"/>
          <w:b/>
          <w:bCs/>
          <w:color w:val="221E1F"/>
          <w:sz w:val="17"/>
          <w:szCs w:val="17"/>
          <w:lang w:val="en-US"/>
        </w:rPr>
        <w:t xml:space="preserve">Copyright. </w:t>
      </w:r>
      <w:r w:rsidRPr="002D1F34">
        <w:rPr>
          <w:rFonts w:cs="OHMAA E+ Times New Roman"/>
          <w:color w:val="221E1F"/>
          <w:sz w:val="17"/>
          <w:szCs w:val="17"/>
          <w:lang w:val="en-US"/>
        </w:rPr>
        <w:t>Manuscript, with written approval by the responsible authorities at the institution where the work was carried out should be submitted to the Publication Department of the Polish Geological Institute. Submission of a manuscript implies that the work described has not been published before (except in the form of an abstract or as part of a lecture, review or thesis) and that is not under consideration for publication elsewhere. If and when the manuscript is accepted for publication, the authors agree to transfer the copyright to their work to the publisher. The copyright covers the exclusive rights to repro</w:t>
      </w:r>
      <w:r w:rsidRPr="002D1F34">
        <w:rPr>
          <w:rFonts w:cs="OHMAA E+ Times New Roman"/>
          <w:color w:val="221E1F"/>
          <w:sz w:val="17"/>
          <w:szCs w:val="17"/>
          <w:lang w:val="en-US"/>
        </w:rPr>
        <w:softHyphen/>
        <w:t xml:space="preserve">duce and distribute the work, all translation rights as well as the rights to publish the work in any electronic form. No material published in the series may be reproduced without first obtaining written permission from the copyright holders.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G+ Times New Roman" w:hAnsi="OHMAA G+ Times New Roman" w:cs="OHMAA G+ Times New Roman"/>
          <w:b/>
          <w:bCs/>
          <w:color w:val="221E1F"/>
          <w:sz w:val="17"/>
          <w:szCs w:val="17"/>
          <w:lang w:val="en-US"/>
        </w:rPr>
        <w:t xml:space="preserve">Preparation of text. </w:t>
      </w:r>
      <w:r w:rsidRPr="002D1F34">
        <w:rPr>
          <w:rFonts w:ascii="OHMAA F+ Times New Roman" w:hAnsi="OHMAA F+ Times New Roman" w:cs="OHMAA F+ Times New Roman"/>
          <w:i/>
          <w:iCs/>
          <w:color w:val="221E1F"/>
          <w:sz w:val="17"/>
          <w:szCs w:val="17"/>
          <w:lang w:val="en-US"/>
        </w:rPr>
        <w:t xml:space="preserve">PGI Special Papers </w:t>
      </w:r>
      <w:r w:rsidRPr="002D1F34">
        <w:rPr>
          <w:rFonts w:cs="OHMAA E+ Times New Roman"/>
          <w:color w:val="221E1F"/>
          <w:sz w:val="17"/>
          <w:szCs w:val="17"/>
          <w:lang w:val="en-US"/>
        </w:rPr>
        <w:t>are published in English. Authors are strongly encouraged to submit manu</w:t>
      </w:r>
      <w:r w:rsidRPr="002D1F34">
        <w:rPr>
          <w:rFonts w:cs="OHMAA E+ Times New Roman"/>
          <w:color w:val="221E1F"/>
          <w:sz w:val="17"/>
          <w:szCs w:val="17"/>
          <w:lang w:val="en-US"/>
        </w:rPr>
        <w:softHyphen/>
        <w:t>scripts in English. A length of the manuscript should not exceed 200 normalized pages, including references, illustrations and tables. One paper copy of manuscript should be submitted to the Publication Department. The author(s) should clearly state their name(s), address(</w:t>
      </w:r>
      <w:proofErr w:type="spellStart"/>
      <w:r w:rsidRPr="002D1F34">
        <w:rPr>
          <w:rFonts w:cs="OHMAA E+ Times New Roman"/>
          <w:color w:val="221E1F"/>
          <w:sz w:val="17"/>
          <w:szCs w:val="17"/>
          <w:lang w:val="en-US"/>
        </w:rPr>
        <w:t>es</w:t>
      </w:r>
      <w:proofErr w:type="spellEnd"/>
      <w:r w:rsidRPr="002D1F34">
        <w:rPr>
          <w:rFonts w:cs="OHMAA E+ Times New Roman"/>
          <w:color w:val="221E1F"/>
          <w:sz w:val="17"/>
          <w:szCs w:val="17"/>
          <w:lang w:val="en-US"/>
        </w:rPr>
        <w:t xml:space="preserve">), phone, fax and e-mail on the manuscript tittle page. </w:t>
      </w:r>
    </w:p>
    <w:p w:rsidR="00876EC6" w:rsidRPr="002D1F34" w:rsidRDefault="00876EC6" w:rsidP="00876EC6">
      <w:pPr>
        <w:pStyle w:val="CM1"/>
        <w:ind w:firstLine="282"/>
        <w:jc w:val="both"/>
        <w:rPr>
          <w:rFonts w:cs="OHMAA E+ Times New Roman"/>
          <w:color w:val="221E1F"/>
          <w:sz w:val="17"/>
          <w:szCs w:val="17"/>
          <w:lang w:val="en-US"/>
        </w:rPr>
      </w:pPr>
      <w:r w:rsidRPr="002D1F34">
        <w:rPr>
          <w:rFonts w:cs="OHMAA E+ Times New Roman"/>
          <w:color w:val="221E1F"/>
          <w:sz w:val="17"/>
          <w:szCs w:val="17"/>
          <w:lang w:val="en-US"/>
        </w:rPr>
        <w:t xml:space="preserve">The manuscript should include an abstract, key words (5–7) both in English and Polish and references. The manuscript should be printed on one side of A4 paper with a 4 cm left margin and double line-spacing, single column. Paragraphs must be separated bya1cm indentation, without right-margin justification and hyphenation. Use a common, plain font e.g. Times New Roman 12 pt., number text pages consecutively. Use SI units only. Citation of references must be placed in parentheses with the author’s last name and year of publication e.g. (Kowalski, 1993). The heading hierarchy, including at most three-four levels, should be indicated in the margin. Figure captions should be prepared on separate sheets. The main body text should not include tables and illustrations. </w:t>
      </w:r>
    </w:p>
    <w:p w:rsidR="00876EC6" w:rsidRPr="002D1F34" w:rsidRDefault="00876EC6" w:rsidP="00876EC6">
      <w:pPr>
        <w:pStyle w:val="Default"/>
        <w:spacing w:line="163" w:lineRule="atLeast"/>
        <w:ind w:firstLine="282"/>
        <w:jc w:val="both"/>
        <w:rPr>
          <w:color w:val="221E1F"/>
          <w:sz w:val="17"/>
          <w:szCs w:val="17"/>
          <w:lang w:val="en-US"/>
        </w:rPr>
      </w:pPr>
      <w:r w:rsidRPr="002D1F34">
        <w:rPr>
          <w:color w:val="221E1F"/>
          <w:sz w:val="17"/>
          <w:szCs w:val="17"/>
          <w:lang w:val="en-US"/>
        </w:rPr>
        <w:t xml:space="preserve">CD should be attached with the text format in MS Word. Please supply the following information: author’s name, title of paper, word processing program, drawing program, compression program.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G+ Times New Roman" w:hAnsi="OHMAA G+ Times New Roman" w:cs="OHMAA G+ Times New Roman"/>
          <w:b/>
          <w:bCs/>
          <w:color w:val="221E1F"/>
          <w:sz w:val="17"/>
          <w:szCs w:val="17"/>
          <w:lang w:val="en-US"/>
        </w:rPr>
        <w:t xml:space="preserve">Abstract. </w:t>
      </w:r>
      <w:r w:rsidRPr="002D1F34">
        <w:rPr>
          <w:rFonts w:cs="OHMAA E+ Times New Roman"/>
          <w:color w:val="221E1F"/>
          <w:sz w:val="17"/>
          <w:szCs w:val="17"/>
          <w:lang w:val="en-US"/>
        </w:rPr>
        <w:t>The abstract should not exceed 200 words. It should briefly report the methods, results and conclusions con</w:t>
      </w:r>
      <w:r w:rsidRPr="002D1F34">
        <w:rPr>
          <w:rFonts w:cs="OHMAA E+ Times New Roman"/>
          <w:color w:val="221E1F"/>
          <w:sz w:val="17"/>
          <w:szCs w:val="17"/>
          <w:lang w:val="en-US"/>
        </w:rPr>
        <w:softHyphen/>
        <w:t xml:space="preserve">tained in the work. The abstract is published both in English and Polish.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G+ Times New Roman" w:hAnsi="OHMAA G+ Times New Roman" w:cs="OHMAA G+ Times New Roman"/>
          <w:b/>
          <w:bCs/>
          <w:color w:val="221E1F"/>
          <w:sz w:val="17"/>
          <w:szCs w:val="17"/>
          <w:lang w:val="en-US"/>
        </w:rPr>
        <w:t xml:space="preserve">Key words. </w:t>
      </w:r>
      <w:r w:rsidRPr="002D1F34">
        <w:rPr>
          <w:rFonts w:cs="OHMAA E+ Times New Roman"/>
          <w:color w:val="221E1F"/>
          <w:sz w:val="17"/>
          <w:szCs w:val="17"/>
          <w:lang w:val="en-US"/>
        </w:rPr>
        <w:t xml:space="preserve">After the abstract, list 5–7 key words that describe the subject matter of the work. </w:t>
      </w:r>
    </w:p>
    <w:p w:rsidR="00876EC6" w:rsidRDefault="00876EC6" w:rsidP="00876EC6">
      <w:pPr>
        <w:pStyle w:val="Default"/>
        <w:spacing w:line="180" w:lineRule="atLeast"/>
        <w:ind w:firstLine="282"/>
        <w:rPr>
          <w:rFonts w:ascii="OHMAA G+ Times New Roman" w:hAnsi="OHMAA G+ Times New Roman" w:cs="OHMAA G+ Times New Roman"/>
          <w:b/>
          <w:bCs/>
          <w:color w:val="221E1F"/>
          <w:sz w:val="17"/>
          <w:szCs w:val="17"/>
          <w:lang w:val="en-US"/>
        </w:rPr>
      </w:pPr>
    </w:p>
    <w:p w:rsidR="00876EC6" w:rsidRDefault="00876EC6" w:rsidP="00876EC6">
      <w:pPr>
        <w:pStyle w:val="Default"/>
        <w:spacing w:line="180" w:lineRule="atLeast"/>
        <w:ind w:firstLine="282"/>
        <w:rPr>
          <w:color w:val="221E1F"/>
          <w:sz w:val="17"/>
          <w:szCs w:val="17"/>
          <w:lang w:val="en-US"/>
        </w:rPr>
      </w:pPr>
      <w:r w:rsidRPr="002D1F34">
        <w:rPr>
          <w:rFonts w:ascii="OHMAA G+ Times New Roman" w:hAnsi="OHMAA G+ Times New Roman" w:cs="OHMAA G+ Times New Roman"/>
          <w:b/>
          <w:bCs/>
          <w:color w:val="221E1F"/>
          <w:sz w:val="17"/>
          <w:szCs w:val="17"/>
          <w:lang w:val="en-US"/>
        </w:rPr>
        <w:t xml:space="preserve">References. </w:t>
      </w:r>
      <w:r w:rsidRPr="002D1F34">
        <w:rPr>
          <w:color w:val="221E1F"/>
          <w:sz w:val="17"/>
          <w:szCs w:val="17"/>
          <w:lang w:val="en-US"/>
        </w:rPr>
        <w:t xml:space="preserve">References should include positions cited in the text, and in the explanations of figures. References should be listed at the end of the main text alphabetically by senior author. Abbreviations of journals and series according to </w:t>
      </w:r>
      <w:r w:rsidRPr="002D1F34">
        <w:rPr>
          <w:rFonts w:ascii="OHMAA F+ Times New Roman" w:hAnsi="OHMAA F+ Times New Roman" w:cs="OHMAA F+ Times New Roman"/>
          <w:i/>
          <w:iCs/>
          <w:color w:val="221E1F"/>
          <w:sz w:val="17"/>
          <w:szCs w:val="17"/>
          <w:lang w:val="en-US"/>
        </w:rPr>
        <w:t>Geologi</w:t>
      </w:r>
      <w:r w:rsidRPr="002D1F34">
        <w:rPr>
          <w:rFonts w:ascii="OHMAA F+ Times New Roman" w:hAnsi="OHMAA F+ Times New Roman" w:cs="OHMAA F+ Times New Roman"/>
          <w:i/>
          <w:iCs/>
          <w:color w:val="221E1F"/>
          <w:sz w:val="17"/>
          <w:szCs w:val="17"/>
          <w:lang w:val="en-US"/>
        </w:rPr>
        <w:softHyphen/>
        <w:t xml:space="preserve">cal Bibliography of Poland </w:t>
      </w:r>
      <w:r w:rsidRPr="002D1F34">
        <w:rPr>
          <w:color w:val="221E1F"/>
          <w:sz w:val="17"/>
          <w:szCs w:val="17"/>
          <w:lang w:val="en-US"/>
        </w:rPr>
        <w:t xml:space="preserve">and to editorial requirements. </w:t>
      </w:r>
    </w:p>
    <w:p w:rsidR="00876EC6" w:rsidRDefault="00876EC6" w:rsidP="00876EC6">
      <w:pPr>
        <w:pStyle w:val="Default"/>
        <w:spacing w:line="180" w:lineRule="atLeast"/>
        <w:rPr>
          <w:color w:val="221E1F"/>
          <w:sz w:val="17"/>
          <w:szCs w:val="17"/>
          <w:lang w:val="en-US"/>
        </w:rPr>
      </w:pPr>
      <w:r w:rsidRPr="002D1F34">
        <w:rPr>
          <w:color w:val="221E1F"/>
          <w:sz w:val="17"/>
          <w:szCs w:val="17"/>
          <w:lang w:val="en-US"/>
        </w:rPr>
        <w:t xml:space="preserve">Examples: </w:t>
      </w:r>
    </w:p>
    <w:p w:rsidR="00876EC6" w:rsidRDefault="00876EC6" w:rsidP="00876EC6">
      <w:pPr>
        <w:pStyle w:val="Default"/>
        <w:spacing w:line="180" w:lineRule="atLeast"/>
        <w:rPr>
          <w:color w:val="221E1F"/>
          <w:sz w:val="17"/>
          <w:szCs w:val="17"/>
          <w:lang w:val="en-US"/>
        </w:rPr>
      </w:pPr>
      <w:r w:rsidRPr="002D1F34">
        <w:rPr>
          <w:color w:val="221E1F"/>
          <w:sz w:val="17"/>
          <w:szCs w:val="17"/>
          <w:lang w:val="en-US"/>
        </w:rPr>
        <w:t xml:space="preserve">APPELO C.A.J., POSTMA D., 2005 </w:t>
      </w:r>
      <w:r>
        <w:rPr>
          <w:color w:val="221E1F"/>
          <w:sz w:val="17"/>
          <w:szCs w:val="17"/>
          <w:lang w:val="en-US"/>
        </w:rPr>
        <w:t>–</w:t>
      </w:r>
      <w:r w:rsidRPr="002D1F34">
        <w:rPr>
          <w:color w:val="221E1F"/>
          <w:sz w:val="17"/>
          <w:szCs w:val="17"/>
          <w:lang w:val="en-US"/>
        </w:rPr>
        <w:t xml:space="preserve"> Geochemistry, groundwater and pollution. A.A </w:t>
      </w:r>
      <w:proofErr w:type="spellStart"/>
      <w:r w:rsidRPr="002D1F34">
        <w:rPr>
          <w:color w:val="221E1F"/>
          <w:sz w:val="17"/>
          <w:szCs w:val="17"/>
          <w:lang w:val="en-US"/>
        </w:rPr>
        <w:t>Balkema</w:t>
      </w:r>
      <w:proofErr w:type="spellEnd"/>
      <w:r w:rsidRPr="002D1F34">
        <w:rPr>
          <w:color w:val="221E1F"/>
          <w:sz w:val="17"/>
          <w:szCs w:val="17"/>
          <w:lang w:val="en-US"/>
        </w:rPr>
        <w:t>, Rotterdam.</w:t>
      </w:r>
    </w:p>
    <w:p w:rsidR="00876EC6" w:rsidRDefault="00876EC6" w:rsidP="00876EC6">
      <w:pPr>
        <w:pStyle w:val="Default"/>
        <w:spacing w:line="180" w:lineRule="atLeast"/>
        <w:rPr>
          <w:color w:val="221E1F"/>
          <w:sz w:val="17"/>
          <w:szCs w:val="17"/>
          <w:lang w:val="en-US"/>
        </w:rPr>
      </w:pPr>
      <w:r w:rsidRPr="002D1F34">
        <w:rPr>
          <w:color w:val="221E1F"/>
          <w:sz w:val="17"/>
          <w:szCs w:val="17"/>
          <w:lang w:val="en-US"/>
        </w:rPr>
        <w:t>DOBRZY</w:t>
      </w:r>
      <w:r>
        <w:rPr>
          <w:color w:val="221E1F"/>
          <w:sz w:val="17"/>
          <w:szCs w:val="17"/>
          <w:lang w:val="en-US"/>
        </w:rPr>
        <w:t>Ń</w:t>
      </w:r>
      <w:r w:rsidRPr="002D1F34">
        <w:rPr>
          <w:color w:val="221E1F"/>
          <w:sz w:val="17"/>
          <w:szCs w:val="17"/>
          <w:lang w:val="en-US"/>
        </w:rPr>
        <w:t xml:space="preserve">SKI D., 2010  </w:t>
      </w:r>
      <w:r>
        <w:rPr>
          <w:color w:val="221E1F"/>
          <w:sz w:val="17"/>
          <w:szCs w:val="17"/>
          <w:lang w:val="en-US"/>
        </w:rPr>
        <w:t>–</w:t>
      </w:r>
      <w:r w:rsidRPr="002D1F34">
        <w:rPr>
          <w:color w:val="221E1F"/>
          <w:sz w:val="17"/>
          <w:szCs w:val="17"/>
          <w:lang w:val="en-US"/>
        </w:rPr>
        <w:t xml:space="preserve"> Research of redox potential on the example of curative waters in the Sudetes Mts., Poland [Eng. Sum.]. </w:t>
      </w:r>
      <w:proofErr w:type="spellStart"/>
      <w:r w:rsidRPr="002D1F34">
        <w:rPr>
          <w:rFonts w:ascii="OHMAA F+ Times New Roman" w:hAnsi="OHMAA F+ Times New Roman" w:cs="OHMAA F+ Times New Roman"/>
          <w:i/>
          <w:iCs/>
          <w:color w:val="221E1F"/>
          <w:sz w:val="17"/>
          <w:szCs w:val="17"/>
          <w:lang w:val="en-US"/>
        </w:rPr>
        <w:t>Prz</w:t>
      </w:r>
      <w:proofErr w:type="spellEnd"/>
      <w:r w:rsidRPr="002D1F34">
        <w:rPr>
          <w:rFonts w:ascii="OHMAA F+ Times New Roman" w:hAnsi="OHMAA F+ Times New Roman" w:cs="OHMAA F+ Times New Roman"/>
          <w:i/>
          <w:iCs/>
          <w:color w:val="221E1F"/>
          <w:sz w:val="17"/>
          <w:szCs w:val="17"/>
          <w:lang w:val="en-US"/>
        </w:rPr>
        <w:t>. Geol</w:t>
      </w:r>
      <w:r w:rsidRPr="002D1F34">
        <w:rPr>
          <w:color w:val="221E1F"/>
          <w:sz w:val="17"/>
          <w:szCs w:val="17"/>
          <w:lang w:val="en-US"/>
        </w:rPr>
        <w:t xml:space="preserve">., </w:t>
      </w:r>
      <w:r w:rsidRPr="002D1F34">
        <w:rPr>
          <w:rFonts w:ascii="OHMAA G+ Times New Roman" w:hAnsi="OHMAA G+ Times New Roman" w:cs="OHMAA G+ Times New Roman"/>
          <w:b/>
          <w:bCs/>
          <w:color w:val="221E1F"/>
          <w:sz w:val="17"/>
          <w:szCs w:val="17"/>
          <w:lang w:val="en-US"/>
        </w:rPr>
        <w:t>58</w:t>
      </w:r>
      <w:r w:rsidRPr="002D1F34">
        <w:rPr>
          <w:color w:val="221E1F"/>
          <w:sz w:val="17"/>
          <w:szCs w:val="17"/>
          <w:lang w:val="en-US"/>
        </w:rPr>
        <w:t>, 1: 46–53.</w:t>
      </w:r>
    </w:p>
    <w:p w:rsidR="00876EC6" w:rsidRDefault="00876EC6" w:rsidP="00876EC6">
      <w:pPr>
        <w:pStyle w:val="Default"/>
        <w:spacing w:line="180" w:lineRule="atLeast"/>
        <w:rPr>
          <w:color w:val="221E1F"/>
          <w:sz w:val="17"/>
          <w:szCs w:val="17"/>
          <w:lang w:val="en-US"/>
        </w:rPr>
      </w:pPr>
      <w:r w:rsidRPr="002D1F34">
        <w:rPr>
          <w:color w:val="221E1F"/>
          <w:sz w:val="17"/>
          <w:szCs w:val="17"/>
          <w:lang w:val="en-US"/>
        </w:rPr>
        <w:t>JAROSI</w:t>
      </w:r>
      <w:r>
        <w:rPr>
          <w:color w:val="221E1F"/>
          <w:sz w:val="17"/>
          <w:szCs w:val="17"/>
          <w:lang w:val="en-US"/>
        </w:rPr>
        <w:t>Ń</w:t>
      </w:r>
      <w:r w:rsidRPr="002D1F34">
        <w:rPr>
          <w:color w:val="221E1F"/>
          <w:sz w:val="17"/>
          <w:szCs w:val="17"/>
          <w:lang w:val="en-US"/>
        </w:rPr>
        <w:t xml:space="preserve">SKI M., 2006  </w:t>
      </w:r>
      <w:r>
        <w:rPr>
          <w:color w:val="221E1F"/>
          <w:sz w:val="17"/>
          <w:szCs w:val="17"/>
          <w:lang w:val="en-US"/>
        </w:rPr>
        <w:t>–</w:t>
      </w:r>
      <w:r w:rsidRPr="002D1F34">
        <w:rPr>
          <w:color w:val="221E1F"/>
          <w:sz w:val="17"/>
          <w:szCs w:val="17"/>
          <w:lang w:val="en-US"/>
        </w:rPr>
        <w:t xml:space="preserve">  Recent tectonic stress field investigations in Poland: a state of the art. </w:t>
      </w:r>
      <w:r w:rsidRPr="002D1F34">
        <w:rPr>
          <w:rFonts w:ascii="OHMAA F+ Times New Roman" w:hAnsi="OHMAA F+ Times New Roman" w:cs="OHMAA F+ Times New Roman"/>
          <w:i/>
          <w:iCs/>
          <w:color w:val="221E1F"/>
          <w:sz w:val="17"/>
          <w:szCs w:val="17"/>
          <w:lang w:val="en-US"/>
        </w:rPr>
        <w:t>Geol. Quart</w:t>
      </w:r>
      <w:r w:rsidRPr="002D1F34">
        <w:rPr>
          <w:color w:val="221E1F"/>
          <w:sz w:val="17"/>
          <w:szCs w:val="17"/>
          <w:lang w:val="en-US"/>
        </w:rPr>
        <w:t xml:space="preserve">., </w:t>
      </w:r>
      <w:r w:rsidRPr="002D1F34">
        <w:rPr>
          <w:rFonts w:ascii="OHMAA G+ Times New Roman" w:hAnsi="OHMAA G+ Times New Roman" w:cs="OHMAA G+ Times New Roman"/>
          <w:b/>
          <w:bCs/>
          <w:color w:val="221E1F"/>
          <w:sz w:val="17"/>
          <w:szCs w:val="17"/>
          <w:lang w:val="en-US"/>
        </w:rPr>
        <w:t>50</w:t>
      </w:r>
      <w:r w:rsidRPr="002D1F34">
        <w:rPr>
          <w:color w:val="221E1F"/>
          <w:sz w:val="17"/>
          <w:szCs w:val="17"/>
          <w:lang w:val="en-US"/>
        </w:rPr>
        <w:t xml:space="preserve">, 3: 303–321. </w:t>
      </w:r>
    </w:p>
    <w:p w:rsidR="00876EC6" w:rsidRPr="002D1F34" w:rsidRDefault="00876EC6" w:rsidP="00876EC6">
      <w:pPr>
        <w:pStyle w:val="Default"/>
        <w:spacing w:line="180" w:lineRule="atLeast"/>
        <w:rPr>
          <w:color w:val="221E1F"/>
          <w:sz w:val="17"/>
          <w:szCs w:val="17"/>
          <w:lang w:val="en-US"/>
        </w:rPr>
      </w:pPr>
      <w:proofErr w:type="spellStart"/>
      <w:r w:rsidRPr="002D1F34">
        <w:rPr>
          <w:color w:val="221E1F"/>
          <w:sz w:val="17"/>
          <w:szCs w:val="17"/>
          <w:lang w:val="en-US"/>
        </w:rPr>
        <w:t>McNEIL</w:t>
      </w:r>
      <w:proofErr w:type="spellEnd"/>
      <w:r w:rsidRPr="002D1F34">
        <w:rPr>
          <w:color w:val="221E1F"/>
          <w:sz w:val="17"/>
          <w:szCs w:val="17"/>
          <w:lang w:val="en-US"/>
        </w:rPr>
        <w:t xml:space="preserve"> P., HILLS L.V., TOLMAN M.S., KOOYMAN B., 2007  </w:t>
      </w:r>
      <w:r>
        <w:rPr>
          <w:color w:val="221E1F"/>
          <w:sz w:val="17"/>
          <w:szCs w:val="17"/>
          <w:lang w:val="en-US"/>
        </w:rPr>
        <w:t>–</w:t>
      </w:r>
      <w:r w:rsidRPr="002D1F34">
        <w:rPr>
          <w:color w:val="221E1F"/>
          <w:sz w:val="17"/>
          <w:szCs w:val="17"/>
          <w:lang w:val="en-US"/>
        </w:rPr>
        <w:t xml:space="preserve">  Significance of latest Pleistocene tracks, trackways, and trample grounds from southern Alberta, Canada. </w:t>
      </w:r>
      <w:r w:rsidRPr="002D1F34">
        <w:rPr>
          <w:rFonts w:ascii="OHMAA F+ Times New Roman" w:hAnsi="OHMAA F+ Times New Roman" w:cs="OHMAA F+ Times New Roman"/>
          <w:i/>
          <w:iCs/>
          <w:color w:val="221E1F"/>
          <w:sz w:val="17"/>
          <w:szCs w:val="17"/>
          <w:lang w:val="en-US"/>
        </w:rPr>
        <w:t>In</w:t>
      </w:r>
      <w:r w:rsidRPr="002D1F34">
        <w:rPr>
          <w:color w:val="221E1F"/>
          <w:sz w:val="17"/>
          <w:szCs w:val="17"/>
          <w:lang w:val="en-US"/>
        </w:rPr>
        <w:t xml:space="preserve">: Cenozoic vertebrate tracks and traces (eds. S.G. Lucas </w:t>
      </w:r>
      <w:r w:rsidRPr="002D1F34">
        <w:rPr>
          <w:rFonts w:ascii="OHMAA F+ Times New Roman" w:hAnsi="OHMAA F+ Times New Roman" w:cs="OHMAA F+ Times New Roman"/>
          <w:i/>
          <w:iCs/>
          <w:color w:val="221E1F"/>
          <w:sz w:val="17"/>
          <w:szCs w:val="17"/>
          <w:lang w:val="en-US"/>
        </w:rPr>
        <w:t>et al</w:t>
      </w:r>
      <w:r w:rsidRPr="002D1F34">
        <w:rPr>
          <w:color w:val="221E1F"/>
          <w:sz w:val="17"/>
          <w:szCs w:val="17"/>
          <w:lang w:val="en-US"/>
        </w:rPr>
        <w:t xml:space="preserve">.). </w:t>
      </w:r>
      <w:r w:rsidRPr="002D1F34">
        <w:rPr>
          <w:rFonts w:ascii="OHMAA F+ Times New Roman" w:hAnsi="OHMAA F+ Times New Roman" w:cs="OHMAA F+ Times New Roman"/>
          <w:i/>
          <w:iCs/>
          <w:color w:val="221E1F"/>
          <w:sz w:val="17"/>
          <w:szCs w:val="17"/>
          <w:lang w:val="en-US"/>
        </w:rPr>
        <w:t>New Mex. Mus. Nat. Hist. Sc. Bull</w:t>
      </w:r>
      <w:r w:rsidRPr="002D1F34">
        <w:rPr>
          <w:color w:val="221E1F"/>
          <w:sz w:val="17"/>
          <w:szCs w:val="17"/>
          <w:lang w:val="en-US"/>
        </w:rPr>
        <w:t xml:space="preserve">., </w:t>
      </w:r>
      <w:r w:rsidRPr="002D1F34">
        <w:rPr>
          <w:rFonts w:ascii="OHMAA G+ Times New Roman" w:hAnsi="OHMAA G+ Times New Roman" w:cs="OHMAA G+ Times New Roman"/>
          <w:b/>
          <w:bCs/>
          <w:color w:val="221E1F"/>
          <w:sz w:val="17"/>
          <w:szCs w:val="17"/>
          <w:lang w:val="en-US"/>
        </w:rPr>
        <w:t>42</w:t>
      </w:r>
      <w:r w:rsidRPr="002D1F34">
        <w:rPr>
          <w:color w:val="221E1F"/>
          <w:sz w:val="17"/>
          <w:szCs w:val="17"/>
          <w:lang w:val="en-US"/>
        </w:rPr>
        <w:t xml:space="preserve">: 209–223. </w:t>
      </w:r>
    </w:p>
    <w:p w:rsidR="00876EC6" w:rsidRDefault="00876EC6" w:rsidP="00876EC6">
      <w:pPr>
        <w:pStyle w:val="CM1"/>
        <w:ind w:firstLine="282"/>
        <w:jc w:val="both"/>
        <w:rPr>
          <w:rFonts w:cs="OHMAA E+ Times New Roman"/>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cs="OHMAA E+ Times New Roman"/>
          <w:color w:val="221E1F"/>
          <w:sz w:val="17"/>
          <w:szCs w:val="17"/>
          <w:lang w:val="en-US"/>
        </w:rPr>
        <w:t xml:space="preserve">For books it is necessary to give publisher’s name and place of publication. References in Cyrillic alphabets must be transliterated to Latin alphabet.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r w:rsidRPr="002D1F34">
        <w:rPr>
          <w:rFonts w:ascii="OHMAA G+ Times New Roman" w:hAnsi="OHMAA G+ Times New Roman" w:cs="OHMAA G+ Times New Roman"/>
          <w:b/>
          <w:bCs/>
          <w:color w:val="221E1F"/>
          <w:sz w:val="17"/>
          <w:szCs w:val="17"/>
          <w:lang w:val="en-US"/>
        </w:rPr>
        <w:t xml:space="preserve">Tables. </w:t>
      </w:r>
      <w:r w:rsidRPr="002D1F34">
        <w:rPr>
          <w:rFonts w:cs="OHMAA E+ Times New Roman"/>
          <w:color w:val="221E1F"/>
          <w:sz w:val="17"/>
          <w:szCs w:val="17"/>
          <w:lang w:val="en-US"/>
        </w:rPr>
        <w:t xml:space="preserve">Tables should be prepared as separate files in the MS Word or Excel format with a single paper copy (A4 maximum). </w:t>
      </w:r>
    </w:p>
    <w:p w:rsidR="00876EC6" w:rsidRDefault="00876EC6" w:rsidP="00876EC6">
      <w:pPr>
        <w:pStyle w:val="CM1"/>
        <w:ind w:firstLine="282"/>
        <w:jc w:val="both"/>
        <w:rPr>
          <w:rFonts w:ascii="OHMAA G+ Times New Roman" w:hAnsi="OHMAA G+ Times New Roman" w:cs="OHMAA G+ Times New Roman"/>
          <w:b/>
          <w:bCs/>
          <w:color w:val="221E1F"/>
          <w:sz w:val="17"/>
          <w:szCs w:val="17"/>
          <w:lang w:val="en-US"/>
        </w:rPr>
      </w:pPr>
    </w:p>
    <w:p w:rsidR="00876EC6" w:rsidRPr="002D1F34" w:rsidRDefault="00876EC6" w:rsidP="00876EC6">
      <w:pPr>
        <w:pStyle w:val="CM1"/>
        <w:ind w:firstLine="282"/>
        <w:jc w:val="both"/>
        <w:rPr>
          <w:rFonts w:cs="OHMAA E+ Times New Roman"/>
          <w:color w:val="221E1F"/>
          <w:sz w:val="17"/>
          <w:szCs w:val="17"/>
          <w:lang w:val="en-US"/>
        </w:rPr>
      </w:pPr>
      <w:bookmarkStart w:id="0" w:name="_GoBack"/>
      <w:bookmarkEnd w:id="0"/>
      <w:r w:rsidRPr="002D1F34">
        <w:rPr>
          <w:rFonts w:ascii="OHMAA G+ Times New Roman" w:hAnsi="OHMAA G+ Times New Roman" w:cs="OHMAA G+ Times New Roman"/>
          <w:b/>
          <w:bCs/>
          <w:color w:val="221E1F"/>
          <w:sz w:val="17"/>
          <w:szCs w:val="17"/>
          <w:lang w:val="en-US"/>
        </w:rPr>
        <w:t xml:space="preserve">Illustrations. </w:t>
      </w:r>
      <w:r w:rsidRPr="002D1F34">
        <w:rPr>
          <w:rFonts w:cs="OHMAA E+ Times New Roman"/>
          <w:color w:val="221E1F"/>
          <w:sz w:val="17"/>
          <w:szCs w:val="17"/>
          <w:lang w:val="en-US"/>
        </w:rPr>
        <w:t xml:space="preserve">Originals of drawings and photographs should be submitted in electronic form with one paper copy. Suitable drawing programs include CorelDraw, and Illustrator. The maximum publication size of illustrations is 175 × 245 mm. Explanations of graphic elements (map patterns, symbols, </w:t>
      </w:r>
      <w:r w:rsidRPr="00876EC6">
        <w:rPr>
          <w:rFonts w:cs="OHMAA E+ Times New Roman"/>
          <w:i/>
          <w:color w:val="221E1F"/>
          <w:sz w:val="17"/>
          <w:szCs w:val="17"/>
          <w:lang w:val="en-US"/>
        </w:rPr>
        <w:t>etc</w:t>
      </w:r>
      <w:r w:rsidRPr="002D1F34">
        <w:rPr>
          <w:rFonts w:cs="OHMAA E+ Times New Roman"/>
          <w:color w:val="221E1F"/>
          <w:sz w:val="17"/>
          <w:szCs w:val="17"/>
          <w:lang w:val="en-US"/>
        </w:rPr>
        <w:t xml:space="preserve">.) should be included on figures. Where appropriate, all figures (maps, etc.) must have a scale bar. </w:t>
      </w:r>
    </w:p>
    <w:p w:rsidR="00876EC6" w:rsidRPr="002D1F34" w:rsidRDefault="00876EC6" w:rsidP="00876EC6">
      <w:pPr>
        <w:pStyle w:val="CM1"/>
        <w:ind w:firstLine="282"/>
        <w:jc w:val="both"/>
        <w:rPr>
          <w:rFonts w:cs="OHMAA E+ Times New Roman"/>
          <w:color w:val="221E1F"/>
          <w:sz w:val="17"/>
          <w:szCs w:val="17"/>
          <w:lang w:val="en-US"/>
        </w:rPr>
      </w:pPr>
      <w:r w:rsidRPr="002D1F34">
        <w:rPr>
          <w:rFonts w:cs="OHMAA E+ Times New Roman"/>
          <w:color w:val="221E1F"/>
          <w:sz w:val="17"/>
          <w:szCs w:val="17"/>
          <w:lang w:val="en-US"/>
        </w:rPr>
        <w:t xml:space="preserve">Illustrations are usually reduced in size for publication; thus, lettering must be large enough to permit reduction of up to 30 or even 50 percent. Photograph prints must be on glossy paper, sharp, with high contrast. Plates should be prepared on a white paperboard in a format of 175 × 245 mm. All illustrations should bear the name(s) of author(s) and figure number written with a soft pencil. The approximate position of text-figures and tables should be indicated in the manuscript margin. </w:t>
      </w:r>
    </w:p>
    <w:p w:rsidR="00876EC6" w:rsidRPr="002D1F34" w:rsidRDefault="00876EC6" w:rsidP="00876EC6">
      <w:pPr>
        <w:pStyle w:val="CM2"/>
        <w:spacing w:after="180" w:line="163" w:lineRule="atLeast"/>
        <w:ind w:firstLine="282"/>
        <w:jc w:val="both"/>
        <w:rPr>
          <w:rFonts w:cs="OHMAA E+ Times New Roman"/>
          <w:color w:val="221E1F"/>
          <w:sz w:val="17"/>
          <w:szCs w:val="17"/>
          <w:lang w:val="en-US"/>
        </w:rPr>
      </w:pPr>
      <w:r w:rsidRPr="002D1F34">
        <w:rPr>
          <w:rFonts w:cs="OHMAA E+ Times New Roman"/>
          <w:color w:val="221E1F"/>
          <w:sz w:val="17"/>
          <w:szCs w:val="17"/>
          <w:lang w:val="en-US"/>
        </w:rPr>
        <w:t xml:space="preserve">It is possible to publish </w:t>
      </w:r>
      <w:proofErr w:type="spellStart"/>
      <w:r w:rsidRPr="002D1F34">
        <w:rPr>
          <w:rFonts w:cs="OHMAA E+ Times New Roman"/>
          <w:color w:val="221E1F"/>
          <w:sz w:val="17"/>
          <w:szCs w:val="17"/>
          <w:lang w:val="en-US"/>
        </w:rPr>
        <w:t>colour</w:t>
      </w:r>
      <w:proofErr w:type="spellEnd"/>
      <w:r w:rsidRPr="002D1F34">
        <w:rPr>
          <w:rFonts w:cs="OHMAA E+ Times New Roman"/>
          <w:color w:val="221E1F"/>
          <w:sz w:val="17"/>
          <w:szCs w:val="17"/>
          <w:lang w:val="en-US"/>
        </w:rPr>
        <w:t xml:space="preserve"> illustrations as well as scanned photographs. </w:t>
      </w:r>
      <w:proofErr w:type="spellStart"/>
      <w:r w:rsidRPr="002D1F34">
        <w:rPr>
          <w:rFonts w:cs="OHMAA E+ Times New Roman"/>
          <w:color w:val="221E1F"/>
          <w:sz w:val="17"/>
          <w:szCs w:val="17"/>
          <w:lang w:val="en-US"/>
        </w:rPr>
        <w:t>Colour</w:t>
      </w:r>
      <w:proofErr w:type="spellEnd"/>
      <w:r w:rsidRPr="002D1F34">
        <w:rPr>
          <w:rFonts w:cs="OHMAA E+ Times New Roman"/>
          <w:color w:val="221E1F"/>
          <w:sz w:val="17"/>
          <w:szCs w:val="17"/>
          <w:lang w:val="en-US"/>
        </w:rPr>
        <w:t xml:space="preserve"> illustrations are accepted only in exceptional circumstances. Authors are expected to contribute toward the extra costs of including </w:t>
      </w:r>
      <w:proofErr w:type="spellStart"/>
      <w:r w:rsidRPr="002D1F34">
        <w:rPr>
          <w:rFonts w:cs="OHMAA E+ Times New Roman"/>
          <w:color w:val="221E1F"/>
          <w:sz w:val="17"/>
          <w:szCs w:val="17"/>
          <w:lang w:val="en-US"/>
        </w:rPr>
        <w:t>colour</w:t>
      </w:r>
      <w:proofErr w:type="spellEnd"/>
      <w:r w:rsidRPr="002D1F34">
        <w:rPr>
          <w:rFonts w:cs="OHMAA E+ Times New Roman"/>
          <w:color w:val="221E1F"/>
          <w:sz w:val="17"/>
          <w:szCs w:val="17"/>
          <w:lang w:val="en-US"/>
        </w:rPr>
        <w:t xml:space="preserve"> figures. Written guarantee for paying extra costs is required. </w:t>
      </w:r>
    </w:p>
    <w:p w:rsidR="00876EC6" w:rsidRPr="002D1F34" w:rsidRDefault="00876EC6" w:rsidP="00876EC6">
      <w:pPr>
        <w:pStyle w:val="Default"/>
        <w:spacing w:line="171" w:lineRule="atLeast"/>
        <w:ind w:firstLine="4147"/>
        <w:rPr>
          <w:color w:val="221E1F"/>
          <w:sz w:val="17"/>
          <w:szCs w:val="17"/>
          <w:lang w:val="en-US"/>
        </w:rPr>
      </w:pPr>
      <w:r w:rsidRPr="002D1F34">
        <w:rPr>
          <w:color w:val="221E1F"/>
          <w:sz w:val="17"/>
          <w:szCs w:val="17"/>
          <w:lang w:val="en-US"/>
        </w:rPr>
        <w:t xml:space="preserve">*** </w:t>
      </w:r>
    </w:p>
    <w:p w:rsidR="00876EC6" w:rsidRPr="002D1F34" w:rsidRDefault="00876EC6" w:rsidP="00876EC6">
      <w:pPr>
        <w:pStyle w:val="Default"/>
        <w:spacing w:line="171" w:lineRule="atLeast"/>
        <w:rPr>
          <w:lang w:val="en-US"/>
        </w:rPr>
      </w:pPr>
      <w:r w:rsidRPr="002D1F34">
        <w:rPr>
          <w:color w:val="221E1F"/>
          <w:sz w:val="17"/>
          <w:szCs w:val="17"/>
          <w:lang w:val="en-US"/>
        </w:rPr>
        <w:t>Manuscripts fulfilling the above editorial requirements will be accepted for publication after a thorough peer-review pro</w:t>
      </w:r>
      <w:r w:rsidRPr="002D1F34">
        <w:rPr>
          <w:color w:val="221E1F"/>
          <w:sz w:val="17"/>
          <w:szCs w:val="17"/>
          <w:lang w:val="en-US"/>
        </w:rPr>
        <w:softHyphen/>
        <w:t xml:space="preserve">cedure. A review is submitted to the author to consider and revise the manuscript. It should be return in strictly determined time, otherwise it will change its position in the publication queue. The submitting author of accepted manuscripts will receive a proof-copy which should be returned to the editors within two weeks. Substantial revisions of the work are not accepted at the proof stage. In the case of any doubts as to the formal editorial requirements, authors are asked to check a recent issue of the series volume or consult the editors. </w:t>
      </w:r>
    </w:p>
    <w:p w:rsidR="00CE0DBF" w:rsidRPr="00876EC6" w:rsidRDefault="00CE0DBF">
      <w:pPr>
        <w:rPr>
          <w:lang w:val="en-US"/>
        </w:rPr>
      </w:pPr>
    </w:p>
    <w:sectPr w:rsidR="00CE0DBF" w:rsidRPr="00876EC6" w:rsidSect="0074363E">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OHMAA E+ Times New Roman">
    <w:altName w:val="Times New Roman"/>
    <w:panose1 w:val="00000000000000000000"/>
    <w:charset w:val="00"/>
    <w:family w:val="roman"/>
    <w:notTrueType/>
    <w:pitch w:val="default"/>
    <w:sig w:usb0="00000003" w:usb1="00000000" w:usb2="00000000" w:usb3="00000000" w:csb0="00000001" w:csb1="00000000"/>
  </w:font>
  <w:font w:name="OHMAA F+ Times New Roman">
    <w:altName w:val="Times New Roman"/>
    <w:panose1 w:val="00000000000000000000"/>
    <w:charset w:val="00"/>
    <w:family w:val="roman"/>
    <w:notTrueType/>
    <w:pitch w:val="default"/>
    <w:sig w:usb0="00000003" w:usb1="00000000" w:usb2="00000000" w:usb3="00000000" w:csb0="00000001" w:csb1="00000000"/>
  </w:font>
  <w:font w:name="OHMAA G+ Times New 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6EC6"/>
    <w:rsid w:val="0074363E"/>
    <w:rsid w:val="00876EC6"/>
    <w:rsid w:val="00CE0D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CM2">
    <w:name w:val="CM2"/>
    <w:basedOn w:val="Normalny"/>
    <w:next w:val="Normalny"/>
    <w:uiPriority w:val="99"/>
    <w:rsid w:val="00876EC6"/>
    <w:pPr>
      <w:widowControl w:val="0"/>
      <w:autoSpaceDE w:val="0"/>
      <w:autoSpaceDN w:val="0"/>
      <w:adjustRightInd w:val="0"/>
      <w:spacing w:after="0" w:line="240" w:lineRule="auto"/>
    </w:pPr>
    <w:rPr>
      <w:rFonts w:ascii="OHMAA E+ Times New Roman" w:eastAsiaTheme="minorEastAsia" w:hAnsi="OHMAA E+ Times New Roman"/>
      <w:sz w:val="24"/>
      <w:szCs w:val="24"/>
      <w:lang w:eastAsia="pl-PL"/>
    </w:rPr>
  </w:style>
  <w:style w:type="paragraph" w:customStyle="1" w:styleId="CM1">
    <w:name w:val="CM1"/>
    <w:basedOn w:val="Normalny"/>
    <w:next w:val="Normalny"/>
    <w:uiPriority w:val="99"/>
    <w:rsid w:val="00876EC6"/>
    <w:pPr>
      <w:widowControl w:val="0"/>
      <w:autoSpaceDE w:val="0"/>
      <w:autoSpaceDN w:val="0"/>
      <w:adjustRightInd w:val="0"/>
      <w:spacing w:after="0" w:line="163" w:lineRule="atLeast"/>
    </w:pPr>
    <w:rPr>
      <w:rFonts w:ascii="OHMAA E+ Times New Roman" w:eastAsiaTheme="minorEastAsia" w:hAnsi="OHMAA E+ Times New Roman"/>
      <w:sz w:val="24"/>
      <w:szCs w:val="24"/>
      <w:lang w:eastAsia="pl-PL"/>
    </w:rPr>
  </w:style>
  <w:style w:type="paragraph" w:customStyle="1" w:styleId="Default">
    <w:name w:val="Default"/>
    <w:rsid w:val="00876EC6"/>
    <w:pPr>
      <w:widowControl w:val="0"/>
      <w:autoSpaceDE w:val="0"/>
      <w:autoSpaceDN w:val="0"/>
      <w:adjustRightInd w:val="0"/>
      <w:spacing w:after="0" w:line="240" w:lineRule="auto"/>
    </w:pPr>
    <w:rPr>
      <w:rFonts w:ascii="OHMAA E+ Times New Roman" w:eastAsiaTheme="minorEastAsia" w:hAnsi="OHMAA E+ Times New Roman" w:cs="OHMAA E+ Times New Roman"/>
      <w:color w:val="000000"/>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CM2">
    <w:name w:val="CM2"/>
    <w:basedOn w:val="Normalny"/>
    <w:next w:val="Normalny"/>
    <w:uiPriority w:val="99"/>
    <w:rsid w:val="00876EC6"/>
    <w:pPr>
      <w:widowControl w:val="0"/>
      <w:autoSpaceDE w:val="0"/>
      <w:autoSpaceDN w:val="0"/>
      <w:adjustRightInd w:val="0"/>
      <w:spacing w:after="0" w:line="240" w:lineRule="auto"/>
    </w:pPr>
    <w:rPr>
      <w:rFonts w:ascii="OHMAA E+ Times New Roman" w:eastAsiaTheme="minorEastAsia" w:hAnsi="OHMAA E+ Times New Roman"/>
      <w:sz w:val="24"/>
      <w:szCs w:val="24"/>
      <w:lang w:eastAsia="pl-PL"/>
    </w:rPr>
  </w:style>
  <w:style w:type="paragraph" w:customStyle="1" w:styleId="CM1">
    <w:name w:val="CM1"/>
    <w:basedOn w:val="Normalny"/>
    <w:next w:val="Normalny"/>
    <w:uiPriority w:val="99"/>
    <w:rsid w:val="00876EC6"/>
    <w:pPr>
      <w:widowControl w:val="0"/>
      <w:autoSpaceDE w:val="0"/>
      <w:autoSpaceDN w:val="0"/>
      <w:adjustRightInd w:val="0"/>
      <w:spacing w:after="0" w:line="163" w:lineRule="atLeast"/>
    </w:pPr>
    <w:rPr>
      <w:rFonts w:ascii="OHMAA E+ Times New Roman" w:eastAsiaTheme="minorEastAsia" w:hAnsi="OHMAA E+ Times New Roman"/>
      <w:sz w:val="24"/>
      <w:szCs w:val="24"/>
      <w:lang w:eastAsia="pl-PL"/>
    </w:rPr>
  </w:style>
  <w:style w:type="paragraph" w:customStyle="1" w:styleId="Default">
    <w:name w:val="Default"/>
    <w:rsid w:val="00876EC6"/>
    <w:pPr>
      <w:widowControl w:val="0"/>
      <w:autoSpaceDE w:val="0"/>
      <w:autoSpaceDN w:val="0"/>
      <w:adjustRightInd w:val="0"/>
      <w:spacing w:after="0" w:line="240" w:lineRule="auto"/>
    </w:pPr>
    <w:rPr>
      <w:rFonts w:ascii="OHMAA E+ Times New Roman" w:eastAsiaTheme="minorEastAsia" w:hAnsi="OHMAA E+ Times New Roman" w:cs="OHMAA E+ Times New Roman"/>
      <w:color w:val="000000"/>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867</Words>
  <Characters>5203</Characters>
  <Application>Microsoft Office Word</Application>
  <DocSecurity>0</DocSecurity>
  <Lines>43</Lines>
  <Paragraphs>12</Paragraphs>
  <ScaleCrop>false</ScaleCrop>
  <Company>PIG</Company>
  <LinksUpToDate>false</LinksUpToDate>
  <CharactersWithSpaces>6058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Leśniak Ewelina</dc:creator>
  <cp:lastModifiedBy>Leśniak Ewelina</cp:lastModifiedBy>
  <cp:revision>1</cp:revision>
  <dcterms:created xsi:type="dcterms:W3CDTF">2018-07-16T06:53:00Z</dcterms:created>
  <dcterms:modified xsi:type="dcterms:W3CDTF">2018-07-16T06:59:00Z</dcterms:modified>
</cp:coreProperties>
</file>