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74" w:rsidRDefault="00B07A74" w:rsidP="00B07A74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Załącznik nr 3.2. do SIWZ</w:t>
      </w:r>
    </w:p>
    <w:p w:rsidR="00B07A74" w:rsidRDefault="00B07A74" w:rsidP="00B07A74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SPECYFIKACJE TECHNICZNE</w:t>
      </w:r>
    </w:p>
    <w:p w:rsidR="00B07A74" w:rsidRDefault="00B07A74" w:rsidP="00B07A74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B07A74" w:rsidRPr="005556F3" w:rsidRDefault="00B07A74" w:rsidP="00B07A74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26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B07A74" w:rsidRPr="005556F3" w:rsidTr="00B07A74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B07A74" w:rsidRPr="005556F3" w:rsidRDefault="00B07A74" w:rsidP="00B07A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Dostawa sprzętu komputerowego dla PIG - PIB</w:t>
            </w:r>
          </w:p>
        </w:tc>
      </w:tr>
    </w:tbl>
    <w:p w:rsidR="00B07A74" w:rsidRPr="005556F3" w:rsidRDefault="00B07A74" w:rsidP="00B07A74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B07A74" w:rsidRPr="005556F3" w:rsidRDefault="00B07A74" w:rsidP="00B07A74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B07A74" w:rsidRPr="005556F3" w:rsidRDefault="00B07A74" w:rsidP="00B07A7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>(nazwa (firma) dokładny adres Wykonawcy/Wykonawców)</w:t>
      </w:r>
    </w:p>
    <w:p w:rsidR="00B07A74" w:rsidRPr="005556F3" w:rsidRDefault="00B07A74" w:rsidP="00B07A74">
      <w:pPr>
        <w:autoSpaceDE w:val="0"/>
        <w:autoSpaceDN w:val="0"/>
        <w:adjustRightInd w:val="0"/>
        <w:spacing w:after="24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B07A74" w:rsidRPr="005556F3" w:rsidRDefault="00B07A74" w:rsidP="00B07A74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Oferujemy wykonanie przedmiotowego zamówienia, </w:t>
      </w:r>
      <w:r>
        <w:rPr>
          <w:rFonts w:ascii="Garamond" w:hAnsi="Garamond"/>
        </w:rPr>
        <w:t>zgodnie ze specyfikacją wskazaną poniżej</w:t>
      </w:r>
      <w:r w:rsidRPr="005556F3">
        <w:rPr>
          <w:rFonts w:ascii="Garamond" w:hAnsi="Garamond"/>
        </w:rPr>
        <w:t>:</w:t>
      </w:r>
    </w:p>
    <w:p w:rsidR="00B07A74" w:rsidRDefault="00B07A74" w:rsidP="00B07A74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B07A74" w:rsidRDefault="00B07A74" w:rsidP="00B07A74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B07A74" w:rsidRDefault="00B07A74" w:rsidP="00B07A74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  <w:sectPr w:rsidR="00B07A74" w:rsidSect="00B07A74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B07A74" w:rsidRDefault="00B07A74" w:rsidP="00B07A74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</w:p>
    <w:tbl>
      <w:tblPr>
        <w:tblpPr w:leftFromText="141" w:rightFromText="141" w:vertAnchor="text" w:horzAnchor="margin" w:tblpY="130"/>
        <w:tblW w:w="1414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706"/>
        <w:gridCol w:w="6721"/>
        <w:gridCol w:w="4718"/>
      </w:tblGrid>
      <w:tr w:rsidR="00B07A74" w:rsidRPr="00A46BA8" w:rsidTr="00B07A74">
        <w:trPr>
          <w:cantSplit/>
          <w:trHeight w:val="454"/>
          <w:tblHeader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Specyfikacja techniczna 1*</w:t>
            </w:r>
          </w:p>
        </w:tc>
      </w:tr>
      <w:tr w:rsidR="00B07A74" w:rsidRPr="00A46BA8" w:rsidTr="00B07A74">
        <w:trPr>
          <w:trHeight w:val="737"/>
          <w:tblHeader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Stacja graficzna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Proceso</w:t>
            </w:r>
            <w:r>
              <w:rPr>
                <w:rFonts w:ascii="Garamond" w:hAnsi="Garamond"/>
              </w:rPr>
              <w:t xml:space="preserve">r osiągający w teście </w:t>
            </w:r>
            <w:proofErr w:type="spellStart"/>
            <w:r>
              <w:rPr>
                <w:rFonts w:ascii="Garamond" w:hAnsi="Garamond"/>
              </w:rPr>
              <w:t>PassMark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 w:rsidRPr="00A46BA8">
              <w:rPr>
                <w:rFonts w:ascii="Garamond" w:hAnsi="Garamond"/>
              </w:rPr>
              <w:t>Performance</w:t>
            </w:r>
            <w:r>
              <w:rPr>
                <w:rFonts w:ascii="Garamond" w:hAnsi="Garamond"/>
              </w:rPr>
              <w:t>Test</w:t>
            </w:r>
            <w:proofErr w:type="spellEnd"/>
            <w:r>
              <w:rPr>
                <w:rFonts w:ascii="Garamond" w:hAnsi="Garamond"/>
              </w:rPr>
              <w:t xml:space="preserve"> wynik nie mniejszy niż 12600</w:t>
            </w:r>
            <w:r w:rsidRPr="00A46BA8">
              <w:rPr>
                <w:rFonts w:ascii="Garamond" w:hAnsi="Garamond"/>
              </w:rPr>
              <w:t xml:space="preserve">  punktów według wyników opublikowanych na stronie </w:t>
            </w:r>
            <w:hyperlink r:id="rId8" w:history="1">
              <w:r w:rsidRPr="00A46BA8">
                <w:rPr>
                  <w:rFonts w:ascii="Garamond" w:hAnsi="Garamond"/>
                  <w:color w:val="0000FF"/>
                  <w:u w:val="single"/>
                </w:rPr>
                <w:t>http://www.cpubenchmark.net/cpu_list.php</w:t>
              </w:r>
            </w:hyperlink>
          </w:p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FF0000"/>
              </w:rPr>
            </w:pPr>
            <w:r w:rsidRPr="002C7584">
              <w:rPr>
                <w:rFonts w:ascii="Garamond" w:hAnsi="Garamond"/>
              </w:rPr>
              <w:t xml:space="preserve">Warunek musi być spełniony najpóźniej </w:t>
            </w:r>
            <w:r>
              <w:rPr>
                <w:rFonts w:ascii="Garamond" w:hAnsi="Garamond"/>
              </w:rPr>
              <w:t xml:space="preserve"> na dzień złożenia dokumentu potwierdzającego przez zaoferowaną dostawę wymagań określonych przez Zamawiającego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64 GB DDR4 ECC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Możliwość rozbudowy</w:t>
            </w:r>
            <w:r w:rsidRPr="00A46BA8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256 </w:t>
            </w:r>
            <w:r w:rsidRPr="00A46BA8">
              <w:rPr>
                <w:rFonts w:ascii="Garamond" w:hAnsi="Garamond"/>
                <w:color w:val="000000"/>
              </w:rPr>
              <w:t xml:space="preserve">GB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Napęd CD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 (CD/DVD)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DVD +/- </w:t>
            </w:r>
            <w:r w:rsidRPr="00A46BA8">
              <w:rPr>
                <w:rFonts w:ascii="Garamond" w:hAnsi="Garamond"/>
                <w:color w:val="000000"/>
              </w:rPr>
              <w:t>lub Nagrywarka DVD +/- RW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Prędkość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X8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SATAI</w:t>
            </w:r>
            <w:r>
              <w:rPr>
                <w:rFonts w:ascii="Garamond" w:hAnsi="Garamond"/>
                <w:color w:val="000000"/>
              </w:rPr>
              <w:t>I</w:t>
            </w:r>
            <w:r w:rsidRPr="00A46BA8">
              <w:rPr>
                <w:rFonts w:ascii="Garamond" w:hAnsi="Garamond"/>
                <w:color w:val="000000"/>
              </w:rPr>
              <w:t xml:space="preserve">I i SSD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Obsługiwane typy RAID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Dyski twarde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2,5</w:t>
            </w:r>
            <w:r w:rsidRPr="00A46BA8">
              <w:rPr>
                <w:rFonts w:ascii="Garamond" w:hAnsi="Garamond"/>
                <w:color w:val="000000"/>
              </w:rPr>
              <w:t xml:space="preserve"> TB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 dysków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ind w:right="382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 xml:space="preserve">1x dysk 2 </w:t>
            </w:r>
            <w:r w:rsidRPr="00A46BA8">
              <w:rPr>
                <w:rFonts w:ascii="Garamond" w:hAnsi="Garamond"/>
                <w:color w:val="000000"/>
              </w:rPr>
              <w:t>TB, SATA I</w:t>
            </w:r>
            <w:r>
              <w:rPr>
                <w:rFonts w:ascii="Garamond" w:hAnsi="Garamond"/>
                <w:color w:val="000000"/>
              </w:rPr>
              <w:t>I</w:t>
            </w:r>
            <w:r w:rsidRPr="00A46BA8">
              <w:rPr>
                <w:rFonts w:ascii="Garamond" w:hAnsi="Garamond"/>
                <w:color w:val="000000"/>
              </w:rPr>
              <w:t xml:space="preserve">I 7200 ob./min, 1 x </w:t>
            </w:r>
            <w:r w:rsidRPr="00A46BA8">
              <w:rPr>
                <w:rFonts w:ascii="Garamond" w:hAnsi="Garamond"/>
              </w:rPr>
              <w:t xml:space="preserve">dysk SSD </w:t>
            </w:r>
            <w:r w:rsidRPr="005166E3">
              <w:rPr>
                <w:rFonts w:ascii="Garamond" w:hAnsi="Garamond"/>
              </w:rPr>
              <w:t xml:space="preserve">z kontrolerem </w:t>
            </w:r>
            <w:proofErr w:type="spellStart"/>
            <w:r w:rsidRPr="005166E3">
              <w:rPr>
                <w:rFonts w:ascii="Garamond" w:hAnsi="Garamond"/>
              </w:rPr>
              <w:t>NVMe</w:t>
            </w:r>
            <w:proofErr w:type="spellEnd"/>
            <w:r w:rsidRPr="005166E3">
              <w:rPr>
                <w:rFonts w:ascii="Garamond" w:hAnsi="Garamond"/>
              </w:rPr>
              <w:t xml:space="preserve"> na szynie </w:t>
            </w:r>
            <w:proofErr w:type="spellStart"/>
            <w:r w:rsidRPr="005166E3">
              <w:rPr>
                <w:rFonts w:ascii="Garamond" w:hAnsi="Garamond"/>
              </w:rPr>
              <w:t>PCIe</w:t>
            </w:r>
            <w:proofErr w:type="spellEnd"/>
            <w:r>
              <w:rPr>
                <w:rFonts w:ascii="Garamond" w:hAnsi="Garamond"/>
              </w:rPr>
              <w:t xml:space="preserve"> 500 GB 200/120 </w:t>
            </w:r>
            <w:proofErr w:type="spellStart"/>
            <w:r>
              <w:rPr>
                <w:rFonts w:ascii="Garamond" w:hAnsi="Garamond"/>
              </w:rPr>
              <w:t>IOPs</w:t>
            </w:r>
            <w:proofErr w:type="spellEnd"/>
            <w:r>
              <w:rPr>
                <w:rFonts w:ascii="Garamond" w:hAnsi="Garamond"/>
              </w:rPr>
              <w:t xml:space="preserve"> odczyt/zapis</w:t>
            </w:r>
            <w:r w:rsidRPr="00A46BA8">
              <w:rPr>
                <w:rFonts w:ascii="Garamond" w:hAnsi="Garamond"/>
              </w:rPr>
              <w:t xml:space="preserve"> przy 4KB </w:t>
            </w:r>
            <w:r w:rsidRPr="00A46BA8">
              <w:rPr>
                <w:rFonts w:ascii="Garamond" w:hAnsi="Garamond"/>
              </w:rPr>
              <w:lastRenderedPageBreak/>
              <w:t>pliku</w:t>
            </w:r>
            <w:r>
              <w:rPr>
                <w:rFonts w:ascii="Garamond" w:hAnsi="Garamond"/>
              </w:rPr>
              <w:t>.</w:t>
            </w:r>
          </w:p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Porty wejścia/wyjścia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USB 2.0 /2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3.0 /2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0135D2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Rodzaj / ilość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 xml:space="preserve">PCI Express x 16 Gen 3/2, </w:t>
            </w:r>
            <w:r w:rsidRPr="00E26618">
              <w:rPr>
                <w:rFonts w:ascii="Garamond" w:hAnsi="Garamond"/>
                <w:color w:val="000000"/>
                <w:lang w:val="en-US"/>
              </w:rPr>
              <w:t>PCI Express x</w:t>
            </w:r>
            <w:r>
              <w:rPr>
                <w:rFonts w:ascii="Garamond" w:hAnsi="Garamond"/>
                <w:color w:val="000000"/>
                <w:lang w:val="en-US"/>
              </w:rPr>
              <w:t xml:space="preserve"> 8 Gen 3</w:t>
            </w:r>
            <w:r w:rsidRPr="00E26618">
              <w:rPr>
                <w:rFonts w:ascii="Garamond" w:hAnsi="Garamond"/>
                <w:color w:val="000000"/>
                <w:lang w:val="en-US"/>
              </w:rPr>
              <w:t>/1</w:t>
            </w:r>
            <w:r>
              <w:rPr>
                <w:rFonts w:ascii="Garamond" w:hAnsi="Garamond"/>
                <w:color w:val="000000"/>
                <w:lang w:val="en-US"/>
              </w:rPr>
              <w:t xml:space="preserve">, </w:t>
            </w:r>
          </w:p>
          <w:p w:rsidR="00B07A74" w:rsidRPr="002C3636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PCI Express x 4 Gen 3/2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2C3636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USB z funkcją przewijania </w:t>
            </w:r>
            <w:r>
              <w:rPr>
                <w:rFonts w:ascii="Garamond" w:hAnsi="Garamond"/>
                <w:color w:val="000000"/>
              </w:rPr>
              <w:t>–</w:t>
            </w:r>
            <w:r w:rsidRPr="00A46BA8">
              <w:rPr>
                <w:rFonts w:ascii="Garamond" w:hAnsi="Garamond"/>
                <w:color w:val="000000"/>
              </w:rPr>
              <w:t xml:space="preserve"> optyczna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</w:t>
            </w:r>
            <w:r>
              <w:rPr>
                <w:rFonts w:ascii="Garamond" w:hAnsi="Garamond"/>
                <w:color w:val="000000"/>
              </w:rPr>
              <w:t>SB US standard 101/102 klawisze</w:t>
            </w:r>
            <w:r w:rsidRPr="00A46BA8">
              <w:rPr>
                <w:rFonts w:ascii="Garamond" w:hAnsi="Garamond"/>
                <w:color w:val="000000"/>
              </w:rPr>
              <w:t xml:space="preserve"> z czytnikiem Smart Card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A46BA8">
              <w:rPr>
                <w:rFonts w:ascii="Garamond" w:hAnsi="Garamond"/>
                <w:color w:val="000000"/>
                <w:lang w:val="en-US"/>
              </w:rPr>
              <w:t>Typ</w:t>
            </w:r>
            <w:proofErr w:type="spellEnd"/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  <w:lang w:val="en-US"/>
              </w:rPr>
              <w:t>Ethernet 100/1000 RJ-45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786975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Pięciometr</w:t>
            </w:r>
            <w:r>
              <w:rPr>
                <w:rFonts w:ascii="Garamond" w:hAnsi="Garamond"/>
                <w:color w:val="000000"/>
              </w:rPr>
              <w:t>owy przewód sieciowy kategorii 6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Czy zintegrowana z płytą główną?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Nie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Karta z funkcjonalnością dającą możliwość podłączenia jednocześnie </w:t>
            </w:r>
            <w:r>
              <w:rPr>
                <w:rFonts w:ascii="Garamond" w:hAnsi="Garamond"/>
                <w:color w:val="000000"/>
              </w:rPr>
              <w:t>dwóch</w:t>
            </w:r>
            <w:r w:rsidRPr="00A46BA8">
              <w:rPr>
                <w:rFonts w:ascii="Garamond" w:hAnsi="Garamond"/>
                <w:color w:val="000000"/>
              </w:rPr>
              <w:t xml:space="preserve"> monitorów (bez rozgałęziaczy sygnału), do zastosowań CAD, modelingu 3D i z</w:t>
            </w:r>
            <w:r>
              <w:rPr>
                <w:rFonts w:ascii="Garamond" w:hAnsi="Garamond"/>
                <w:color w:val="000000"/>
              </w:rPr>
              <w:t>astosowań inżynierskich, min. 8</w:t>
            </w:r>
            <w:r w:rsidRPr="00A46BA8">
              <w:rPr>
                <w:rFonts w:ascii="Garamond" w:hAnsi="Garamond"/>
                <w:color w:val="000000"/>
              </w:rPr>
              <w:t xml:space="preserve"> GB GD</w:t>
            </w:r>
            <w:r>
              <w:rPr>
                <w:rFonts w:ascii="Garamond" w:hAnsi="Garamond"/>
                <w:color w:val="000000"/>
              </w:rPr>
              <w:t xml:space="preserve">DR5 własnej pamięci, liczba rdzeni CUDA min 1700, </w:t>
            </w:r>
            <w:r w:rsidRPr="00884D67">
              <w:rPr>
                <w:rFonts w:ascii="Garamond" w:hAnsi="Garamond"/>
                <w:color w:val="000000"/>
              </w:rPr>
              <w:t>2 złącza cyfrowe DVI i/lub DP (1.2) i/lub mini DP (1.2) i/lub HDMI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12341" w:rsidRDefault="00B07A74" w:rsidP="00B07A74">
            <w:pPr>
              <w:spacing w:after="0"/>
              <w:ind w:right="382"/>
              <w:rPr>
                <w:rFonts w:ascii="Garamond" w:hAnsi="Garamond"/>
              </w:rPr>
            </w:pPr>
            <w:r w:rsidRPr="00A12341">
              <w:rPr>
                <w:rFonts w:ascii="Garamond" w:hAnsi="Garamond"/>
              </w:rPr>
              <w:t>Model:</w:t>
            </w: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 obsługiwanych monitorów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Wspierane graficzne API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proofErr w:type="spellStart"/>
            <w:r w:rsidRPr="00A46BA8">
              <w:rPr>
                <w:rFonts w:ascii="Garamond" w:hAnsi="Garamond"/>
                <w:color w:val="000000"/>
              </w:rPr>
              <w:t>OpenGL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4.</w:t>
            </w:r>
            <w:r>
              <w:rPr>
                <w:rFonts w:ascii="Garamond" w:hAnsi="Garamond"/>
                <w:color w:val="000000"/>
              </w:rPr>
              <w:t xml:space="preserve">5 lub wyższe, </w:t>
            </w:r>
            <w:proofErr w:type="spellStart"/>
            <w:r>
              <w:rPr>
                <w:rFonts w:ascii="Garamond" w:hAnsi="Garamond"/>
                <w:color w:val="000000"/>
              </w:rPr>
              <w:t>OpenCL</w:t>
            </w:r>
            <w:proofErr w:type="spellEnd"/>
            <w:r>
              <w:rPr>
                <w:rFonts w:ascii="Garamond" w:hAnsi="Garamond"/>
                <w:color w:val="000000"/>
              </w:rPr>
              <w:t>, DirectX 12 lub wyższe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Rozdzielczość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B07A74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B07A74">
              <w:rPr>
                <w:rFonts w:ascii="Garamond" w:hAnsi="Garamond"/>
                <w:color w:val="000000"/>
              </w:rPr>
              <w:t xml:space="preserve"> </w:t>
            </w:r>
            <w:r w:rsidRPr="00B07A74">
              <w:rPr>
                <w:rFonts w:ascii="Garamond" w:hAnsi="Garamond" w:cs="Arial"/>
                <w:color w:val="1A1A1A"/>
                <w:shd w:val="clear" w:color="auto" w:fill="FFFFFF"/>
              </w:rPr>
              <w:t xml:space="preserve">  5K, 5120 x 2880 @ 60Hz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Zgodna z AC 97, HD Audio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Głośniki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Głośnik wbudowany w obudowę komputera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Obudowa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Typu Tower (Micro Tower lub Mini Tower lub Midi Tower, inne)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Bezpieczeństwo i monitorowanie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WfM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</w:t>
            </w:r>
            <w:r w:rsidRPr="00A46BA8">
              <w:rPr>
                <w:rFonts w:ascii="Garamond" w:hAnsi="Garamond"/>
                <w:color w:val="000000"/>
              </w:rPr>
              <w:t>) technologia zarządzania i monitorowania komputerem na poziomie sprzętowym powinna być zgodna z otwartymi standardami DMTF WS-MAN 1.0.0 oraz DASH 1.0.0</w:t>
            </w:r>
          </w:p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e</w:t>
            </w:r>
            <w:r w:rsidRPr="00A46BA8">
              <w:rPr>
                <w:rFonts w:ascii="Garamond" w:hAnsi="Garamond"/>
                <w:color w:val="000000"/>
              </w:rPr>
              <w:t>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f</w:t>
            </w:r>
            <w:r w:rsidRPr="00A46BA8">
              <w:rPr>
                <w:rFonts w:ascii="Garamond" w:hAnsi="Garamond"/>
                <w:color w:val="000000"/>
              </w:rPr>
              <w:t>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Preinstalowane oprogramowanie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 xml:space="preserve">oferowaną ilość pamięci RAM, rekomendowany przez producenta oferowanego sprzętu np. Windows </w:t>
            </w:r>
            <w:r>
              <w:rPr>
                <w:rFonts w:ascii="Garamond" w:hAnsi="Garamond"/>
                <w:color w:val="000000"/>
              </w:rPr>
              <w:t xml:space="preserve">10 </w:t>
            </w:r>
            <w:r w:rsidRPr="00A46BA8">
              <w:rPr>
                <w:rFonts w:ascii="Garamond" w:hAnsi="Garamond"/>
                <w:color w:val="000000"/>
              </w:rPr>
              <w:t>Professional 64bit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 lub równoważny w polskiej wersji językowej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 xml:space="preserve">Diagnostyka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Oprogramowanie do zarządzania i diagnostyki wyprodukowane przez producenta stacji wraz ze sterownikami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–wymagane jest, aby </w:t>
            </w:r>
            <w:r w:rsidRPr="00786975">
              <w:rPr>
                <w:rFonts w:ascii="Garamond" w:hAnsi="Garamond"/>
                <w:color w:val="000000"/>
              </w:rPr>
              <w:t xml:space="preserve">oferowany model komputera znajdował się na liście produktów certyfikowanych  w </w:t>
            </w:r>
            <w:r w:rsidRPr="00786975">
              <w:rPr>
                <w:rFonts w:ascii="Garamond" w:hAnsi="Garamond"/>
              </w:rPr>
              <w:t xml:space="preserve">katalogach </w:t>
            </w:r>
            <w:hyperlink r:id="rId9" w:history="1">
              <w:r w:rsidRPr="00786975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Pr="00786975">
              <w:rPr>
                <w:rFonts w:ascii="Garamond" w:hAnsi="Garamond"/>
              </w:rPr>
              <w:t xml:space="preserve"> lub </w:t>
            </w:r>
            <w:hyperlink r:id="rId10" w:history="1">
              <w:r w:rsidRPr="00786975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786975">
              <w:rPr>
                <w:rFonts w:ascii="Garamond" w:hAnsi="Garamond"/>
                <w:color w:val="000000"/>
              </w:rPr>
              <w:t xml:space="preserve"> i był uprawniony do oznaczenia logo Energy Star w wersji 5.0 lub wyżej”.</w:t>
            </w:r>
          </w:p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</w:tbl>
    <w:p w:rsidR="00B07A74" w:rsidRPr="00E81ACA" w:rsidRDefault="00B07A74" w:rsidP="00B07A74">
      <w:pPr>
        <w:spacing w:before="120" w:line="240" w:lineRule="auto"/>
        <w:jc w:val="right"/>
        <w:rPr>
          <w:rFonts w:ascii="Garamond" w:hAnsi="Garamond"/>
          <w:b/>
          <w:lang w:eastAsia="pl-PL"/>
        </w:rPr>
      </w:pPr>
    </w:p>
    <w:tbl>
      <w:tblPr>
        <w:tblW w:w="1414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66"/>
        <w:gridCol w:w="8"/>
        <w:gridCol w:w="7008"/>
        <w:gridCol w:w="3663"/>
      </w:tblGrid>
      <w:tr w:rsidR="00B07A74" w:rsidRPr="00A46BA8" w:rsidTr="00B07A74">
        <w:trPr>
          <w:trHeight w:val="454"/>
          <w:tblHeader/>
          <w:jc w:val="center"/>
        </w:trPr>
        <w:tc>
          <w:tcPr>
            <w:tcW w:w="14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Specyfikacja techniczna 2*</w:t>
            </w:r>
          </w:p>
        </w:tc>
      </w:tr>
      <w:tr w:rsidR="00B07A74" w:rsidRPr="00A46BA8" w:rsidTr="00B07A74">
        <w:trPr>
          <w:trHeight w:val="704"/>
          <w:tblHeader/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</w:rPr>
              <w:t>Stacja obliczeniowa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A46BA8">
              <w:rPr>
                <w:rFonts w:ascii="Garamond" w:hAnsi="Garamond"/>
                <w:color w:val="000000"/>
                <w:lang w:val="en-US"/>
              </w:rPr>
              <w:t>Rodzaj</w:t>
            </w:r>
            <w:proofErr w:type="spellEnd"/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Proceso</w:t>
            </w:r>
            <w:r>
              <w:rPr>
                <w:rFonts w:ascii="Garamond" w:hAnsi="Garamond"/>
              </w:rPr>
              <w:t xml:space="preserve">r osiągający w teście </w:t>
            </w:r>
            <w:proofErr w:type="spellStart"/>
            <w:r>
              <w:rPr>
                <w:rFonts w:ascii="Garamond" w:hAnsi="Garamond"/>
              </w:rPr>
              <w:t>PassMark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Pr="00A46BA8">
              <w:rPr>
                <w:rFonts w:ascii="Garamond" w:hAnsi="Garamond"/>
              </w:rPr>
              <w:t xml:space="preserve">Performance </w:t>
            </w:r>
            <w:r>
              <w:rPr>
                <w:rFonts w:ascii="Garamond" w:hAnsi="Garamond"/>
              </w:rPr>
              <w:t>Test wynik nie mniejszy niż 8000</w:t>
            </w:r>
            <w:r w:rsidRPr="00A46BA8">
              <w:rPr>
                <w:rFonts w:ascii="Garamond" w:hAnsi="Garamond"/>
              </w:rPr>
              <w:t xml:space="preserve"> punktów według wyników opublikowanych na stronie </w:t>
            </w:r>
            <w:hyperlink r:id="rId11" w:history="1">
              <w:r w:rsidRPr="00A46BA8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FF0000"/>
              </w:rPr>
            </w:pPr>
            <w:r w:rsidRPr="002C7584">
              <w:rPr>
                <w:rFonts w:ascii="Garamond" w:hAnsi="Garamond"/>
              </w:rPr>
              <w:t xml:space="preserve">Warunek musi być spełniony najpóźniej </w:t>
            </w:r>
            <w:r>
              <w:rPr>
                <w:rFonts w:ascii="Garamond" w:hAnsi="Garamond"/>
              </w:rPr>
              <w:t>na dzień złożenia dokumentu potwierdzającego przez zaoferowaną dostawę wymagań określonych przez Zamawiającego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 GB DDR4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Ilość slotów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>Możliwość rozbudowy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32 GB DDR4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SATAII</w:t>
            </w:r>
            <w:r>
              <w:rPr>
                <w:rFonts w:ascii="Garamond" w:hAnsi="Garamond"/>
                <w:color w:val="000000"/>
              </w:rPr>
              <w:t>I i SSD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Dyski twarde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7205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72058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7205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72058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1,5TB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1x dysk 1 </w:t>
            </w:r>
            <w:r w:rsidRPr="00A46BA8">
              <w:rPr>
                <w:rFonts w:ascii="Garamond" w:hAnsi="Garamond"/>
                <w:color w:val="000000"/>
              </w:rPr>
              <w:t>TB, SATA I</w:t>
            </w:r>
            <w:r>
              <w:rPr>
                <w:rFonts w:ascii="Garamond" w:hAnsi="Garamond"/>
                <w:color w:val="000000"/>
              </w:rPr>
              <w:t>I</w:t>
            </w:r>
            <w:r w:rsidRPr="00A46BA8">
              <w:rPr>
                <w:rFonts w:ascii="Garamond" w:hAnsi="Garamond"/>
                <w:color w:val="000000"/>
              </w:rPr>
              <w:t xml:space="preserve">I 7200 ob./min, 1 x </w:t>
            </w:r>
            <w:r>
              <w:rPr>
                <w:rFonts w:ascii="Garamond" w:hAnsi="Garamond"/>
              </w:rPr>
              <w:t>dysk SSD SATA\</w:t>
            </w:r>
            <w:r w:rsidRPr="005166E3">
              <w:rPr>
                <w:rFonts w:ascii="Garamond" w:hAnsi="Garamond"/>
              </w:rPr>
              <w:t xml:space="preserve"> </w:t>
            </w:r>
            <w:proofErr w:type="spellStart"/>
            <w:r w:rsidRPr="005166E3">
              <w:rPr>
                <w:rFonts w:ascii="Garamond" w:hAnsi="Garamond"/>
              </w:rPr>
              <w:t>PCIe</w:t>
            </w:r>
            <w:proofErr w:type="spellEnd"/>
            <w:r>
              <w:rPr>
                <w:rFonts w:ascii="Garamond" w:hAnsi="Garamond"/>
              </w:rPr>
              <w:t xml:space="preserve"> 500 GB 200/120 </w:t>
            </w:r>
            <w:proofErr w:type="spellStart"/>
            <w:r>
              <w:rPr>
                <w:rFonts w:ascii="Garamond" w:hAnsi="Garamond"/>
              </w:rPr>
              <w:t>IOPs</w:t>
            </w:r>
            <w:proofErr w:type="spellEnd"/>
            <w:r>
              <w:rPr>
                <w:rFonts w:ascii="Garamond" w:hAnsi="Garamond"/>
              </w:rPr>
              <w:t xml:space="preserve"> odczyt/zapis</w:t>
            </w:r>
            <w:r w:rsidRPr="00A46BA8">
              <w:rPr>
                <w:rFonts w:ascii="Garamond" w:hAnsi="Garamond"/>
              </w:rPr>
              <w:t xml:space="preserve"> przy 4KB pliku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884D67">
              <w:rPr>
                <w:rFonts w:ascii="Garamond" w:hAnsi="Garamond"/>
                <w:color w:val="000000"/>
              </w:rPr>
              <w:t>VGA/1 oraz wyjścia cyfrowe DP (1.2) lub HDMI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284CF9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z rolką (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scroll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>) z funkcją przewijania– optyczna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A46BA8">
              <w:rPr>
                <w:rFonts w:ascii="Garamond" w:hAnsi="Garamond"/>
                <w:color w:val="000000"/>
                <w:lang w:val="en-US"/>
              </w:rPr>
              <w:t>Typ</w:t>
            </w:r>
            <w:proofErr w:type="spellEnd"/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  <w:lang w:val="en-US"/>
              </w:rPr>
              <w:t>Ethernet 10/100/1000 RJ-45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786975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Pięciometr</w:t>
            </w:r>
            <w:r>
              <w:rPr>
                <w:rFonts w:ascii="Garamond" w:hAnsi="Garamond"/>
                <w:color w:val="000000"/>
              </w:rPr>
              <w:t>owy przewód sieciowy kategorii 6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Zintegrowana 256 MB pamięci współdzielonej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Obudowa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Typ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Desktop lub Small Form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Factor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lub Mini PC lub Tower/Desktop 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Bezpieczeństwo i monitorowanie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WfM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d) zdalne przejęcie pełnej konsoli graficznej systemu tzw. KVM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Redirection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(Keyboard, Video, Mouse) bez udziału systemu operacyjnego ani dodatkowych programów, również w przypadku braku lub uszkodzenia systemu operacyjnego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e) technologia zarządzania i monitorowania komputerem na poziomie sprzętowym powinna być zgodna z otwartymi standardami DMTF WS-MAN 1.0.0 oraz DASH 1.0.0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g) wbudowany sprzętowo log operacji zdalnego zarządzania, możliwy do </w:t>
            </w:r>
            <w:r w:rsidRPr="00A46BA8">
              <w:rPr>
                <w:rFonts w:ascii="Garamond" w:hAnsi="Garamond"/>
                <w:color w:val="000000"/>
              </w:rPr>
              <w:lastRenderedPageBreak/>
              <w:t>kasowania tylko przez upoważnionego użytkownika systemu sprzętowego zarządzania zdalnego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Preinstalowane programowanie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oferowaną ilość pamięci RAM, rekomendowany przez producenta oferowanego, np.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Windows </w:t>
            </w:r>
            <w:r>
              <w:rPr>
                <w:rFonts w:ascii="Garamond" w:hAnsi="Garamond"/>
                <w:color w:val="000000"/>
              </w:rPr>
              <w:t xml:space="preserve">10 </w:t>
            </w:r>
            <w:r w:rsidRPr="00A46BA8">
              <w:rPr>
                <w:rFonts w:ascii="Garamond" w:hAnsi="Garamond"/>
                <w:color w:val="000000"/>
              </w:rPr>
              <w:t>Professional 64bit lub równoważny w polskiej wersji językowej.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Diagnostyka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Oprogramowanie do zarządzania i diagnostyki stacji.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,,Certyfikacja Energy Star w </w:t>
            </w:r>
            <w:r w:rsidRPr="00786975">
              <w:rPr>
                <w:rFonts w:ascii="Garamond" w:hAnsi="Garamond"/>
                <w:color w:val="000000"/>
              </w:rPr>
              <w:t xml:space="preserve">wersji co najmniej 5.0 dla oferowanego modelu komputera – wymagane jest, aby oferowany model komputera znajdował się na liście produktów </w:t>
            </w:r>
            <w:r w:rsidR="00A72058" w:rsidRPr="00786975">
              <w:rPr>
                <w:rFonts w:ascii="Garamond" w:hAnsi="Garamond"/>
                <w:color w:val="000000"/>
              </w:rPr>
              <w:t xml:space="preserve">w </w:t>
            </w:r>
            <w:r w:rsidR="00A72058" w:rsidRPr="00786975">
              <w:rPr>
                <w:rFonts w:ascii="Garamond" w:hAnsi="Garamond"/>
              </w:rPr>
              <w:t xml:space="preserve">katalogach </w:t>
            </w:r>
            <w:hyperlink r:id="rId12" w:history="1">
              <w:r w:rsidR="00A72058" w:rsidRPr="00786975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A72058" w:rsidRPr="00786975">
              <w:rPr>
                <w:rFonts w:ascii="Garamond" w:hAnsi="Garamond"/>
              </w:rPr>
              <w:t xml:space="preserve"> lub </w:t>
            </w:r>
            <w:hyperlink r:id="rId13" w:history="1">
              <w:r w:rsidR="00A72058" w:rsidRPr="00786975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786975">
              <w:rPr>
                <w:rFonts w:ascii="Garamond" w:hAnsi="Garamond"/>
                <w:color w:val="000000"/>
              </w:rPr>
              <w:t xml:space="preserve"> i był uprawniony</w:t>
            </w:r>
            <w:r w:rsidRPr="00A46BA8">
              <w:rPr>
                <w:rFonts w:ascii="Garamond" w:hAnsi="Garamond"/>
                <w:color w:val="000000"/>
              </w:rPr>
              <w:t xml:space="preserve"> do oznaczenia logo Energy Star w wersji 5.0</w:t>
            </w:r>
            <w:r>
              <w:rPr>
                <w:rFonts w:ascii="Garamond" w:hAnsi="Garamond"/>
                <w:color w:val="000000"/>
              </w:rPr>
              <w:t xml:space="preserve"> lub wyżej</w:t>
            </w:r>
            <w:r w:rsidRPr="00A46BA8">
              <w:rPr>
                <w:rFonts w:ascii="Garamond" w:hAnsi="Garamond"/>
                <w:color w:val="000000"/>
              </w:rPr>
              <w:t>”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tbl>
      <w:tblPr>
        <w:tblW w:w="1414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66"/>
        <w:gridCol w:w="8"/>
        <w:gridCol w:w="5953"/>
        <w:gridCol w:w="4718"/>
      </w:tblGrid>
      <w:tr w:rsidR="00B07A74" w:rsidRPr="00A46BA8" w:rsidTr="00B07A74">
        <w:trPr>
          <w:trHeight w:val="454"/>
          <w:tblHeader/>
          <w:jc w:val="center"/>
        </w:trPr>
        <w:tc>
          <w:tcPr>
            <w:tcW w:w="14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lastRenderedPageBreak/>
              <w:t>Specyfikacja techniczna nr 3</w:t>
            </w:r>
          </w:p>
        </w:tc>
      </w:tr>
      <w:tr w:rsidR="00B07A74" w:rsidRPr="00A46BA8" w:rsidTr="00B07A74">
        <w:trPr>
          <w:trHeight w:val="704"/>
          <w:tblHeader/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Stacja biurowa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A46BA8">
              <w:rPr>
                <w:rFonts w:ascii="Garamond" w:hAnsi="Garamond"/>
                <w:color w:val="000000"/>
                <w:lang w:val="en-US"/>
              </w:rPr>
              <w:t>Rodzaj</w:t>
            </w:r>
            <w:proofErr w:type="spellEnd"/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tabs>
                <w:tab w:val="left" w:pos="4295"/>
              </w:tabs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ab/>
            </w: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Proceso</w:t>
            </w:r>
            <w:r>
              <w:rPr>
                <w:rFonts w:ascii="Garamond" w:hAnsi="Garamond"/>
              </w:rPr>
              <w:t xml:space="preserve">r osiągający w teście </w:t>
            </w:r>
            <w:proofErr w:type="spellStart"/>
            <w:r>
              <w:rPr>
                <w:rFonts w:ascii="Garamond" w:hAnsi="Garamond"/>
              </w:rPr>
              <w:t>PassMark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Pr="00A46BA8">
              <w:rPr>
                <w:rFonts w:ascii="Garamond" w:hAnsi="Garamond"/>
              </w:rPr>
              <w:t xml:space="preserve">Performance </w:t>
            </w:r>
            <w:r>
              <w:rPr>
                <w:rFonts w:ascii="Garamond" w:hAnsi="Garamond"/>
              </w:rPr>
              <w:t>Test wynik nie mniejszy niż 8000</w:t>
            </w:r>
            <w:r w:rsidRPr="00A46BA8">
              <w:rPr>
                <w:rFonts w:ascii="Garamond" w:hAnsi="Garamond"/>
              </w:rPr>
              <w:t xml:space="preserve"> punktów według wyników opublikowanych na stronie </w:t>
            </w:r>
            <w:hyperlink r:id="rId14" w:history="1">
              <w:r w:rsidRPr="00A46BA8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FF0000"/>
              </w:rPr>
            </w:pPr>
            <w:r w:rsidRPr="002C7584">
              <w:rPr>
                <w:rFonts w:ascii="Garamond" w:hAnsi="Garamond"/>
              </w:rPr>
              <w:t xml:space="preserve">Warunek musi być spełniony najpóźniej </w:t>
            </w:r>
            <w:r>
              <w:rPr>
                <w:rFonts w:ascii="Garamond" w:hAnsi="Garamond"/>
              </w:rPr>
              <w:t>na dzień złożenia dokumentu potwierdzającego przez zaoferowaną dostawę wymagań określonych przez Zamawiającego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 GB DDR4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Obsługa pamięci 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32</w:t>
            </w:r>
            <w:r w:rsidRPr="00A46BA8">
              <w:rPr>
                <w:rFonts w:ascii="Garamond" w:hAnsi="Garamond"/>
                <w:color w:val="000000"/>
              </w:rPr>
              <w:t xml:space="preserve"> GB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SATAII</w:t>
            </w:r>
            <w:r>
              <w:rPr>
                <w:rFonts w:ascii="Garamond" w:hAnsi="Garamond"/>
                <w:color w:val="000000"/>
              </w:rPr>
              <w:t>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Dyski twarde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2TB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Prędkość obrotów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7200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Standard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SATAII</w:t>
            </w:r>
            <w:r>
              <w:rPr>
                <w:rFonts w:ascii="Garamond" w:hAnsi="Garamond"/>
                <w:color w:val="000000"/>
              </w:rPr>
              <w:t>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VGA/1 </w:t>
            </w:r>
            <w:r>
              <w:rPr>
                <w:rFonts w:ascii="Garamond" w:hAnsi="Garamond"/>
                <w:color w:val="000000"/>
              </w:rPr>
              <w:t>lub DP (1.4) lub HDMI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284CF9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Mysz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z rolką (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scroll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>) z funkcją przewijania– optyczna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A46BA8">
              <w:rPr>
                <w:rFonts w:ascii="Garamond" w:hAnsi="Garamond"/>
                <w:color w:val="000000"/>
                <w:lang w:val="en-US"/>
              </w:rPr>
              <w:t>Typ</w:t>
            </w:r>
            <w:proofErr w:type="spellEnd"/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  <w:lang w:val="en-US"/>
              </w:rPr>
              <w:t>Ethernet 10/100/1000 RJ-45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786975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Pięciometr</w:t>
            </w:r>
            <w:r>
              <w:rPr>
                <w:rFonts w:ascii="Garamond" w:hAnsi="Garamond"/>
                <w:color w:val="000000"/>
              </w:rPr>
              <w:t>owy przewód sieciowy kategorii 6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Zintegrowana 256 MB pamięci współdzielonej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Obudowa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Typ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Desktop lub Small Form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Factor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lub Mini PC lub Tower/Desktop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Bezpieczeństwo i monitorowanie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WfM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c) zdalne przejęcie konsoli tekstowej systemu, przekierowanie </w:t>
            </w:r>
            <w:r w:rsidRPr="00A46BA8">
              <w:rPr>
                <w:rFonts w:ascii="Garamond" w:hAnsi="Garamond"/>
                <w:color w:val="000000"/>
              </w:rPr>
              <w:lastRenderedPageBreak/>
              <w:t>procesu ładowania systemu operacyjnego z wirtualnego CDROM lub FDD z serwera zarządzającego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d) zdalne przejęcie pełnej konsoli graficznej systemu tzw. KVM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Redirection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(Keyboard, Video, Mouse) bez udziału systemu operacyjnego ani dodatkowych programów, również w przypadku braku lub uszkodzenia systemu operacyjnego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e) technologia zarządzania i monitorowania komputerem na poziomie sprzętowym powinna być zgodna z otwartymi standardami DMTF WS-MAN 1.0.0 oraz DASH 1.0.0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g)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Preinstalowane programowanie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oferowaną ilość pamięci RAM, rekomendowany przez producenta oferowanego, np.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Windows </w:t>
            </w:r>
            <w:r>
              <w:rPr>
                <w:rFonts w:ascii="Garamond" w:hAnsi="Garamond"/>
                <w:color w:val="000000"/>
              </w:rPr>
              <w:t xml:space="preserve">10 </w:t>
            </w:r>
            <w:r w:rsidRPr="00A46BA8">
              <w:rPr>
                <w:rFonts w:ascii="Garamond" w:hAnsi="Garamond"/>
                <w:color w:val="000000"/>
              </w:rPr>
              <w:t>Professional 64bit lub równoważny w polskiej wersji językowej.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Diagnostyka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Oprogramowanie do zarządzania i diagnostyki stacji.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,,Certyfikacja Energy Star w wersji co </w:t>
            </w:r>
            <w:r w:rsidRPr="00786975">
              <w:rPr>
                <w:rFonts w:ascii="Garamond" w:hAnsi="Garamond"/>
                <w:color w:val="000000"/>
              </w:rPr>
              <w:t xml:space="preserve">najmniej 5.0 dla oferowanego modelu komputera – wymagane jest, aby oferowany model komputera znajdował się na liście produktów certyfikowanych </w:t>
            </w:r>
            <w:r w:rsidR="00A72058" w:rsidRPr="00786975">
              <w:rPr>
                <w:rFonts w:ascii="Garamond" w:hAnsi="Garamond"/>
                <w:color w:val="000000"/>
              </w:rPr>
              <w:t xml:space="preserve">w </w:t>
            </w:r>
            <w:r w:rsidR="00A72058" w:rsidRPr="00786975">
              <w:rPr>
                <w:rFonts w:ascii="Garamond" w:hAnsi="Garamond"/>
              </w:rPr>
              <w:t xml:space="preserve">katalogach </w:t>
            </w:r>
            <w:hyperlink r:id="rId15" w:history="1">
              <w:r w:rsidR="00A72058" w:rsidRPr="00786975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A72058" w:rsidRPr="00786975">
              <w:rPr>
                <w:rFonts w:ascii="Garamond" w:hAnsi="Garamond"/>
              </w:rPr>
              <w:t xml:space="preserve"> lub </w:t>
            </w:r>
            <w:hyperlink r:id="rId16" w:history="1">
              <w:r w:rsidR="00A72058" w:rsidRPr="00786975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786975">
              <w:rPr>
                <w:rFonts w:ascii="Garamond" w:hAnsi="Garamond"/>
                <w:color w:val="000000"/>
              </w:rPr>
              <w:t xml:space="preserve"> i był uprawniony</w:t>
            </w:r>
            <w:r w:rsidRPr="00A46BA8">
              <w:rPr>
                <w:rFonts w:ascii="Garamond" w:hAnsi="Garamond"/>
                <w:color w:val="000000"/>
              </w:rPr>
              <w:t xml:space="preserve"> do oznaczenia logo Energy Star w wersji 5.0</w:t>
            </w:r>
            <w:r>
              <w:rPr>
                <w:rFonts w:ascii="Garamond" w:hAnsi="Garamond"/>
                <w:color w:val="000000"/>
              </w:rPr>
              <w:t xml:space="preserve"> lub wyżej</w:t>
            </w:r>
            <w:r w:rsidRPr="00A46BA8">
              <w:rPr>
                <w:rFonts w:ascii="Garamond" w:hAnsi="Garamond"/>
                <w:color w:val="000000"/>
              </w:rPr>
              <w:t>”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B07A74" w:rsidRDefault="00B07A74" w:rsidP="00B07A74"/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p w:rsidR="00B07A74" w:rsidRDefault="00B07A74" w:rsidP="00B07A74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B07A74" w:rsidRDefault="00B07A74" w:rsidP="00B07A74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B07A74" w:rsidRDefault="00B07A74" w:rsidP="00B07A74">
      <w:pPr>
        <w:spacing w:after="0"/>
        <w:ind w:left="8496" w:firstLine="708"/>
        <w:rPr>
          <w:rFonts w:ascii="Garamond" w:hAnsi="Garamond"/>
        </w:rPr>
        <w:sectPr w:rsidR="00B07A74">
          <w:headerReference w:type="default" r:id="rId17"/>
          <w:pgSz w:w="16838" w:h="11906" w:orient="landscape"/>
          <w:pgMar w:top="1134" w:right="1134" w:bottom="1134" w:left="1134" w:header="709" w:footer="709" w:gutter="0"/>
          <w:cols w:space="708"/>
        </w:sectPr>
      </w:pPr>
      <w:r>
        <w:rPr>
          <w:rFonts w:ascii="Garamond" w:hAnsi="Garamond"/>
        </w:rPr>
        <w:t>Wykonawcy</w:t>
      </w:r>
    </w:p>
    <w:tbl>
      <w:tblPr>
        <w:tblpPr w:leftFromText="141" w:rightFromText="141" w:vertAnchor="text" w:horzAnchor="margin" w:tblpY="-401"/>
        <w:tblW w:w="14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25"/>
        <w:gridCol w:w="6080"/>
        <w:gridCol w:w="4695"/>
      </w:tblGrid>
      <w:tr w:rsidR="00B07A74" w:rsidRPr="00A46BA8" w:rsidTr="00B07A74">
        <w:trPr>
          <w:trHeight w:val="454"/>
          <w:tblHeader/>
        </w:trPr>
        <w:tc>
          <w:tcPr>
            <w:tcW w:w="14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b/>
              </w:rPr>
              <w:lastRenderedPageBreak/>
              <w:t xml:space="preserve">Specyfikacja techniczna nr </w:t>
            </w:r>
            <w:r>
              <w:rPr>
                <w:rFonts w:ascii="Garamond" w:hAnsi="Garamond"/>
                <w:b/>
              </w:rPr>
              <w:t>4*</w:t>
            </w:r>
          </w:p>
        </w:tc>
      </w:tr>
      <w:tr w:rsidR="00B07A74" w:rsidRPr="00A46BA8" w:rsidTr="00B07A74">
        <w:trPr>
          <w:trHeight w:val="878"/>
          <w:tblHeader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</w:rPr>
              <w:t>Notebook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07A74" w:rsidRPr="00A46BA8" w:rsidRDefault="00B07A74" w:rsidP="00B07A74">
            <w:pPr>
              <w:spacing w:after="0"/>
              <w:ind w:right="-92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07A74" w:rsidRPr="00A46BA8" w:rsidTr="00B07A74">
        <w:trPr>
          <w:trHeight w:val="664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Procesor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Architektura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Procesor o architekturze zgodnej z x86, 64 bitowy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Wydajność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057765" w:rsidRDefault="00B07A74" w:rsidP="00B07A74">
            <w:pPr>
              <w:spacing w:after="0"/>
              <w:rPr>
                <w:rFonts w:ascii="Garamond" w:hAnsi="Garamond"/>
              </w:rPr>
            </w:pPr>
            <w:r w:rsidRPr="00057765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057765">
              <w:rPr>
                <w:rFonts w:ascii="Garamond" w:hAnsi="Garamond"/>
              </w:rPr>
              <w:t>PassMark</w:t>
            </w:r>
            <w:proofErr w:type="spellEnd"/>
            <w:r w:rsidRPr="00057765">
              <w:rPr>
                <w:rFonts w:ascii="Garamond" w:hAnsi="Garamond"/>
              </w:rPr>
              <w:t xml:space="preserve">  Performance Test wynik nie </w:t>
            </w:r>
            <w:r w:rsidRPr="00520441">
              <w:rPr>
                <w:rFonts w:ascii="Garamond" w:hAnsi="Garamond"/>
              </w:rPr>
              <w:t xml:space="preserve">mniejszy niż </w:t>
            </w:r>
            <w:r w:rsidRPr="00520441">
              <w:rPr>
                <w:rFonts w:ascii="Garamond" w:hAnsi="Garamond"/>
                <w:b/>
                <w:u w:val="single"/>
              </w:rPr>
              <w:t>9000</w:t>
            </w:r>
            <w:r w:rsidRPr="00520441">
              <w:rPr>
                <w:rFonts w:ascii="Garamond" w:hAnsi="Garamond"/>
              </w:rPr>
              <w:t xml:space="preserve"> punktów</w:t>
            </w:r>
            <w:r w:rsidRPr="00057765">
              <w:rPr>
                <w:rFonts w:ascii="Garamond" w:hAnsi="Garamond"/>
              </w:rPr>
              <w:t xml:space="preserve"> według wyników opublikowanych na stronie </w:t>
            </w:r>
            <w:hyperlink r:id="rId18" w:history="1">
              <w:r w:rsidRPr="00057765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FF0000"/>
              </w:rPr>
            </w:pPr>
            <w:r w:rsidRPr="00057765">
              <w:rPr>
                <w:rFonts w:ascii="Garamond" w:hAnsi="Garamond"/>
              </w:rPr>
              <w:t xml:space="preserve">Warunek musi być spełniony najpóźniej </w:t>
            </w:r>
            <w:r>
              <w:rPr>
                <w:rFonts w:ascii="Garamond" w:hAnsi="Garamond"/>
              </w:rPr>
              <w:t xml:space="preserve"> na dzień złożenia dokumentu potwierdzającego przez zaoferowaną dostawę wymagań określonych przez Zamawiającego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Typ procesora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</w:rPr>
              <w:t xml:space="preserve">wielordzeniowy, mobilny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Liczba procesorów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Pamięć operacyjna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Rozmiar pamięci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>16GB GB DDR4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Dysk, napęd CD/DVD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Dysk twardy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74" w:rsidRPr="00057765" w:rsidRDefault="00B07A74" w:rsidP="00B07A74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1xDysk 512GB SSD </w:t>
            </w:r>
            <w:proofErr w:type="spellStart"/>
            <w:r>
              <w:rPr>
                <w:rFonts w:ascii="Garamond" w:hAnsi="Garamond"/>
              </w:rPr>
              <w:t>PCIe</w:t>
            </w:r>
            <w:proofErr w:type="spellEnd"/>
            <w:r>
              <w:rPr>
                <w:rFonts w:ascii="Garamond" w:hAnsi="Garamond"/>
              </w:rPr>
              <w:t>/</w:t>
            </w:r>
            <w:proofErr w:type="spellStart"/>
            <w:r>
              <w:rPr>
                <w:rFonts w:ascii="Garamond" w:hAnsi="Garamond"/>
              </w:rPr>
              <w:t>NVMe</w:t>
            </w:r>
            <w:proofErr w:type="spellEnd"/>
            <w:r>
              <w:rPr>
                <w:rFonts w:ascii="Garamond" w:hAnsi="Garamond"/>
              </w:rPr>
              <w:t xml:space="preserve"> M.2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Porty wejścia/wyjścia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USB 2.0/ 1</w:t>
            </w:r>
          </w:p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USB 3.0/ 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</w:rPr>
            </w:pPr>
            <w:r w:rsidRPr="00A46BA8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Display Port/1 lub HDMI/1 (dozwolone wersje portów mini i micro)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RJ-45/1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Karty sieciowe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 xml:space="preserve">Ethernet 10/100 i bezprzewodowa karta sieciowa 802.11 n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Bluetooth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Bluetooth 3.0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Wyświetlacz wbudowany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Typ wyświetlacza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wyświetlacz LED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Przekątna (cale)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eastAsia="Calibri" w:hAnsi="Garamond"/>
              </w:rPr>
              <w:t>Od 15,3 do  15,6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Rozdzielczość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650263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1920*1080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Karta graficzna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07A74" w:rsidRPr="00650263" w:rsidRDefault="00B07A74" w:rsidP="00B07A74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Rodzaj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74" w:rsidRPr="00650263" w:rsidRDefault="00B07A74" w:rsidP="00B07A74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Karta min. 2 GB GDDR5 własnej pamięci, liczba procesorów min. 380, 1 złącze DP (1.2) lub mini DP (1.2) lub HDMI lub min HDMI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Preinstalowane oprogramowanie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 xml:space="preserve">System operacyjny  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oferowaną ilość pamięci RAM, rekomendowany przez producenta oferowanego sprzętu np. Windows </w:t>
            </w:r>
            <w:r>
              <w:rPr>
                <w:rFonts w:ascii="Garamond" w:hAnsi="Garamond"/>
                <w:color w:val="000000"/>
              </w:rPr>
              <w:t xml:space="preserve">10 </w:t>
            </w:r>
            <w:r w:rsidRPr="00A46BA8">
              <w:rPr>
                <w:rFonts w:ascii="Garamond" w:hAnsi="Garamond"/>
                <w:color w:val="000000"/>
              </w:rPr>
              <w:t>Professional 64bit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 lub równoważny w polskiej wersji językowej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Diagnostyka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Oprogramowanie pozwalające na zarządzanie komputerem w sieci oraz oprogramowanie diagnostyczne wyprodukowane przez producenta komputera wraz ze sterownikami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Inne urządzenia i zabezpieczenia – opis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F40221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Bateria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F40221" w:rsidRDefault="00B07A74" w:rsidP="00B07A74">
            <w:pPr>
              <w:spacing w:after="0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48</w:t>
            </w:r>
            <w:r w:rsidRPr="00F40221">
              <w:rPr>
                <w:rFonts w:ascii="Garamond" w:hAnsi="Garamond"/>
                <w:lang w:val="en-US"/>
              </w:rPr>
              <w:t>Wh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F40221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Mysz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Optyczna Bluetooth z funkcją przewijania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Torba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napToGrid w:val="0"/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dwukomorowa</w:t>
            </w:r>
            <w:r w:rsidRPr="00A46BA8">
              <w:rPr>
                <w:rFonts w:ascii="Garamond" w:hAnsi="Garamond"/>
              </w:rPr>
              <w:t>, z rączką oraz dodatkowym paskiem na ramię (odpinany pasek w zestawie wraz z torbą). Kolor czarny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Stacja dokująca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autoSpaceDE w:val="0"/>
              <w:snapToGrid w:val="0"/>
              <w:spacing w:after="0" w:line="240" w:lineRule="atLeast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współpracująca z dedykowanym złączem komputera i umożliwiająca dołączenie urządzeń zewnętrznych: myszki, klawiatury, 2 monitorów złączami cyfrowymi, głośników, sieci komputerowej, i zasilającej.</w:t>
            </w:r>
          </w:p>
          <w:p w:rsidR="00B07A74" w:rsidRPr="00A46BA8" w:rsidRDefault="00B07A74" w:rsidP="00B07A74">
            <w:pPr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357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Zabezpieczenia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Linka zabezpieczająca przed kradzieżą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d) technologia zarządzania i monitorowania komputerem na poziomie sprzętowym powinna być zgodna z otwartymi standardami DMTF WS-MAN 1.0.0 oraz DASH 1.0.0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e)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Szyfrowanie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Układ pozwalający na szyfrowanie danych dysku twardego (klucze szyfrujące przechowywane w dedykowanym układzie scalonym zintegrowanym z płytą główną, zamiast na dysku twardym) współpracujący z oprogramowaniem dostarczonym wraz z komputerem, wraz z licencją aktywującą (jeśli jest wymagana)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,,Certyfikacja Energy </w:t>
            </w:r>
            <w:r w:rsidRPr="00786975">
              <w:rPr>
                <w:rFonts w:ascii="Garamond" w:hAnsi="Garamond"/>
                <w:color w:val="000000"/>
              </w:rPr>
              <w:t xml:space="preserve">Star w wersji co najmniej 5.0 dla oferowanego modelu komputera –wymagane jest, aby oferowany model komputera znajdował się na liście produktów certyfikowanych </w:t>
            </w:r>
            <w:r w:rsidR="00520441" w:rsidRPr="00786975">
              <w:rPr>
                <w:rFonts w:ascii="Garamond" w:hAnsi="Garamond"/>
                <w:color w:val="000000"/>
              </w:rPr>
              <w:t xml:space="preserve"> w </w:t>
            </w:r>
            <w:r w:rsidR="00520441" w:rsidRPr="00786975">
              <w:rPr>
                <w:rFonts w:ascii="Garamond" w:hAnsi="Garamond"/>
              </w:rPr>
              <w:t xml:space="preserve">katalogach </w:t>
            </w:r>
            <w:hyperlink r:id="rId19" w:history="1">
              <w:r w:rsidR="00520441" w:rsidRPr="00786975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520441" w:rsidRPr="00786975">
              <w:rPr>
                <w:rFonts w:ascii="Garamond" w:hAnsi="Garamond"/>
              </w:rPr>
              <w:t xml:space="preserve"> lub </w:t>
            </w:r>
            <w:hyperlink r:id="rId20" w:history="1">
              <w:r w:rsidR="00520441" w:rsidRPr="00786975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786975">
              <w:rPr>
                <w:rFonts w:ascii="Garamond" w:hAnsi="Garamond"/>
                <w:color w:val="000000"/>
              </w:rPr>
              <w:t xml:space="preserve"> i był uprawniony do oznaczenia logo</w:t>
            </w:r>
            <w:r w:rsidRPr="00A46BA8">
              <w:rPr>
                <w:rFonts w:ascii="Garamond" w:hAnsi="Garamond"/>
                <w:color w:val="000000"/>
              </w:rPr>
              <w:t xml:space="preserve"> Energy Star w wersji 5.0</w:t>
            </w:r>
            <w:r>
              <w:rPr>
                <w:rFonts w:ascii="Garamond" w:hAnsi="Garamond"/>
                <w:color w:val="000000"/>
              </w:rPr>
              <w:t xml:space="preserve"> lub wyżej</w:t>
            </w:r>
            <w:r w:rsidRPr="00A46BA8">
              <w:rPr>
                <w:rFonts w:ascii="Garamond" w:hAnsi="Garamond"/>
                <w:color w:val="000000"/>
              </w:rPr>
              <w:t>”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tbl>
      <w:tblPr>
        <w:tblW w:w="14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32"/>
        <w:gridCol w:w="6087"/>
        <w:gridCol w:w="4711"/>
      </w:tblGrid>
      <w:tr w:rsidR="00B07A74" w:rsidRPr="00A46BA8" w:rsidTr="00B07A74">
        <w:trPr>
          <w:trHeight w:val="454"/>
          <w:tblHeader/>
          <w:jc w:val="center"/>
        </w:trPr>
        <w:tc>
          <w:tcPr>
            <w:tcW w:w="1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</w:rPr>
              <w:t>Specyfikacja techniczna nr 5*</w:t>
            </w:r>
          </w:p>
        </w:tc>
      </w:tr>
      <w:tr w:rsidR="00B07A74" w:rsidRPr="00A46BA8" w:rsidTr="00B07A74">
        <w:trPr>
          <w:trHeight w:val="814"/>
          <w:tblHeader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</w:rPr>
            </w:pPr>
            <w:proofErr w:type="spellStart"/>
            <w:r w:rsidRPr="00A46BA8">
              <w:rPr>
                <w:rFonts w:ascii="Garamond" w:hAnsi="Garamond"/>
                <w:b/>
              </w:rPr>
              <w:t>Ultrabook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07A74" w:rsidRPr="00A46BA8" w:rsidRDefault="00B07A74" w:rsidP="00B07A74">
            <w:pPr>
              <w:spacing w:after="0"/>
              <w:ind w:right="-75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07A74" w:rsidRPr="00A46BA8" w:rsidTr="00B07A74">
        <w:trPr>
          <w:trHeight w:val="664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057765" w:rsidRDefault="00B07A74" w:rsidP="00B07A74">
            <w:pPr>
              <w:spacing w:after="0"/>
              <w:rPr>
                <w:rFonts w:ascii="Garamond" w:hAnsi="Garamond"/>
              </w:rPr>
            </w:pPr>
            <w:r w:rsidRPr="00057765">
              <w:rPr>
                <w:rFonts w:ascii="Garamond" w:hAnsi="Garamond"/>
              </w:rPr>
              <w:t xml:space="preserve">Procesor </w:t>
            </w:r>
            <w:r w:rsidRPr="00520441">
              <w:rPr>
                <w:rFonts w:ascii="Garamond" w:hAnsi="Garamond"/>
              </w:rPr>
              <w:t xml:space="preserve">osiągający w teście </w:t>
            </w:r>
            <w:proofErr w:type="spellStart"/>
            <w:r w:rsidRPr="00520441">
              <w:rPr>
                <w:rFonts w:ascii="Garamond" w:hAnsi="Garamond"/>
              </w:rPr>
              <w:t>PassMark</w:t>
            </w:r>
            <w:proofErr w:type="spellEnd"/>
            <w:r w:rsidRPr="00520441">
              <w:rPr>
                <w:rFonts w:ascii="Garamond" w:hAnsi="Garamond"/>
              </w:rPr>
              <w:t xml:space="preserve">  </w:t>
            </w:r>
            <w:proofErr w:type="spellStart"/>
            <w:r w:rsidRPr="00520441">
              <w:rPr>
                <w:rFonts w:ascii="Garamond" w:hAnsi="Garamond"/>
              </w:rPr>
              <w:t>PerformanceTest</w:t>
            </w:r>
            <w:proofErr w:type="spellEnd"/>
            <w:r w:rsidRPr="00520441">
              <w:rPr>
                <w:rFonts w:ascii="Garamond" w:hAnsi="Garamond"/>
              </w:rPr>
              <w:t xml:space="preserve"> wynik nie mniejszy niż 8450 punktów</w:t>
            </w:r>
            <w:r w:rsidRPr="00057765">
              <w:rPr>
                <w:rFonts w:ascii="Garamond" w:hAnsi="Garamond"/>
              </w:rPr>
              <w:t xml:space="preserve"> według wyników opublikowanych na stronie </w:t>
            </w:r>
            <w:hyperlink r:id="rId21" w:history="1">
              <w:r w:rsidRPr="00057765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B07A74" w:rsidRPr="00057765" w:rsidRDefault="00B07A74" w:rsidP="00B07A74">
            <w:pPr>
              <w:spacing w:after="0"/>
              <w:rPr>
                <w:rFonts w:ascii="Garamond" w:hAnsi="Garamond"/>
              </w:rPr>
            </w:pPr>
            <w:r w:rsidRPr="00057765">
              <w:rPr>
                <w:rFonts w:ascii="Garamond" w:hAnsi="Garamond"/>
              </w:rPr>
              <w:lastRenderedPageBreak/>
              <w:t xml:space="preserve">Warunek musi być spełniony najpóźniej </w:t>
            </w:r>
            <w:r>
              <w:rPr>
                <w:rFonts w:ascii="Garamond" w:hAnsi="Garamond"/>
              </w:rPr>
              <w:t>na dzień złożenia dokumentu potwierdzającego przez zaoferowaną dostawę wymagań określonych przez Zamawiającego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Typ procesora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wielordzeniowy, mobilny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057765" w:rsidRDefault="00B07A74" w:rsidP="00B07A74">
            <w:pPr>
              <w:spacing w:after="0"/>
              <w:rPr>
                <w:rFonts w:ascii="Garamond" w:hAnsi="Garamond"/>
              </w:rPr>
            </w:pPr>
            <w:r w:rsidRPr="00057765">
              <w:rPr>
                <w:rFonts w:ascii="Garamond" w:hAnsi="Garamond"/>
              </w:rPr>
              <w:t>Rozmiar pamięci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057765" w:rsidRDefault="00B07A74" w:rsidP="00B07A74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 GB DDR4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Napęd CD/DVD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Dysk twardy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12341" w:rsidRDefault="00B07A74" w:rsidP="00B07A74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x dysk SSD SATA III lub dysk SSD </w:t>
            </w:r>
            <w:proofErr w:type="spellStart"/>
            <w:r>
              <w:rPr>
                <w:rFonts w:ascii="Garamond" w:hAnsi="Garamond"/>
              </w:rPr>
              <w:t>PCIe</w:t>
            </w:r>
            <w:proofErr w:type="spellEnd"/>
            <w:r>
              <w:rPr>
                <w:rFonts w:ascii="Garamond" w:hAnsi="Garamond"/>
              </w:rPr>
              <w:t>/</w:t>
            </w:r>
            <w:proofErr w:type="spellStart"/>
            <w:r>
              <w:rPr>
                <w:rFonts w:ascii="Garamond" w:hAnsi="Garamond"/>
              </w:rPr>
              <w:t>NVMe</w:t>
            </w:r>
            <w:proofErr w:type="spellEnd"/>
            <w:r>
              <w:rPr>
                <w:rFonts w:ascii="Garamond" w:hAnsi="Garamond"/>
              </w:rPr>
              <w:t xml:space="preserve"> M.2, 512</w:t>
            </w:r>
            <w:r w:rsidRPr="00A12341">
              <w:rPr>
                <w:rFonts w:ascii="Garamond" w:hAnsi="Garamond"/>
              </w:rPr>
              <w:t xml:space="preserve"> GB 100/88 </w:t>
            </w:r>
            <w:proofErr w:type="spellStart"/>
            <w:r w:rsidRPr="00A12341">
              <w:rPr>
                <w:rFonts w:ascii="Garamond" w:hAnsi="Garamond"/>
              </w:rPr>
              <w:t>IOPs</w:t>
            </w:r>
            <w:proofErr w:type="spellEnd"/>
            <w:r w:rsidRPr="00A12341">
              <w:rPr>
                <w:rFonts w:ascii="Garamond" w:hAnsi="Garamond"/>
              </w:rPr>
              <w:t xml:space="preserve"> odczyt/zapis  przy 4KB pliku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3.0/ 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Bezprzewodowa karta sieciowa 802.11 n oraz Bluetooth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zintegrowana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Wyświetlacz wbudowany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wyświetlacz LED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057765" w:rsidRDefault="00B07A74" w:rsidP="00B07A74">
            <w:pPr>
              <w:spacing w:after="0"/>
              <w:rPr>
                <w:rFonts w:ascii="Garamond" w:hAnsi="Garamond"/>
              </w:rPr>
            </w:pPr>
            <w:r w:rsidRPr="00057765">
              <w:rPr>
                <w:rFonts w:ascii="Garamond" w:hAnsi="Garamond"/>
              </w:rPr>
              <w:t>Od 13,3’’ do 14’’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1920x1080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Preinstalowane oprogramowanie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oferowaną ilość pamięci RAM, rekomendowany przez producenta oferowanego sprzętu np. Windows </w:t>
            </w:r>
            <w:r>
              <w:rPr>
                <w:rFonts w:ascii="Garamond" w:hAnsi="Garamond"/>
                <w:color w:val="000000"/>
              </w:rPr>
              <w:t xml:space="preserve">10 </w:t>
            </w:r>
            <w:r w:rsidRPr="00A46BA8">
              <w:rPr>
                <w:rFonts w:ascii="Garamond" w:hAnsi="Garamond"/>
                <w:color w:val="000000"/>
              </w:rPr>
              <w:t>Professional 64bit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 lub równoważny w polskiej wersji językowej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oprogramowanie diagnostyczne wyprodukowane przez producenta komputera wraz ze sterownikami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Inne,  urządzenia i zabezpieczenia – opis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Mysz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Optyczna Bluetooth z funkcją przewijania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Torba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dwukomorowa</w:t>
            </w:r>
            <w:r w:rsidRPr="00A46BA8">
              <w:rPr>
                <w:rFonts w:ascii="Garamond" w:hAnsi="Garamond"/>
                <w:color w:val="000000"/>
              </w:rPr>
              <w:t>, z rączką oraz dodatkowym paskiem na ramię (odpinany pasek w zestawie wraz z torbą). Kolor czarny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Stacja dokująca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autoSpaceDE w:val="0"/>
              <w:snapToGrid w:val="0"/>
              <w:spacing w:after="0" w:line="240" w:lineRule="atLeast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współpracująca z dedykowanym złączem komputera i umożliwiająca dołączenie urządzeń zewnętrznych: myszki, klawiatury, 2 monitorów złączami cyfrowymi, głośników, sieci komputerowej, i zasilającej.</w:t>
            </w:r>
          </w:p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35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Kamera internetowa wbudowana, mikrofon wbudowany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35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Waga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Do 1,7</w:t>
            </w:r>
            <w:r w:rsidRPr="00A46BA8">
              <w:rPr>
                <w:rFonts w:ascii="Garamond" w:hAnsi="Garamond"/>
                <w:color w:val="000000"/>
              </w:rPr>
              <w:t xml:space="preserve"> kg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35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,,Certyfikacja Energy Star w wersji co najmniej 5.0 dla oferowanego modelu komputera –</w:t>
            </w:r>
            <w:r w:rsidRPr="00786975">
              <w:rPr>
                <w:rFonts w:ascii="Garamond" w:hAnsi="Garamond"/>
                <w:color w:val="000000"/>
              </w:rPr>
              <w:t xml:space="preserve">wymagane jest, aby oferowany model komputera znajdował się na liście produktów certyfikowanych </w:t>
            </w:r>
            <w:r w:rsidR="00520441" w:rsidRPr="00786975">
              <w:rPr>
                <w:rFonts w:ascii="Garamond" w:hAnsi="Garamond"/>
                <w:color w:val="000000"/>
              </w:rPr>
              <w:t xml:space="preserve">w </w:t>
            </w:r>
            <w:r w:rsidR="00520441" w:rsidRPr="00786975">
              <w:rPr>
                <w:rFonts w:ascii="Garamond" w:hAnsi="Garamond"/>
              </w:rPr>
              <w:t xml:space="preserve">katalogach </w:t>
            </w:r>
            <w:hyperlink r:id="rId22" w:history="1">
              <w:r w:rsidR="00520441" w:rsidRPr="00786975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520441" w:rsidRPr="00786975">
              <w:rPr>
                <w:rFonts w:ascii="Garamond" w:hAnsi="Garamond"/>
              </w:rPr>
              <w:t xml:space="preserve"> lub </w:t>
            </w:r>
            <w:hyperlink r:id="rId23" w:history="1">
              <w:r w:rsidR="00520441" w:rsidRPr="00786975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786975">
              <w:rPr>
                <w:rFonts w:ascii="Garamond" w:hAnsi="Garamond"/>
                <w:color w:val="000000"/>
              </w:rPr>
              <w:t xml:space="preserve"> i był</w:t>
            </w:r>
            <w:r w:rsidRPr="00A46BA8">
              <w:rPr>
                <w:rFonts w:ascii="Garamond" w:hAnsi="Garamond"/>
                <w:color w:val="000000"/>
              </w:rPr>
              <w:t xml:space="preserve"> uprawniony do oznaczenia logo Energy Star w wersji 5.0</w:t>
            </w:r>
            <w:r>
              <w:rPr>
                <w:rFonts w:ascii="Garamond" w:hAnsi="Garamond"/>
                <w:color w:val="000000"/>
              </w:rPr>
              <w:t xml:space="preserve"> lub wyżej</w:t>
            </w:r>
            <w:r w:rsidRPr="00A46BA8">
              <w:rPr>
                <w:rFonts w:ascii="Garamond" w:hAnsi="Garamond"/>
                <w:color w:val="000000"/>
              </w:rPr>
              <w:t>”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</w:tbl>
    <w:p w:rsidR="00B07A74" w:rsidRDefault="00B07A74" w:rsidP="00B07A74">
      <w:pPr>
        <w:spacing w:after="0"/>
        <w:rPr>
          <w:rFonts w:ascii="Garamond" w:hAnsi="Garamond"/>
        </w:rPr>
      </w:pPr>
    </w:p>
    <w:p w:rsidR="00B07A74" w:rsidRDefault="00B07A74" w:rsidP="00B07A74">
      <w:pPr>
        <w:spacing w:after="0"/>
        <w:rPr>
          <w:rFonts w:ascii="Garamond" w:hAnsi="Garamond"/>
        </w:rPr>
      </w:pPr>
    </w:p>
    <w:p w:rsidR="00B07A74" w:rsidRDefault="00B07A74" w:rsidP="00B07A74">
      <w:pPr>
        <w:spacing w:after="0"/>
        <w:rPr>
          <w:rFonts w:ascii="Garamond" w:hAnsi="Garamond"/>
        </w:rPr>
      </w:pPr>
    </w:p>
    <w:p w:rsidR="00B07A74" w:rsidRDefault="00B07A74" w:rsidP="00B07A74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B07A74" w:rsidRDefault="00B07A74" w:rsidP="00B07A74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B07A74" w:rsidRDefault="00B07A74" w:rsidP="00B07A74">
      <w:pPr>
        <w:spacing w:after="0"/>
        <w:ind w:left="8496" w:firstLine="708"/>
        <w:rPr>
          <w:rFonts w:ascii="Garamond" w:hAnsi="Garamond"/>
        </w:rPr>
        <w:sectPr w:rsidR="00B07A74">
          <w:headerReference w:type="default" r:id="rId24"/>
          <w:pgSz w:w="16838" w:h="11906" w:orient="landscape"/>
          <w:pgMar w:top="1134" w:right="1134" w:bottom="1134" w:left="1134" w:header="709" w:footer="709" w:gutter="0"/>
          <w:cols w:space="708"/>
        </w:sectPr>
      </w:pPr>
      <w:r>
        <w:rPr>
          <w:rFonts w:ascii="Garamond" w:hAnsi="Garamond"/>
        </w:rPr>
        <w:t>Wykonawcy</w:t>
      </w:r>
    </w:p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tbl>
      <w:tblPr>
        <w:tblpPr w:leftFromText="141" w:rightFromText="141" w:bottomFromText="200" w:vertAnchor="text" w:horzAnchor="margin" w:tblpY="37"/>
        <w:tblW w:w="1417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253"/>
        <w:gridCol w:w="6285"/>
        <w:gridCol w:w="4637"/>
      </w:tblGrid>
      <w:tr w:rsidR="00B07A74" w:rsidTr="00B07A74">
        <w:trPr>
          <w:trHeight w:val="454"/>
          <w:tblHeader/>
        </w:trPr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Specyfikacja techniczna nr 6*</w:t>
            </w:r>
          </w:p>
        </w:tc>
      </w:tr>
      <w:tr w:rsidR="00B07A74" w:rsidTr="00B07A74">
        <w:trPr>
          <w:trHeight w:val="851"/>
          <w:tblHeader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</w:rPr>
              <w:t>Monitor 24”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Default="00B07A74" w:rsidP="00B07A74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Parametry oferowane</w:t>
            </w:r>
          </w:p>
          <w:p w:rsidR="00B07A74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07A74" w:rsidTr="00B07A74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Rzeczywisty rozmiar wyświetlanego obrazu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23,8” Panoramiczny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Tr="00B07A74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520441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520441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520441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520441">
              <w:rPr>
                <w:rFonts w:ascii="Garamond" w:hAnsi="Garamond"/>
                <w:color w:val="000000"/>
              </w:rPr>
              <w:t xml:space="preserve">0, 275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Tr="00B07A74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Maksymalna rozdzielczość wyświetlania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1920 x 1080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Tr="00B07A74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Czas reakcji matrycy [</w:t>
            </w:r>
            <w:proofErr w:type="spellStart"/>
            <w:r>
              <w:rPr>
                <w:rFonts w:ascii="Garamond" w:hAnsi="Garamond"/>
                <w:color w:val="000000"/>
              </w:rPr>
              <w:t>msec</w:t>
            </w:r>
            <w:proofErr w:type="spellEnd"/>
            <w:r>
              <w:rPr>
                <w:rFonts w:ascii="Garamond" w:hAnsi="Garamond"/>
                <w:color w:val="000000"/>
              </w:rPr>
              <w:t>]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6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Tr="00B07A74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Tr="00B07A74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Tr="00B07A74">
        <w:trPr>
          <w:trHeight w:val="67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Zachowane proporcje pomiędzy użyteczną powierzchnią obrazu i rozdzielczością pracy.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Tr="00B07A74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6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Tr="00B07A74">
        <w:trPr>
          <w:trHeight w:val="5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>
              <w:rPr>
                <w:rFonts w:ascii="Garamond" w:hAnsi="Garamond"/>
                <w:color w:val="000000"/>
              </w:rPr>
              <w:t>DisplayPort</w:t>
            </w:r>
            <w:proofErr w:type="spellEnd"/>
            <w:r>
              <w:rPr>
                <w:rFonts w:ascii="Garamond" w:hAnsi="Garamond"/>
                <w:color w:val="000000"/>
              </w:rPr>
              <w:t>/1 lub HDMI, USB 3.0/2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Tr="00B07A74">
        <w:trPr>
          <w:trHeight w:val="5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Bezpieczeństwo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Tr="00B07A74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Tr="00B07A74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Zamawiający wymaga, by z monitorem były dostarczone odpowiednie kable cyfrowe (DVI lub/i </w:t>
            </w:r>
            <w:proofErr w:type="spellStart"/>
            <w:r>
              <w:rPr>
                <w:rFonts w:ascii="Garamond" w:hAnsi="Garamond"/>
                <w:color w:val="000000"/>
              </w:rPr>
              <w:t>DisplayPort</w:t>
            </w:r>
            <w:proofErr w:type="spellEnd"/>
            <w:r>
              <w:rPr>
                <w:rFonts w:ascii="Garamond" w:hAnsi="Garamond"/>
                <w:color w:val="000000"/>
              </w:rPr>
              <w:t>, lub/i HDMI)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Tr="00B07A74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F66D5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„Certyfikacja Energy Star </w:t>
            </w:r>
            <w:r w:rsidRPr="00786975">
              <w:rPr>
                <w:rFonts w:ascii="Garamond" w:hAnsi="Garamond"/>
                <w:color w:val="000000"/>
              </w:rPr>
              <w:t xml:space="preserve">w wersji co najmniej 5.0 dla oferowanego modelu monitora –wymagane jest, aby oferowany model monitora znajdował się na liście produktów </w:t>
            </w:r>
            <w:r w:rsidR="003802EB" w:rsidRPr="00786975">
              <w:rPr>
                <w:rFonts w:ascii="Garamond" w:hAnsi="Garamond"/>
                <w:color w:val="000000"/>
              </w:rPr>
              <w:t xml:space="preserve"> w </w:t>
            </w:r>
            <w:r w:rsidR="003802EB" w:rsidRPr="00786975">
              <w:rPr>
                <w:rFonts w:ascii="Garamond" w:hAnsi="Garamond"/>
              </w:rPr>
              <w:t xml:space="preserve">katalogach </w:t>
            </w:r>
            <w:hyperlink r:id="rId25" w:history="1">
              <w:r w:rsidR="003802EB" w:rsidRPr="00786975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3802EB" w:rsidRPr="00786975">
              <w:rPr>
                <w:rFonts w:ascii="Garamond" w:hAnsi="Garamond"/>
              </w:rPr>
              <w:t xml:space="preserve"> lub </w:t>
            </w:r>
            <w:hyperlink r:id="rId26" w:history="1">
              <w:r w:rsidR="003802EB" w:rsidRPr="00786975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786975">
              <w:rPr>
                <w:rFonts w:ascii="Garamond" w:hAnsi="Garamond"/>
                <w:color w:val="000000"/>
              </w:rPr>
              <w:t xml:space="preserve"> lub w innym spisie certyfikacyjnym i był uprawniony</w:t>
            </w:r>
            <w:r>
              <w:rPr>
                <w:rFonts w:ascii="Garamond" w:hAnsi="Garamond"/>
                <w:color w:val="000000"/>
              </w:rPr>
              <w:t xml:space="preserve"> do oznaczenia logo Energy Star w wersji 5.0 lub wyżej”. </w:t>
            </w:r>
            <w:r>
              <w:rPr>
                <w:rFonts w:ascii="Garamond" w:hAnsi="Garamond"/>
                <w:lang w:eastAsia="nb-NO"/>
              </w:rPr>
              <w:t xml:space="preserve">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tbl>
      <w:tblPr>
        <w:tblpPr w:leftFromText="141" w:rightFromText="141" w:bottomFromText="200" w:vertAnchor="text" w:horzAnchor="margin" w:tblpY="189"/>
        <w:tblW w:w="1417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678"/>
        <w:gridCol w:w="5860"/>
        <w:gridCol w:w="4637"/>
      </w:tblGrid>
      <w:tr w:rsidR="00B07A74" w:rsidRPr="00A46BA8" w:rsidTr="00B07A74">
        <w:trPr>
          <w:trHeight w:val="454"/>
          <w:tblHeader/>
        </w:trPr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lastRenderedPageBreak/>
              <w:t xml:space="preserve">Specyfikacja techniczna nr </w:t>
            </w:r>
            <w:r>
              <w:rPr>
                <w:rFonts w:ascii="Garamond" w:hAnsi="Garamond"/>
                <w:b/>
              </w:rPr>
              <w:t>7*</w:t>
            </w:r>
          </w:p>
        </w:tc>
      </w:tr>
      <w:tr w:rsidR="00B07A74" w:rsidRPr="00A46BA8" w:rsidTr="00B07A74">
        <w:trPr>
          <w:trHeight w:val="851"/>
          <w:tblHeader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</w:rPr>
              <w:t>Monitor 27</w:t>
            </w:r>
            <w:r w:rsidRPr="00A46BA8">
              <w:rPr>
                <w:rFonts w:ascii="Garamond" w:hAnsi="Garamond"/>
                <w:b/>
              </w:rPr>
              <w:t>”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07A74" w:rsidRPr="00A46BA8" w:rsidTr="00B07A74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Rzeczywisty rozmiar wyświetlanego obrazu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2</w:t>
            </w:r>
            <w:r>
              <w:rPr>
                <w:rFonts w:ascii="Garamond" w:hAnsi="Garamond"/>
                <w:color w:val="000000"/>
              </w:rPr>
              <w:t>7”</w:t>
            </w:r>
            <w:r w:rsidRPr="00A46BA8">
              <w:rPr>
                <w:rFonts w:ascii="Garamond" w:hAnsi="Garamond"/>
                <w:color w:val="000000"/>
              </w:rPr>
              <w:t xml:space="preserve"> Panoramiczny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0,311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Maksymalna rozdzielczość wyświetlania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1920 x 1080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Kąt widzenia obrazu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178/178 stopni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Czas reakcji matrycy [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msec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>]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6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911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8C3D1B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Monitor z podstawą umożliwiającą regulację wysokości, kąta pochylenia i obrotu. Zachowane proporcje pomiędzy użyteczną powierzchnią obrazu i rozdzielczością pracy.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58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78049E" w:rsidTr="00B07A74">
        <w:trPr>
          <w:trHeight w:val="55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78049E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78049E"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 w:rsidRPr="0078049E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78049E">
              <w:rPr>
                <w:rFonts w:ascii="Garamond" w:hAnsi="Garamond"/>
                <w:color w:val="000000"/>
              </w:rPr>
              <w:t>/1 lub HDMI</w:t>
            </w:r>
            <w:r>
              <w:rPr>
                <w:rFonts w:ascii="Garamond" w:hAnsi="Garamond"/>
                <w:color w:val="000000"/>
              </w:rPr>
              <w:t>, USB 3.0/2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78049E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55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Bezpieczeństwo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trHeight w:val="36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36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884D67">
              <w:rPr>
                <w:rFonts w:ascii="Garamond" w:hAnsi="Garamond"/>
                <w:color w:val="000000"/>
              </w:rPr>
              <w:t xml:space="preserve">Zamawiający wymaga, by z monitorem były dostarczone odpowiednie kable cyfrowe (DVI lub/i </w:t>
            </w:r>
            <w:proofErr w:type="spellStart"/>
            <w:r w:rsidRPr="00884D67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884D67">
              <w:rPr>
                <w:rFonts w:ascii="Garamond" w:hAnsi="Garamond"/>
                <w:color w:val="000000"/>
              </w:rPr>
              <w:t>, lub/i HDMI</w:t>
            </w:r>
            <w:r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36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F66D5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„</w:t>
            </w:r>
            <w:r w:rsidRPr="00A46BA8">
              <w:rPr>
                <w:rFonts w:ascii="Garamond" w:hAnsi="Garamond"/>
                <w:color w:val="000000"/>
              </w:rPr>
              <w:t>Certyfikacja Energy Star w wersji co najmniej 5.0 dla oferowanego modelu monitora –wymagane jest</w:t>
            </w:r>
            <w:r w:rsidRPr="00304A2D">
              <w:rPr>
                <w:rFonts w:ascii="Garamond" w:hAnsi="Garamond"/>
                <w:color w:val="000000"/>
              </w:rPr>
              <w:t xml:space="preserve">, aby oferowany model monitora znajdował się na liście produktów </w:t>
            </w:r>
            <w:r w:rsidR="003802EB" w:rsidRPr="00304A2D">
              <w:rPr>
                <w:rFonts w:ascii="Garamond" w:hAnsi="Garamond"/>
                <w:color w:val="000000"/>
              </w:rPr>
              <w:t xml:space="preserve"> w </w:t>
            </w:r>
            <w:r w:rsidR="003802EB" w:rsidRPr="00304A2D">
              <w:rPr>
                <w:rFonts w:ascii="Garamond" w:hAnsi="Garamond"/>
              </w:rPr>
              <w:t xml:space="preserve">katalogach </w:t>
            </w:r>
            <w:hyperlink r:id="rId27" w:history="1">
              <w:r w:rsidR="003802EB" w:rsidRPr="00304A2D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3802EB" w:rsidRPr="00304A2D">
              <w:rPr>
                <w:rFonts w:ascii="Garamond" w:hAnsi="Garamond"/>
              </w:rPr>
              <w:t xml:space="preserve"> lub </w:t>
            </w:r>
            <w:hyperlink r:id="rId28" w:history="1">
              <w:r w:rsidR="003802EB" w:rsidRPr="00304A2D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304A2D">
              <w:rPr>
                <w:rFonts w:ascii="Garamond" w:hAnsi="Garamond"/>
                <w:color w:val="000000"/>
              </w:rPr>
              <w:t xml:space="preserve"> lub</w:t>
            </w:r>
            <w:r w:rsidRPr="00884D67">
              <w:rPr>
                <w:rFonts w:ascii="Garamond" w:hAnsi="Garamond"/>
                <w:color w:val="000000"/>
              </w:rPr>
              <w:t xml:space="preserve"> w innym spisie certyfikacyjnym i był uprawniony do oznaczenia logo Energy Star w wersji 5.0</w:t>
            </w:r>
            <w:r>
              <w:rPr>
                <w:rFonts w:ascii="Garamond" w:hAnsi="Garamond"/>
                <w:color w:val="000000"/>
              </w:rPr>
              <w:t xml:space="preserve"> lub wyżej</w:t>
            </w:r>
            <w:r w:rsidRPr="00884D67">
              <w:rPr>
                <w:rFonts w:ascii="Garamond" w:hAnsi="Garamond"/>
                <w:color w:val="000000"/>
              </w:rPr>
              <w:t xml:space="preserve">”. </w:t>
            </w:r>
            <w:r w:rsidRPr="00884D67">
              <w:rPr>
                <w:rFonts w:ascii="Garamond" w:hAnsi="Garamond"/>
                <w:lang w:eastAsia="nb-NO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B07A74" w:rsidRDefault="00B07A74" w:rsidP="00B07A74">
      <w:pPr>
        <w:spacing w:after="0"/>
        <w:rPr>
          <w:rFonts w:ascii="Garamond" w:hAnsi="Garamond"/>
        </w:rPr>
      </w:pPr>
    </w:p>
    <w:p w:rsidR="00B07A74" w:rsidRDefault="00B07A74" w:rsidP="00B07A74">
      <w:pPr>
        <w:spacing w:after="0"/>
        <w:rPr>
          <w:rFonts w:ascii="Garamond" w:hAnsi="Garamond"/>
        </w:rPr>
      </w:pPr>
    </w:p>
    <w:p w:rsidR="00B07A74" w:rsidRDefault="00B07A74" w:rsidP="00B07A74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B07A74" w:rsidRDefault="00B07A74" w:rsidP="00B07A74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podpis Wykonawcy lub upoważnionego przedstawiciela </w:t>
      </w:r>
    </w:p>
    <w:p w:rsidR="00B07A74" w:rsidRDefault="00B07A74" w:rsidP="00B07A74">
      <w:pPr>
        <w:spacing w:after="0"/>
        <w:ind w:left="8496" w:firstLine="708"/>
        <w:rPr>
          <w:rFonts w:ascii="Garamond" w:hAnsi="Garamond"/>
        </w:rPr>
        <w:sectPr w:rsidR="00B07A74">
          <w:headerReference w:type="default" r:id="rId29"/>
          <w:pgSz w:w="16838" w:h="11906" w:orient="landscape"/>
          <w:pgMar w:top="1134" w:right="1134" w:bottom="1134" w:left="1134" w:header="709" w:footer="709" w:gutter="0"/>
          <w:cols w:space="708"/>
        </w:sectPr>
      </w:pPr>
      <w:r>
        <w:rPr>
          <w:rFonts w:ascii="Garamond" w:hAnsi="Garamond"/>
        </w:rPr>
        <w:t>Wykonawcy</w:t>
      </w:r>
    </w:p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tbl>
      <w:tblPr>
        <w:tblW w:w="14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1"/>
        <w:gridCol w:w="5953"/>
        <w:gridCol w:w="4496"/>
      </w:tblGrid>
      <w:tr w:rsidR="00B07A74" w:rsidRPr="00A46BA8" w:rsidTr="00B07A74">
        <w:trPr>
          <w:trHeight w:val="454"/>
          <w:tblHeader/>
          <w:jc w:val="center"/>
        </w:trPr>
        <w:tc>
          <w:tcPr>
            <w:tcW w:w="1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</w:rPr>
              <w:t>Specyfikacja techniczna 8*</w:t>
            </w:r>
          </w:p>
        </w:tc>
      </w:tr>
      <w:tr w:rsidR="00B07A74" w:rsidRPr="00A46BA8" w:rsidTr="00B07A74">
        <w:trPr>
          <w:trHeight w:val="814"/>
          <w:tblHeader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Tablet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07A74" w:rsidRPr="00A46BA8" w:rsidRDefault="00B07A74" w:rsidP="00B07A74">
            <w:pPr>
              <w:spacing w:after="0"/>
              <w:ind w:right="-75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07A74" w:rsidRPr="00A46BA8" w:rsidTr="00B07A74">
        <w:trPr>
          <w:trHeight w:val="19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wielordzeniowy, mobilny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Liczba rdzeni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Częstotliwość procesora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1,6 GHz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Wbudowana pamięć RAM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2GB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9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Wbudowana pamięć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057765" w:rsidRDefault="00B07A74" w:rsidP="00B07A74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32</w:t>
            </w:r>
            <w:r w:rsidRPr="00057765">
              <w:rPr>
                <w:rFonts w:ascii="Garamond" w:hAnsi="Garamond"/>
              </w:rPr>
              <w:t xml:space="preserve"> GB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Komunikacja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Bezpr</w:t>
            </w:r>
            <w:r>
              <w:rPr>
                <w:rFonts w:ascii="Garamond" w:hAnsi="Garamond"/>
                <w:color w:val="000000"/>
              </w:rPr>
              <w:t>zewodowa karta sieciowa 802.11 a/b/g/n/</w:t>
            </w:r>
            <w:proofErr w:type="spellStart"/>
            <w:r>
              <w:rPr>
                <w:rFonts w:ascii="Garamond" w:hAnsi="Garamond"/>
                <w:color w:val="000000"/>
              </w:rPr>
              <w:t>ac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oraz Bluetooth</w:t>
            </w:r>
            <w:r>
              <w:rPr>
                <w:rFonts w:ascii="Garamond" w:hAnsi="Garamond"/>
                <w:color w:val="000000"/>
              </w:rPr>
              <w:t xml:space="preserve"> 4.2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Transmisja danych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Wbudowany modem LTE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Funkcja telefonu komórkowego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Wyświetlacz wbudowany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396A07" w:rsidRDefault="00B07A74" w:rsidP="00B07A74">
            <w:pPr>
              <w:spacing w:after="0"/>
              <w:rPr>
                <w:rFonts w:ascii="Garamond" w:hAnsi="Garamond"/>
              </w:rPr>
            </w:pPr>
            <w:r w:rsidRPr="00396A07">
              <w:rPr>
                <w:rFonts w:ascii="Garamond" w:hAnsi="Garamond"/>
              </w:rPr>
              <w:t>wyświetlacz LED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41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396A07" w:rsidRDefault="00B07A74" w:rsidP="00B07A74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Pr="00396A07">
              <w:rPr>
                <w:rFonts w:ascii="Garamond" w:hAnsi="Garamond"/>
              </w:rPr>
              <w:t xml:space="preserve">’’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396A07" w:rsidRDefault="00B07A74" w:rsidP="00B07A74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1920x1200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Preinstalowane oprogramowanie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System operacyjny wykorzystujący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oferowaną ilość pamięci RAM, rekomendowany przez producenta </w:t>
            </w:r>
            <w:r>
              <w:rPr>
                <w:rFonts w:ascii="Garamond" w:hAnsi="Garamond"/>
                <w:color w:val="000000"/>
              </w:rPr>
              <w:t xml:space="preserve">oferowanego sprzętu np. Android 6.0 lub równoważny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Inne,  urządzenia i zabezpieczenia – opis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  <w:r>
              <w:rPr>
                <w:rFonts w:ascii="Garamond" w:hAnsi="Garamond"/>
                <w:color w:val="000000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2 x  </w:t>
            </w:r>
            <w:r w:rsidRPr="00A46BA8">
              <w:rPr>
                <w:rFonts w:ascii="Garamond" w:hAnsi="Garamond"/>
                <w:color w:val="000000"/>
              </w:rPr>
              <w:t>wbudowana</w:t>
            </w:r>
            <w:r>
              <w:rPr>
                <w:rFonts w:ascii="Garamond" w:hAnsi="Garamond"/>
                <w:color w:val="000000"/>
              </w:rPr>
              <w:t xml:space="preserve"> kamera</w:t>
            </w:r>
            <w:r w:rsidRPr="00A46BA8">
              <w:rPr>
                <w:rFonts w:ascii="Garamond" w:hAnsi="Garamond"/>
                <w:color w:val="000000"/>
              </w:rPr>
              <w:t>, mikrofon wbudowany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>Etui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proofErr w:type="spellStart"/>
            <w:r w:rsidRPr="003E496F">
              <w:rPr>
                <w:rFonts w:ascii="Garamond" w:hAnsi="Garamond"/>
                <w:color w:val="000000"/>
              </w:rPr>
              <w:t>Book</w:t>
            </w:r>
            <w:proofErr w:type="spellEnd"/>
            <w:r w:rsidRPr="003E496F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3E496F">
              <w:rPr>
                <w:rFonts w:ascii="Garamond" w:hAnsi="Garamond"/>
                <w:color w:val="000000"/>
              </w:rPr>
              <w:t>Cover</w:t>
            </w:r>
            <w:proofErr w:type="spellEnd"/>
            <w:r w:rsidRPr="003E496F">
              <w:rPr>
                <w:rFonts w:ascii="Garamond" w:hAnsi="Garamond"/>
                <w:color w:val="000000"/>
              </w:rPr>
              <w:t xml:space="preserve"> czarny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Default="00B07A74" w:rsidP="00B07A74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Bateria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7300mAh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Default="00B07A74" w:rsidP="00B07A74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GPS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</w:tbl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p w:rsidR="00B07A74" w:rsidRDefault="00B07A74" w:rsidP="00B07A74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B07A74" w:rsidRDefault="00B07A74" w:rsidP="00B07A74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B07A74" w:rsidRDefault="00B07A74" w:rsidP="00B07A74">
      <w:pPr>
        <w:spacing w:after="0"/>
        <w:ind w:left="8496" w:firstLine="708"/>
        <w:rPr>
          <w:rFonts w:ascii="Garamond" w:hAnsi="Garamond"/>
          <w:color w:val="000000"/>
        </w:rPr>
      </w:pPr>
      <w:r>
        <w:rPr>
          <w:rFonts w:ascii="Garamond" w:hAnsi="Garamond"/>
        </w:rPr>
        <w:t>Wykonawcy</w:t>
      </w:r>
    </w:p>
    <w:p w:rsidR="00B07A74" w:rsidRDefault="00B07A74" w:rsidP="00B07A74">
      <w:pPr>
        <w:ind w:left="-284"/>
        <w:jc w:val="both"/>
        <w:rPr>
          <w:rFonts w:ascii="Garamond" w:hAnsi="Garamond"/>
        </w:rPr>
      </w:pPr>
      <w:r>
        <w:rPr>
          <w:rFonts w:ascii="Garamond" w:hAnsi="Garamond"/>
        </w:rPr>
        <w:tab/>
        <w:t>*wypełnia Wykonawca składający ofertę w danej części postępowania.</w:t>
      </w:r>
    </w:p>
    <w:p w:rsidR="009A2D36" w:rsidRDefault="009A2D36"/>
    <w:sectPr w:rsidR="009A2D36" w:rsidSect="008623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975" w:rsidRDefault="00786975">
      <w:pPr>
        <w:spacing w:after="0" w:line="240" w:lineRule="auto"/>
      </w:pPr>
      <w:r>
        <w:separator/>
      </w:r>
    </w:p>
  </w:endnote>
  <w:endnote w:type="continuationSeparator" w:id="0">
    <w:p w:rsidR="00786975" w:rsidRDefault="0078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975" w:rsidRDefault="00786975">
      <w:pPr>
        <w:spacing w:after="0" w:line="240" w:lineRule="auto"/>
      </w:pPr>
      <w:r>
        <w:separator/>
      </w:r>
    </w:p>
  </w:footnote>
  <w:footnote w:type="continuationSeparator" w:id="0">
    <w:p w:rsidR="00786975" w:rsidRDefault="00786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975" w:rsidRPr="00DC02DC" w:rsidRDefault="00786975" w:rsidP="00B07A74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  <w:r>
      <w:tab/>
    </w:r>
    <w:r w:rsidRPr="006810A4">
      <w:rPr>
        <w:rFonts w:ascii="Garamond" w:hAnsi="Garamond"/>
        <w:b/>
      </w:rPr>
      <w:t>Załącznik</w:t>
    </w:r>
    <w:r>
      <w:rPr>
        <w:rFonts w:ascii="Garamond" w:hAnsi="Garamond"/>
        <w:b/>
      </w:rPr>
      <w:t xml:space="preserve"> nr 3.2</w:t>
    </w:r>
    <w:r w:rsidRPr="006810A4">
      <w:rPr>
        <w:rFonts w:ascii="Garamond" w:hAnsi="Garamond"/>
        <w:b/>
      </w:rPr>
      <w:t xml:space="preserve"> </w:t>
    </w:r>
    <w:r>
      <w:rPr>
        <w:rFonts w:ascii="Garamond" w:hAnsi="Garamond"/>
        <w:b/>
        <w:bCs/>
      </w:rPr>
      <w:t>do SIWZ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975" w:rsidRPr="00DC02DC" w:rsidRDefault="00786975" w:rsidP="00B07A74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  <w:r>
      <w:tab/>
    </w:r>
    <w:r w:rsidRPr="006810A4">
      <w:rPr>
        <w:rFonts w:ascii="Garamond" w:hAnsi="Garamond"/>
        <w:b/>
      </w:rPr>
      <w:t xml:space="preserve">Załącznik nr 4.1 </w:t>
    </w:r>
    <w:r>
      <w:rPr>
        <w:rFonts w:ascii="Garamond" w:hAnsi="Garamond"/>
        <w:b/>
        <w:bCs/>
      </w:rPr>
      <w:t>do SIWZ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975" w:rsidRPr="00DC02DC" w:rsidRDefault="00786975" w:rsidP="00B07A74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  <w:r>
      <w:tab/>
    </w:r>
    <w:r w:rsidRPr="006810A4">
      <w:rPr>
        <w:rFonts w:ascii="Garamond" w:hAnsi="Garamond"/>
        <w:b/>
      </w:rPr>
      <w:t xml:space="preserve">Załącznik nr 4.1 </w:t>
    </w:r>
    <w:r>
      <w:rPr>
        <w:rFonts w:ascii="Garamond" w:hAnsi="Garamond"/>
        <w:b/>
        <w:bCs/>
      </w:rPr>
      <w:t>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2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4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4"/>
  </w:num>
  <w:num w:numId="5">
    <w:abstractNumId w:val="14"/>
  </w:num>
  <w:num w:numId="6">
    <w:abstractNumId w:val="3"/>
  </w:num>
  <w:num w:numId="7">
    <w:abstractNumId w:val="10"/>
  </w:num>
  <w:num w:numId="8">
    <w:abstractNumId w:val="6"/>
  </w:num>
  <w:num w:numId="9">
    <w:abstractNumId w:val="9"/>
  </w:num>
  <w:num w:numId="10">
    <w:abstractNumId w:val="0"/>
  </w:num>
  <w:num w:numId="11">
    <w:abstractNumId w:val="13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EF"/>
    <w:rsid w:val="000E43EF"/>
    <w:rsid w:val="00304A2D"/>
    <w:rsid w:val="003802EB"/>
    <w:rsid w:val="004475FB"/>
    <w:rsid w:val="00520441"/>
    <w:rsid w:val="00786975"/>
    <w:rsid w:val="008623CF"/>
    <w:rsid w:val="009A2D36"/>
    <w:rsid w:val="00A72058"/>
    <w:rsid w:val="00B07A74"/>
    <w:rsid w:val="00F6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A7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07A7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07A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07A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07A74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07A7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07A74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B07A74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07A74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07A74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7A7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B07A7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B07A7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B07A7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B07A7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B07A7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B07A7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B07A7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B07A74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B07A7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07A74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B07A74"/>
    <w:rPr>
      <w:rFonts w:cs="Times New Roman"/>
    </w:rPr>
  </w:style>
  <w:style w:type="paragraph" w:styleId="Nagwek">
    <w:name w:val="header"/>
    <w:basedOn w:val="Normalny"/>
    <w:link w:val="NagwekZnak"/>
    <w:rsid w:val="00B07A7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B07A74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B07A74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07A74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B07A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07A7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B07A74"/>
    <w:rPr>
      <w:vertAlign w:val="superscript"/>
    </w:rPr>
  </w:style>
  <w:style w:type="paragraph" w:styleId="Tekstpodstawowy">
    <w:name w:val="Body Text"/>
    <w:basedOn w:val="Normalny"/>
    <w:link w:val="TekstpodstawowyZnak"/>
    <w:rsid w:val="00B07A74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07A74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07A74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07A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07A7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B07A74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07A7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07A74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B07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B07A7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B07A74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rsid w:val="00B07A74"/>
    <w:rPr>
      <w:color w:val="0000FF"/>
      <w:u w:val="single"/>
    </w:rPr>
  </w:style>
  <w:style w:type="character" w:customStyle="1" w:styleId="st">
    <w:name w:val="st"/>
    <w:basedOn w:val="Domylnaczcionkaakapitu"/>
    <w:rsid w:val="00B07A74"/>
  </w:style>
  <w:style w:type="character" w:styleId="Uwydatnienie">
    <w:name w:val="Emphasis"/>
    <w:uiPriority w:val="20"/>
    <w:qFormat/>
    <w:rsid w:val="00B07A7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B07A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07A74"/>
    <w:rPr>
      <w:rFonts w:ascii="Calibri" w:eastAsia="Times New Roman" w:hAnsi="Calibri" w:cs="Times New Roman"/>
    </w:rPr>
  </w:style>
  <w:style w:type="character" w:styleId="Odwoaniedokomentarza">
    <w:name w:val="annotation reference"/>
    <w:rsid w:val="00B07A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07A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A74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B07A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07A74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B07A7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07A7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B07A74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07A74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7A74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B07A74"/>
    <w:rPr>
      <w:vertAlign w:val="superscript"/>
    </w:rPr>
  </w:style>
  <w:style w:type="character" w:customStyle="1" w:styleId="ZnakZnak7">
    <w:name w:val="Znak Znak7"/>
    <w:locked/>
    <w:rsid w:val="00B07A7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B07A7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B07A7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B07A74"/>
    <w:pPr>
      <w:ind w:left="720"/>
      <w:contextualSpacing/>
    </w:pPr>
  </w:style>
  <w:style w:type="character" w:customStyle="1" w:styleId="h2">
    <w:name w:val="h2"/>
    <w:rsid w:val="00B07A74"/>
  </w:style>
  <w:style w:type="character" w:customStyle="1" w:styleId="h1">
    <w:name w:val="h1"/>
    <w:rsid w:val="00B07A74"/>
  </w:style>
  <w:style w:type="paragraph" w:customStyle="1" w:styleId="ListParagraph1">
    <w:name w:val="List Paragraph1"/>
    <w:basedOn w:val="Normalny"/>
    <w:rsid w:val="00B07A74"/>
    <w:pPr>
      <w:ind w:left="720"/>
      <w:contextualSpacing/>
    </w:pPr>
  </w:style>
  <w:style w:type="paragraph" w:customStyle="1" w:styleId="TabelkaBulety">
    <w:name w:val="Tabelka Bulety"/>
    <w:basedOn w:val="Normalny"/>
    <w:rsid w:val="00B07A74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B07A7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B07A74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07A7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B07A74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B07A74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B07A74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B07A74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0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B07A7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B07A7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7A7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B07A74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B07A7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B07A74"/>
  </w:style>
  <w:style w:type="paragraph" w:customStyle="1" w:styleId="Zacznik1">
    <w:name w:val="Załącznik 1"/>
    <w:basedOn w:val="Nagwek1"/>
    <w:next w:val="Tekstblokowy"/>
    <w:rsid w:val="00B07A7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B07A74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B07A74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B07A7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B07A74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B07A7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B07A74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B07A7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B07A7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B07A7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B07A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B07A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B07A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B07A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B07A7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B07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B07A74"/>
    <w:rPr>
      <w:b/>
    </w:rPr>
  </w:style>
  <w:style w:type="character" w:styleId="Pogrubienie">
    <w:name w:val="Strong"/>
    <w:qFormat/>
    <w:rsid w:val="00B07A74"/>
    <w:rPr>
      <w:b/>
      <w:bCs/>
    </w:rPr>
  </w:style>
  <w:style w:type="paragraph" w:customStyle="1" w:styleId="Kreska">
    <w:name w:val="Kreska"/>
    <w:basedOn w:val="Normalny"/>
    <w:rsid w:val="00B07A74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B07A7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B07A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B07A74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B07A7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B07A7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B07A74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B07A74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B07A74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B07A74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B07A74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B07A7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B07A7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B07A7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B07A74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B07A74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B07A7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B07A7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B07A74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B07A7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B07A7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B07A74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07A7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B07A74"/>
  </w:style>
  <w:style w:type="character" w:customStyle="1" w:styleId="BodyTextChar1">
    <w:name w:val="Body Text Char1"/>
    <w:locked/>
    <w:rsid w:val="00B07A7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B07A74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B07A74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B07A74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B07A74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B07A74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B07A74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B07A74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B07A74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B07A74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B07A74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B07A74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B07A74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B07A74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B07A74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B07A74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B07A74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B07A74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B07A74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B07A74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B07A74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B07A74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B07A74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B07A74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B07A74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B07A74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B07A74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B07A74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B07A74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B07A74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B07A74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B07A74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B07A74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B07A74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B07A74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B07A74"/>
  </w:style>
  <w:style w:type="paragraph" w:customStyle="1" w:styleId="SPECYFIKACJE">
    <w:name w:val="SPECYFIKACJE"/>
    <w:basedOn w:val="Normalny"/>
    <w:rsid w:val="00B07A74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B07A7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B07A7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B07A7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B07A7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B07A7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B07A7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B07A74"/>
  </w:style>
  <w:style w:type="numbering" w:customStyle="1" w:styleId="Bezlisty3">
    <w:name w:val="Bez listy3"/>
    <w:next w:val="Bezlisty"/>
    <w:uiPriority w:val="99"/>
    <w:semiHidden/>
    <w:unhideWhenUsed/>
    <w:rsid w:val="00B07A74"/>
  </w:style>
  <w:style w:type="numbering" w:customStyle="1" w:styleId="Bezlisty4">
    <w:name w:val="Bez listy4"/>
    <w:next w:val="Bezlisty"/>
    <w:uiPriority w:val="99"/>
    <w:semiHidden/>
    <w:unhideWhenUsed/>
    <w:rsid w:val="00B07A74"/>
  </w:style>
  <w:style w:type="numbering" w:customStyle="1" w:styleId="Bezlisty5">
    <w:name w:val="Bez listy5"/>
    <w:next w:val="Bezlisty"/>
    <w:uiPriority w:val="99"/>
    <w:semiHidden/>
    <w:unhideWhenUsed/>
    <w:rsid w:val="00B07A74"/>
  </w:style>
  <w:style w:type="numbering" w:customStyle="1" w:styleId="Bezlisty6">
    <w:name w:val="Bez listy6"/>
    <w:next w:val="Bezlisty"/>
    <w:uiPriority w:val="99"/>
    <w:semiHidden/>
    <w:unhideWhenUsed/>
    <w:rsid w:val="00B07A74"/>
  </w:style>
  <w:style w:type="character" w:customStyle="1" w:styleId="HeaderChar">
    <w:name w:val="Header Char"/>
    <w:semiHidden/>
    <w:locked/>
    <w:rsid w:val="00B07A74"/>
    <w:rPr>
      <w:rFonts w:cs="Times New Roman"/>
    </w:rPr>
  </w:style>
  <w:style w:type="character" w:customStyle="1" w:styleId="FooterChar">
    <w:name w:val="Footer Char"/>
    <w:locked/>
    <w:rsid w:val="00B07A74"/>
    <w:rPr>
      <w:rFonts w:cs="Times New Roman"/>
    </w:rPr>
  </w:style>
  <w:style w:type="paragraph" w:customStyle="1" w:styleId="Akapitzlist11">
    <w:name w:val="Akapit z listą11"/>
    <w:basedOn w:val="Normalny"/>
    <w:rsid w:val="00B07A74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B07A7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B07A7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B07A74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B07A7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B07A74"/>
    <w:pPr>
      <w:ind w:left="1132" w:hanging="283"/>
      <w:contextualSpacing/>
    </w:pPr>
  </w:style>
  <w:style w:type="paragraph" w:styleId="Listapunktowana">
    <w:name w:val="List Bullet"/>
    <w:basedOn w:val="Normalny"/>
    <w:rsid w:val="00B07A74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B07A74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B07A7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B07A74"/>
    <w:rPr>
      <w:b/>
      <w:i/>
      <w:spacing w:val="0"/>
    </w:rPr>
  </w:style>
  <w:style w:type="paragraph" w:customStyle="1" w:styleId="Text1">
    <w:name w:val="Text 1"/>
    <w:basedOn w:val="Normalny"/>
    <w:rsid w:val="00B07A74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B07A74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B07A74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B07A74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B07A74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B07A74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B07A74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B07A74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B07A74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B07A74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B07A74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B07A7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B07A74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B07A74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B07A74"/>
    <w:rPr>
      <w:rFonts w:ascii="Symbol" w:hAnsi="Symbol"/>
    </w:rPr>
  </w:style>
  <w:style w:type="character" w:customStyle="1" w:styleId="WW8Num2z0">
    <w:name w:val="WW8Num2z0"/>
    <w:rsid w:val="00B07A74"/>
    <w:rPr>
      <w:rFonts w:ascii="Symbol" w:hAnsi="Symbol"/>
    </w:rPr>
  </w:style>
  <w:style w:type="character" w:customStyle="1" w:styleId="WW8Num3z0">
    <w:name w:val="WW8Num3z0"/>
    <w:rsid w:val="00B07A74"/>
    <w:rPr>
      <w:rFonts w:ascii="Symbol" w:hAnsi="Symbol"/>
    </w:rPr>
  </w:style>
  <w:style w:type="character" w:customStyle="1" w:styleId="WW8Num5z0">
    <w:name w:val="WW8Num5z0"/>
    <w:rsid w:val="00B07A74"/>
    <w:rPr>
      <w:rFonts w:ascii="Times New Roman" w:hAnsi="Times New Roman" w:cs="Times New Roman"/>
    </w:rPr>
  </w:style>
  <w:style w:type="character" w:customStyle="1" w:styleId="WW8Num7z0">
    <w:name w:val="WW8Num7z0"/>
    <w:rsid w:val="00B07A74"/>
    <w:rPr>
      <w:i w:val="0"/>
      <w:color w:val="auto"/>
    </w:rPr>
  </w:style>
  <w:style w:type="character" w:customStyle="1" w:styleId="WW8Num9z0">
    <w:name w:val="WW8Num9z0"/>
    <w:rsid w:val="00B07A74"/>
    <w:rPr>
      <w:b/>
      <w:i w:val="0"/>
    </w:rPr>
  </w:style>
  <w:style w:type="character" w:customStyle="1" w:styleId="WW8Num11z0">
    <w:name w:val="WW8Num11z0"/>
    <w:rsid w:val="00B07A74"/>
    <w:rPr>
      <w:rFonts w:ascii="Symbol" w:hAnsi="Symbol"/>
    </w:rPr>
  </w:style>
  <w:style w:type="character" w:customStyle="1" w:styleId="WW8Num11z1">
    <w:name w:val="WW8Num11z1"/>
    <w:rsid w:val="00B07A74"/>
    <w:rPr>
      <w:rFonts w:ascii="Courier New" w:hAnsi="Courier New" w:cs="Courier New"/>
    </w:rPr>
  </w:style>
  <w:style w:type="character" w:customStyle="1" w:styleId="WW8Num11z2">
    <w:name w:val="WW8Num11z2"/>
    <w:rsid w:val="00B07A74"/>
    <w:rPr>
      <w:rFonts w:ascii="Wingdings" w:hAnsi="Wingdings"/>
    </w:rPr>
  </w:style>
  <w:style w:type="character" w:customStyle="1" w:styleId="WW8Num16z0">
    <w:name w:val="WW8Num16z0"/>
    <w:rsid w:val="00B07A74"/>
    <w:rPr>
      <w:b/>
      <w:i w:val="0"/>
    </w:rPr>
  </w:style>
  <w:style w:type="character" w:customStyle="1" w:styleId="WW8Num17z0">
    <w:name w:val="WW8Num17z0"/>
    <w:rsid w:val="00B07A74"/>
    <w:rPr>
      <w:rFonts w:ascii="Times New Roman" w:hAnsi="Times New Roman"/>
    </w:rPr>
  </w:style>
  <w:style w:type="character" w:customStyle="1" w:styleId="WW8Num19z0">
    <w:name w:val="WW8Num19z0"/>
    <w:rsid w:val="00B07A7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B07A74"/>
    <w:rPr>
      <w:color w:val="auto"/>
    </w:rPr>
  </w:style>
  <w:style w:type="character" w:customStyle="1" w:styleId="WW8Num31z0">
    <w:name w:val="WW8Num31z0"/>
    <w:rsid w:val="00B07A74"/>
    <w:rPr>
      <w:b w:val="0"/>
    </w:rPr>
  </w:style>
  <w:style w:type="character" w:customStyle="1" w:styleId="WW8Num33z0">
    <w:name w:val="WW8Num33z0"/>
    <w:rsid w:val="00B07A74"/>
    <w:rPr>
      <w:rFonts w:ascii="Times New Roman" w:hAnsi="Times New Roman"/>
    </w:rPr>
  </w:style>
  <w:style w:type="character" w:customStyle="1" w:styleId="WW8Num34z0">
    <w:name w:val="WW8Num34z0"/>
    <w:rsid w:val="00B07A74"/>
    <w:rPr>
      <w:rFonts w:ascii="Symbol" w:hAnsi="Symbol"/>
    </w:rPr>
  </w:style>
  <w:style w:type="character" w:customStyle="1" w:styleId="WW8Num34z1">
    <w:name w:val="WW8Num34z1"/>
    <w:rsid w:val="00B07A74"/>
    <w:rPr>
      <w:rFonts w:ascii="Symbol" w:hAnsi="Symbol"/>
      <w:color w:val="auto"/>
    </w:rPr>
  </w:style>
  <w:style w:type="character" w:customStyle="1" w:styleId="WW8Num38z0">
    <w:name w:val="WW8Num38z0"/>
    <w:rsid w:val="00B07A7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B07A7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B07A74"/>
    <w:rPr>
      <w:rFonts w:ascii="Courier New" w:hAnsi="Courier New" w:cs="Courier New"/>
    </w:rPr>
  </w:style>
  <w:style w:type="character" w:customStyle="1" w:styleId="WW8Num47z2">
    <w:name w:val="WW8Num47z2"/>
    <w:rsid w:val="00B07A74"/>
    <w:rPr>
      <w:rFonts w:ascii="Wingdings" w:hAnsi="Wingdings"/>
    </w:rPr>
  </w:style>
  <w:style w:type="character" w:customStyle="1" w:styleId="WW8Num47z3">
    <w:name w:val="WW8Num47z3"/>
    <w:rsid w:val="00B07A74"/>
    <w:rPr>
      <w:rFonts w:ascii="Symbol" w:hAnsi="Symbol"/>
    </w:rPr>
  </w:style>
  <w:style w:type="character" w:customStyle="1" w:styleId="WW8Num49z1">
    <w:name w:val="WW8Num49z1"/>
    <w:rsid w:val="00B07A74"/>
    <w:rPr>
      <w:rFonts w:ascii="Courier New" w:hAnsi="Courier New" w:cs="Courier New"/>
    </w:rPr>
  </w:style>
  <w:style w:type="character" w:customStyle="1" w:styleId="WW8Num49z2">
    <w:name w:val="WW8Num49z2"/>
    <w:rsid w:val="00B07A74"/>
    <w:rPr>
      <w:rFonts w:ascii="Wingdings" w:hAnsi="Wingdings"/>
    </w:rPr>
  </w:style>
  <w:style w:type="character" w:customStyle="1" w:styleId="WW8Num49z3">
    <w:name w:val="WW8Num49z3"/>
    <w:rsid w:val="00B07A74"/>
    <w:rPr>
      <w:rFonts w:ascii="Symbol" w:hAnsi="Symbol"/>
    </w:rPr>
  </w:style>
  <w:style w:type="character" w:customStyle="1" w:styleId="Nagwek3ZnakZnak">
    <w:name w:val="Nagłówek 3 Znak Znak"/>
    <w:rsid w:val="00B07A7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B07A7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B07A74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B07A74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B07A7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B07A74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B07A7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B07A74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B07A74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B07A7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B07A74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B07A7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B07A7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B07A7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B07A74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07A7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07A74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B07A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B07A7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B07A7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B07A74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B07A7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B0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B0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B07A74"/>
  </w:style>
  <w:style w:type="character" w:customStyle="1" w:styleId="akapit0020z0020list0105char">
    <w:name w:val="akapit_0020z_0020list_0105__char"/>
    <w:rsid w:val="00B07A74"/>
  </w:style>
  <w:style w:type="paragraph" w:customStyle="1" w:styleId="Akapitzlist3">
    <w:name w:val="Akapit z listą3"/>
    <w:basedOn w:val="Normalny"/>
    <w:rsid w:val="00B07A74"/>
    <w:pPr>
      <w:ind w:left="720"/>
      <w:contextualSpacing/>
    </w:pPr>
  </w:style>
  <w:style w:type="numbering" w:customStyle="1" w:styleId="Bezlisty11">
    <w:name w:val="Bez listy11"/>
    <w:next w:val="Bezlisty"/>
    <w:semiHidden/>
    <w:rsid w:val="00B07A74"/>
  </w:style>
  <w:style w:type="paragraph" w:customStyle="1" w:styleId="Tekstpodstawowy22">
    <w:name w:val="Tekst podstawowy 22"/>
    <w:basedOn w:val="Normalny"/>
    <w:rsid w:val="00B07A7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B07A74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B07A74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B07A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07A74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B0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B0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B0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B07A7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B07A7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B07A7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B07A7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B07A7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B07A7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B07A7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B07A7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B07A7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B07A7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B07A7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B07A7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B07A7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B07A7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B07A7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B07A74"/>
    <w:pPr>
      <w:ind w:left="720"/>
      <w:contextualSpacing/>
    </w:pPr>
  </w:style>
  <w:style w:type="paragraph" w:customStyle="1" w:styleId="Tekstpodstawowy23">
    <w:name w:val="Tekst podstawowy 23"/>
    <w:basedOn w:val="Normalny"/>
    <w:rsid w:val="00B07A7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B07A74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B07A74"/>
    <w:pPr>
      <w:ind w:left="720"/>
      <w:contextualSpacing/>
    </w:pPr>
  </w:style>
  <w:style w:type="table" w:customStyle="1" w:styleId="TableGrid">
    <w:name w:val="TableGrid"/>
    <w:rsid w:val="00B07A7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A7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07A7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07A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07A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07A74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07A7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07A74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B07A74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07A74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07A74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7A7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B07A7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B07A7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B07A7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B07A7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B07A7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B07A7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B07A7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B07A74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B07A7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07A74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B07A74"/>
    <w:rPr>
      <w:rFonts w:cs="Times New Roman"/>
    </w:rPr>
  </w:style>
  <w:style w:type="paragraph" w:styleId="Nagwek">
    <w:name w:val="header"/>
    <w:basedOn w:val="Normalny"/>
    <w:link w:val="NagwekZnak"/>
    <w:rsid w:val="00B07A7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B07A74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B07A74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07A74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B07A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07A7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B07A74"/>
    <w:rPr>
      <w:vertAlign w:val="superscript"/>
    </w:rPr>
  </w:style>
  <w:style w:type="paragraph" w:styleId="Tekstpodstawowy">
    <w:name w:val="Body Text"/>
    <w:basedOn w:val="Normalny"/>
    <w:link w:val="TekstpodstawowyZnak"/>
    <w:rsid w:val="00B07A74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07A74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07A74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07A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07A7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B07A74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07A7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07A74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B07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B07A7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B07A74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rsid w:val="00B07A74"/>
    <w:rPr>
      <w:color w:val="0000FF"/>
      <w:u w:val="single"/>
    </w:rPr>
  </w:style>
  <w:style w:type="character" w:customStyle="1" w:styleId="st">
    <w:name w:val="st"/>
    <w:basedOn w:val="Domylnaczcionkaakapitu"/>
    <w:rsid w:val="00B07A74"/>
  </w:style>
  <w:style w:type="character" w:styleId="Uwydatnienie">
    <w:name w:val="Emphasis"/>
    <w:uiPriority w:val="20"/>
    <w:qFormat/>
    <w:rsid w:val="00B07A7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B07A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07A74"/>
    <w:rPr>
      <w:rFonts w:ascii="Calibri" w:eastAsia="Times New Roman" w:hAnsi="Calibri" w:cs="Times New Roman"/>
    </w:rPr>
  </w:style>
  <w:style w:type="character" w:styleId="Odwoaniedokomentarza">
    <w:name w:val="annotation reference"/>
    <w:rsid w:val="00B07A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07A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A74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B07A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07A74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B07A7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07A7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B07A74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07A74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7A74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B07A74"/>
    <w:rPr>
      <w:vertAlign w:val="superscript"/>
    </w:rPr>
  </w:style>
  <w:style w:type="character" w:customStyle="1" w:styleId="ZnakZnak7">
    <w:name w:val="Znak Znak7"/>
    <w:locked/>
    <w:rsid w:val="00B07A7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B07A7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B07A7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B07A74"/>
    <w:pPr>
      <w:ind w:left="720"/>
      <w:contextualSpacing/>
    </w:pPr>
  </w:style>
  <w:style w:type="character" w:customStyle="1" w:styleId="h2">
    <w:name w:val="h2"/>
    <w:rsid w:val="00B07A74"/>
  </w:style>
  <w:style w:type="character" w:customStyle="1" w:styleId="h1">
    <w:name w:val="h1"/>
    <w:rsid w:val="00B07A74"/>
  </w:style>
  <w:style w:type="paragraph" w:customStyle="1" w:styleId="ListParagraph1">
    <w:name w:val="List Paragraph1"/>
    <w:basedOn w:val="Normalny"/>
    <w:rsid w:val="00B07A74"/>
    <w:pPr>
      <w:ind w:left="720"/>
      <w:contextualSpacing/>
    </w:pPr>
  </w:style>
  <w:style w:type="paragraph" w:customStyle="1" w:styleId="TabelkaBulety">
    <w:name w:val="Tabelka Bulety"/>
    <w:basedOn w:val="Normalny"/>
    <w:rsid w:val="00B07A74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B07A7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B07A74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07A7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B07A74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B07A74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B07A74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B07A74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0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B07A7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B07A7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7A7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B07A74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B07A7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B07A74"/>
  </w:style>
  <w:style w:type="paragraph" w:customStyle="1" w:styleId="Zacznik1">
    <w:name w:val="Załącznik 1"/>
    <w:basedOn w:val="Nagwek1"/>
    <w:next w:val="Tekstblokowy"/>
    <w:rsid w:val="00B07A7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B07A74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B07A74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B07A7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B07A74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B07A7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B07A74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B07A7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B07A7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B07A7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B07A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B07A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B07A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B07A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B07A7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B07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B07A74"/>
    <w:rPr>
      <w:b/>
    </w:rPr>
  </w:style>
  <w:style w:type="character" w:styleId="Pogrubienie">
    <w:name w:val="Strong"/>
    <w:qFormat/>
    <w:rsid w:val="00B07A74"/>
    <w:rPr>
      <w:b/>
      <w:bCs/>
    </w:rPr>
  </w:style>
  <w:style w:type="paragraph" w:customStyle="1" w:styleId="Kreska">
    <w:name w:val="Kreska"/>
    <w:basedOn w:val="Normalny"/>
    <w:rsid w:val="00B07A74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B07A7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B07A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B07A74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B07A7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B07A7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B07A74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B07A74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B07A74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B07A74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B07A74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B07A7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B07A7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B07A7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B07A74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B07A74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B07A7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B07A7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B07A74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B07A7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B07A7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B07A74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07A7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B07A74"/>
  </w:style>
  <w:style w:type="character" w:customStyle="1" w:styleId="BodyTextChar1">
    <w:name w:val="Body Text Char1"/>
    <w:locked/>
    <w:rsid w:val="00B07A7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B07A74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B07A74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B07A74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B07A74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B07A74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B07A74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B07A74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B07A74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B07A74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B07A74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B07A74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B07A74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B07A74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B07A74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B07A74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B07A74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B07A74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B07A74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B07A74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B07A74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B07A74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B07A74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B07A74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B07A74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B07A74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B07A74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B07A74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B07A74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B07A74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B07A74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B07A74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B07A74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B07A74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B07A74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B07A74"/>
  </w:style>
  <w:style w:type="paragraph" w:customStyle="1" w:styleId="SPECYFIKACJE">
    <w:name w:val="SPECYFIKACJE"/>
    <w:basedOn w:val="Normalny"/>
    <w:rsid w:val="00B07A74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B07A7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B07A7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B07A7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B07A7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B07A7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B07A7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B07A74"/>
  </w:style>
  <w:style w:type="numbering" w:customStyle="1" w:styleId="Bezlisty3">
    <w:name w:val="Bez listy3"/>
    <w:next w:val="Bezlisty"/>
    <w:uiPriority w:val="99"/>
    <w:semiHidden/>
    <w:unhideWhenUsed/>
    <w:rsid w:val="00B07A74"/>
  </w:style>
  <w:style w:type="numbering" w:customStyle="1" w:styleId="Bezlisty4">
    <w:name w:val="Bez listy4"/>
    <w:next w:val="Bezlisty"/>
    <w:uiPriority w:val="99"/>
    <w:semiHidden/>
    <w:unhideWhenUsed/>
    <w:rsid w:val="00B07A74"/>
  </w:style>
  <w:style w:type="numbering" w:customStyle="1" w:styleId="Bezlisty5">
    <w:name w:val="Bez listy5"/>
    <w:next w:val="Bezlisty"/>
    <w:uiPriority w:val="99"/>
    <w:semiHidden/>
    <w:unhideWhenUsed/>
    <w:rsid w:val="00B07A74"/>
  </w:style>
  <w:style w:type="numbering" w:customStyle="1" w:styleId="Bezlisty6">
    <w:name w:val="Bez listy6"/>
    <w:next w:val="Bezlisty"/>
    <w:uiPriority w:val="99"/>
    <w:semiHidden/>
    <w:unhideWhenUsed/>
    <w:rsid w:val="00B07A74"/>
  </w:style>
  <w:style w:type="character" w:customStyle="1" w:styleId="HeaderChar">
    <w:name w:val="Header Char"/>
    <w:semiHidden/>
    <w:locked/>
    <w:rsid w:val="00B07A74"/>
    <w:rPr>
      <w:rFonts w:cs="Times New Roman"/>
    </w:rPr>
  </w:style>
  <w:style w:type="character" w:customStyle="1" w:styleId="FooterChar">
    <w:name w:val="Footer Char"/>
    <w:locked/>
    <w:rsid w:val="00B07A74"/>
    <w:rPr>
      <w:rFonts w:cs="Times New Roman"/>
    </w:rPr>
  </w:style>
  <w:style w:type="paragraph" w:customStyle="1" w:styleId="Akapitzlist11">
    <w:name w:val="Akapit z listą11"/>
    <w:basedOn w:val="Normalny"/>
    <w:rsid w:val="00B07A74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B07A7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B07A7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B07A74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B07A7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B07A74"/>
    <w:pPr>
      <w:ind w:left="1132" w:hanging="283"/>
      <w:contextualSpacing/>
    </w:pPr>
  </w:style>
  <w:style w:type="paragraph" w:styleId="Listapunktowana">
    <w:name w:val="List Bullet"/>
    <w:basedOn w:val="Normalny"/>
    <w:rsid w:val="00B07A74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B07A74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B07A7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B07A74"/>
    <w:rPr>
      <w:b/>
      <w:i/>
      <w:spacing w:val="0"/>
    </w:rPr>
  </w:style>
  <w:style w:type="paragraph" w:customStyle="1" w:styleId="Text1">
    <w:name w:val="Text 1"/>
    <w:basedOn w:val="Normalny"/>
    <w:rsid w:val="00B07A74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B07A74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B07A74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B07A74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B07A74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B07A74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B07A74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B07A74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B07A74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B07A74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B07A74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B07A7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B07A74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B07A74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B07A74"/>
    <w:rPr>
      <w:rFonts w:ascii="Symbol" w:hAnsi="Symbol"/>
    </w:rPr>
  </w:style>
  <w:style w:type="character" w:customStyle="1" w:styleId="WW8Num2z0">
    <w:name w:val="WW8Num2z0"/>
    <w:rsid w:val="00B07A74"/>
    <w:rPr>
      <w:rFonts w:ascii="Symbol" w:hAnsi="Symbol"/>
    </w:rPr>
  </w:style>
  <w:style w:type="character" w:customStyle="1" w:styleId="WW8Num3z0">
    <w:name w:val="WW8Num3z0"/>
    <w:rsid w:val="00B07A74"/>
    <w:rPr>
      <w:rFonts w:ascii="Symbol" w:hAnsi="Symbol"/>
    </w:rPr>
  </w:style>
  <w:style w:type="character" w:customStyle="1" w:styleId="WW8Num5z0">
    <w:name w:val="WW8Num5z0"/>
    <w:rsid w:val="00B07A74"/>
    <w:rPr>
      <w:rFonts w:ascii="Times New Roman" w:hAnsi="Times New Roman" w:cs="Times New Roman"/>
    </w:rPr>
  </w:style>
  <w:style w:type="character" w:customStyle="1" w:styleId="WW8Num7z0">
    <w:name w:val="WW8Num7z0"/>
    <w:rsid w:val="00B07A74"/>
    <w:rPr>
      <w:i w:val="0"/>
      <w:color w:val="auto"/>
    </w:rPr>
  </w:style>
  <w:style w:type="character" w:customStyle="1" w:styleId="WW8Num9z0">
    <w:name w:val="WW8Num9z0"/>
    <w:rsid w:val="00B07A74"/>
    <w:rPr>
      <w:b/>
      <w:i w:val="0"/>
    </w:rPr>
  </w:style>
  <w:style w:type="character" w:customStyle="1" w:styleId="WW8Num11z0">
    <w:name w:val="WW8Num11z0"/>
    <w:rsid w:val="00B07A74"/>
    <w:rPr>
      <w:rFonts w:ascii="Symbol" w:hAnsi="Symbol"/>
    </w:rPr>
  </w:style>
  <w:style w:type="character" w:customStyle="1" w:styleId="WW8Num11z1">
    <w:name w:val="WW8Num11z1"/>
    <w:rsid w:val="00B07A74"/>
    <w:rPr>
      <w:rFonts w:ascii="Courier New" w:hAnsi="Courier New" w:cs="Courier New"/>
    </w:rPr>
  </w:style>
  <w:style w:type="character" w:customStyle="1" w:styleId="WW8Num11z2">
    <w:name w:val="WW8Num11z2"/>
    <w:rsid w:val="00B07A74"/>
    <w:rPr>
      <w:rFonts w:ascii="Wingdings" w:hAnsi="Wingdings"/>
    </w:rPr>
  </w:style>
  <w:style w:type="character" w:customStyle="1" w:styleId="WW8Num16z0">
    <w:name w:val="WW8Num16z0"/>
    <w:rsid w:val="00B07A74"/>
    <w:rPr>
      <w:b/>
      <w:i w:val="0"/>
    </w:rPr>
  </w:style>
  <w:style w:type="character" w:customStyle="1" w:styleId="WW8Num17z0">
    <w:name w:val="WW8Num17z0"/>
    <w:rsid w:val="00B07A74"/>
    <w:rPr>
      <w:rFonts w:ascii="Times New Roman" w:hAnsi="Times New Roman"/>
    </w:rPr>
  </w:style>
  <w:style w:type="character" w:customStyle="1" w:styleId="WW8Num19z0">
    <w:name w:val="WW8Num19z0"/>
    <w:rsid w:val="00B07A7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B07A74"/>
    <w:rPr>
      <w:color w:val="auto"/>
    </w:rPr>
  </w:style>
  <w:style w:type="character" w:customStyle="1" w:styleId="WW8Num31z0">
    <w:name w:val="WW8Num31z0"/>
    <w:rsid w:val="00B07A74"/>
    <w:rPr>
      <w:b w:val="0"/>
    </w:rPr>
  </w:style>
  <w:style w:type="character" w:customStyle="1" w:styleId="WW8Num33z0">
    <w:name w:val="WW8Num33z0"/>
    <w:rsid w:val="00B07A74"/>
    <w:rPr>
      <w:rFonts w:ascii="Times New Roman" w:hAnsi="Times New Roman"/>
    </w:rPr>
  </w:style>
  <w:style w:type="character" w:customStyle="1" w:styleId="WW8Num34z0">
    <w:name w:val="WW8Num34z0"/>
    <w:rsid w:val="00B07A74"/>
    <w:rPr>
      <w:rFonts w:ascii="Symbol" w:hAnsi="Symbol"/>
    </w:rPr>
  </w:style>
  <w:style w:type="character" w:customStyle="1" w:styleId="WW8Num34z1">
    <w:name w:val="WW8Num34z1"/>
    <w:rsid w:val="00B07A74"/>
    <w:rPr>
      <w:rFonts w:ascii="Symbol" w:hAnsi="Symbol"/>
      <w:color w:val="auto"/>
    </w:rPr>
  </w:style>
  <w:style w:type="character" w:customStyle="1" w:styleId="WW8Num38z0">
    <w:name w:val="WW8Num38z0"/>
    <w:rsid w:val="00B07A7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B07A7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B07A74"/>
    <w:rPr>
      <w:rFonts w:ascii="Courier New" w:hAnsi="Courier New" w:cs="Courier New"/>
    </w:rPr>
  </w:style>
  <w:style w:type="character" w:customStyle="1" w:styleId="WW8Num47z2">
    <w:name w:val="WW8Num47z2"/>
    <w:rsid w:val="00B07A74"/>
    <w:rPr>
      <w:rFonts w:ascii="Wingdings" w:hAnsi="Wingdings"/>
    </w:rPr>
  </w:style>
  <w:style w:type="character" w:customStyle="1" w:styleId="WW8Num47z3">
    <w:name w:val="WW8Num47z3"/>
    <w:rsid w:val="00B07A74"/>
    <w:rPr>
      <w:rFonts w:ascii="Symbol" w:hAnsi="Symbol"/>
    </w:rPr>
  </w:style>
  <w:style w:type="character" w:customStyle="1" w:styleId="WW8Num49z1">
    <w:name w:val="WW8Num49z1"/>
    <w:rsid w:val="00B07A74"/>
    <w:rPr>
      <w:rFonts w:ascii="Courier New" w:hAnsi="Courier New" w:cs="Courier New"/>
    </w:rPr>
  </w:style>
  <w:style w:type="character" w:customStyle="1" w:styleId="WW8Num49z2">
    <w:name w:val="WW8Num49z2"/>
    <w:rsid w:val="00B07A74"/>
    <w:rPr>
      <w:rFonts w:ascii="Wingdings" w:hAnsi="Wingdings"/>
    </w:rPr>
  </w:style>
  <w:style w:type="character" w:customStyle="1" w:styleId="WW8Num49z3">
    <w:name w:val="WW8Num49z3"/>
    <w:rsid w:val="00B07A74"/>
    <w:rPr>
      <w:rFonts w:ascii="Symbol" w:hAnsi="Symbol"/>
    </w:rPr>
  </w:style>
  <w:style w:type="character" w:customStyle="1" w:styleId="Nagwek3ZnakZnak">
    <w:name w:val="Nagłówek 3 Znak Znak"/>
    <w:rsid w:val="00B07A7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B07A7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B07A74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B07A74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B07A7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B07A74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B07A7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B07A74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B07A74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B07A7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B07A74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B07A7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B07A7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B07A7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B07A74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07A7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07A74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B07A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B07A7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B07A7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B07A74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B07A7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B0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B0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B07A74"/>
  </w:style>
  <w:style w:type="character" w:customStyle="1" w:styleId="akapit0020z0020list0105char">
    <w:name w:val="akapit_0020z_0020list_0105__char"/>
    <w:rsid w:val="00B07A74"/>
  </w:style>
  <w:style w:type="paragraph" w:customStyle="1" w:styleId="Akapitzlist3">
    <w:name w:val="Akapit z listą3"/>
    <w:basedOn w:val="Normalny"/>
    <w:rsid w:val="00B07A74"/>
    <w:pPr>
      <w:ind w:left="720"/>
      <w:contextualSpacing/>
    </w:pPr>
  </w:style>
  <w:style w:type="numbering" w:customStyle="1" w:styleId="Bezlisty11">
    <w:name w:val="Bez listy11"/>
    <w:next w:val="Bezlisty"/>
    <w:semiHidden/>
    <w:rsid w:val="00B07A74"/>
  </w:style>
  <w:style w:type="paragraph" w:customStyle="1" w:styleId="Tekstpodstawowy22">
    <w:name w:val="Tekst podstawowy 22"/>
    <w:basedOn w:val="Normalny"/>
    <w:rsid w:val="00B07A7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B07A74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B07A74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B07A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07A74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B0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B0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B0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B07A7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B07A7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B07A7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B07A7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B07A7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B07A7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B07A7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B07A7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B07A7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B07A7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B07A7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B07A7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B07A7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B07A7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B07A7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B07A74"/>
    <w:pPr>
      <w:ind w:left="720"/>
      <w:contextualSpacing/>
    </w:pPr>
  </w:style>
  <w:style w:type="paragraph" w:customStyle="1" w:styleId="Tekstpodstawowy23">
    <w:name w:val="Tekst podstawowy 23"/>
    <w:basedOn w:val="Normalny"/>
    <w:rsid w:val="00B07A7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B07A74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B07A74"/>
    <w:pPr>
      <w:ind w:left="720"/>
      <w:contextualSpacing/>
    </w:pPr>
  </w:style>
  <w:style w:type="table" w:customStyle="1" w:styleId="TableGrid">
    <w:name w:val="TableGrid"/>
    <w:rsid w:val="00B07A7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13" Type="http://schemas.openxmlformats.org/officeDocument/2006/relationships/hyperlink" Target="http://www.energystar.gov" TargetMode="External"/><Relationship Id="rId18" Type="http://schemas.openxmlformats.org/officeDocument/2006/relationships/hyperlink" Target="http://www.cpubenchmark.net/cpu_list.php" TargetMode="External"/><Relationship Id="rId26" Type="http://schemas.openxmlformats.org/officeDocument/2006/relationships/hyperlink" Target="http://www.energystar.gov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pubenchmark.net/cpu_list.php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u-energystar.org" TargetMode="External"/><Relationship Id="rId17" Type="http://schemas.openxmlformats.org/officeDocument/2006/relationships/header" Target="header1.xml"/><Relationship Id="rId25" Type="http://schemas.openxmlformats.org/officeDocument/2006/relationships/hyperlink" Target="http://www.eu-energystar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nergystar.gov" TargetMode="External"/><Relationship Id="rId20" Type="http://schemas.openxmlformats.org/officeDocument/2006/relationships/hyperlink" Target="http://www.energystar.gov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pubenchmark.net/cpu_list.php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eu-energystar.org" TargetMode="External"/><Relationship Id="rId23" Type="http://schemas.openxmlformats.org/officeDocument/2006/relationships/hyperlink" Target="http://www.energystar.gov" TargetMode="External"/><Relationship Id="rId28" Type="http://schemas.openxmlformats.org/officeDocument/2006/relationships/hyperlink" Target="http://www.energystar.gov" TargetMode="External"/><Relationship Id="rId10" Type="http://schemas.openxmlformats.org/officeDocument/2006/relationships/hyperlink" Target="http://www.energystar.gov" TargetMode="External"/><Relationship Id="rId19" Type="http://schemas.openxmlformats.org/officeDocument/2006/relationships/hyperlink" Target="http://www.eu-energystar.or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u-energystar.org" TargetMode="External"/><Relationship Id="rId14" Type="http://schemas.openxmlformats.org/officeDocument/2006/relationships/hyperlink" Target="http://www.cpubenchmark.net/cpu_list.php" TargetMode="External"/><Relationship Id="rId22" Type="http://schemas.openxmlformats.org/officeDocument/2006/relationships/hyperlink" Target="http://www.eu-energystar.org" TargetMode="External"/><Relationship Id="rId27" Type="http://schemas.openxmlformats.org/officeDocument/2006/relationships/hyperlink" Target="http://www.eu-energystar.or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3437</Words>
  <Characters>20624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4</cp:revision>
  <cp:lastPrinted>2018-05-24T07:25:00Z</cp:lastPrinted>
  <dcterms:created xsi:type="dcterms:W3CDTF">2018-05-23T13:36:00Z</dcterms:created>
  <dcterms:modified xsi:type="dcterms:W3CDTF">2018-05-24T07:26:00Z</dcterms:modified>
</cp:coreProperties>
</file>