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716" w:rsidRDefault="00D57716" w:rsidP="00D57716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  <w:r>
        <w:rPr>
          <w:rFonts w:ascii="Garamond" w:hAnsi="Garamond"/>
          <w:b/>
          <w:sz w:val="24"/>
          <w:szCs w:val="20"/>
          <w:lang w:eastAsia="pl-PL"/>
        </w:rPr>
        <w:t>Załącznik nr 3.2. do SIWZ</w:t>
      </w:r>
    </w:p>
    <w:p w:rsidR="00D57716" w:rsidRDefault="00D57716" w:rsidP="00D57716">
      <w:pPr>
        <w:spacing w:after="0" w:line="240" w:lineRule="auto"/>
        <w:jc w:val="center"/>
        <w:rPr>
          <w:rFonts w:ascii="Garamond" w:hAnsi="Garamond"/>
          <w:b/>
          <w:sz w:val="24"/>
          <w:szCs w:val="20"/>
          <w:lang w:eastAsia="pl-PL"/>
        </w:rPr>
      </w:pPr>
      <w:r w:rsidRPr="006F1218">
        <w:rPr>
          <w:rFonts w:ascii="Garamond" w:hAnsi="Garamond"/>
          <w:b/>
          <w:sz w:val="24"/>
          <w:szCs w:val="20"/>
          <w:lang w:eastAsia="pl-PL"/>
        </w:rPr>
        <w:t>SPECYFIKACJE TECHNICZNE DLA CZĘŚCI 1-7</w:t>
      </w:r>
    </w:p>
    <w:p w:rsidR="00D57716" w:rsidRDefault="00D57716" w:rsidP="00D57716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p w:rsidR="00D57716" w:rsidRPr="005556F3" w:rsidRDefault="00D57716" w:rsidP="00D57716">
      <w:pPr>
        <w:autoSpaceDE w:val="0"/>
        <w:autoSpaceDN w:val="0"/>
        <w:spacing w:after="120"/>
        <w:jc w:val="both"/>
        <w:rPr>
          <w:rFonts w:ascii="Garamond" w:hAnsi="Garamond"/>
        </w:rPr>
      </w:pPr>
      <w:r w:rsidRPr="005556F3">
        <w:rPr>
          <w:rFonts w:ascii="Garamond" w:hAnsi="Garamond"/>
        </w:rPr>
        <w:t xml:space="preserve">Nawiązując do ogłoszenia o przetargu nieograniczonym sygn. </w:t>
      </w:r>
      <w:r>
        <w:rPr>
          <w:rFonts w:ascii="Garamond" w:hAnsi="Garamond"/>
          <w:color w:val="000000"/>
        </w:rPr>
        <w:t>N</w:t>
      </w:r>
      <w:r w:rsidRPr="005556F3">
        <w:rPr>
          <w:rFonts w:ascii="Garamond" w:hAnsi="Garamond"/>
          <w:color w:val="000000"/>
        </w:rPr>
        <w:t>Z-240-</w:t>
      </w:r>
      <w:r>
        <w:rPr>
          <w:rFonts w:ascii="Garamond" w:hAnsi="Garamond"/>
          <w:color w:val="000000"/>
        </w:rPr>
        <w:t>47</w:t>
      </w:r>
      <w:r w:rsidRPr="005556F3">
        <w:rPr>
          <w:rFonts w:ascii="Garamond" w:hAnsi="Garamond"/>
          <w:color w:val="000000"/>
        </w:rPr>
        <w:t>/201</w:t>
      </w:r>
      <w:r>
        <w:rPr>
          <w:rFonts w:ascii="Garamond" w:hAnsi="Garamond"/>
          <w:color w:val="000000"/>
        </w:rPr>
        <w:t>8</w:t>
      </w:r>
      <w:r w:rsidRPr="005556F3">
        <w:rPr>
          <w:rFonts w:ascii="Garamond" w:hAnsi="Garamond"/>
          <w:color w:val="000000"/>
        </w:rPr>
        <w:t xml:space="preserve"> </w:t>
      </w:r>
      <w:r w:rsidRPr="005556F3">
        <w:rPr>
          <w:rFonts w:ascii="Garamond" w:hAnsi="Garamond"/>
        </w:rPr>
        <w:t>na:</w:t>
      </w:r>
    </w:p>
    <w:tbl>
      <w:tblPr>
        <w:tblW w:w="14252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52"/>
      </w:tblGrid>
      <w:tr w:rsidR="00D57716" w:rsidRPr="005556F3" w:rsidTr="00777AAB">
        <w:tc>
          <w:tcPr>
            <w:tcW w:w="14252" w:type="dxa"/>
            <w:tcBorders>
              <w:top w:val="single" w:sz="6" w:space="0" w:color="auto"/>
              <w:bottom w:val="single" w:sz="6" w:space="0" w:color="auto"/>
            </w:tcBorders>
          </w:tcPr>
          <w:p w:rsidR="00D57716" w:rsidRPr="005556F3" w:rsidRDefault="00D57716" w:rsidP="00777AAB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Dostawa sprzętu komputerowego, urządzeń wielofunkcyjnych, podzespołów komputerowych i serwerowych dla PIG - PIB</w:t>
            </w:r>
          </w:p>
        </w:tc>
      </w:tr>
    </w:tbl>
    <w:p w:rsidR="00D57716" w:rsidRPr="005556F3" w:rsidRDefault="00D57716" w:rsidP="00D57716">
      <w:pPr>
        <w:autoSpaceDE w:val="0"/>
        <w:autoSpaceDN w:val="0"/>
        <w:adjustRightInd w:val="0"/>
        <w:spacing w:before="240" w:after="120"/>
        <w:rPr>
          <w:rFonts w:ascii="Garamond" w:hAnsi="Garamond"/>
        </w:rPr>
      </w:pPr>
      <w:r w:rsidRPr="005556F3">
        <w:rPr>
          <w:rFonts w:ascii="Garamond" w:hAnsi="Garamond"/>
        </w:rPr>
        <w:t>My niżej podpisani działając w imieniu i na rzecz:</w:t>
      </w:r>
    </w:p>
    <w:p w:rsidR="00D57716" w:rsidRPr="005556F3" w:rsidRDefault="00D57716" w:rsidP="00D57716">
      <w:pPr>
        <w:autoSpaceDE w:val="0"/>
        <w:autoSpaceDN w:val="0"/>
        <w:adjustRightInd w:val="0"/>
        <w:spacing w:after="0"/>
        <w:rPr>
          <w:rFonts w:ascii="Garamond" w:hAnsi="Garamond"/>
        </w:rPr>
      </w:pPr>
      <w:r w:rsidRPr="005556F3"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</w:t>
      </w:r>
    </w:p>
    <w:p w:rsidR="00D57716" w:rsidRPr="005556F3" w:rsidRDefault="00D57716" w:rsidP="00D5771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i/>
          <w:iCs/>
          <w:sz w:val="20"/>
          <w:szCs w:val="20"/>
        </w:rPr>
      </w:pPr>
      <w:r w:rsidRPr="005556F3">
        <w:rPr>
          <w:rFonts w:ascii="Garamond" w:hAnsi="Garamond"/>
          <w:i/>
          <w:iCs/>
          <w:sz w:val="20"/>
          <w:szCs w:val="20"/>
        </w:rPr>
        <w:t>(nazwa (firma) dokładny adres Wykonawcy/Wykonawców)</w:t>
      </w:r>
    </w:p>
    <w:p w:rsidR="00D57716" w:rsidRPr="005556F3" w:rsidRDefault="00D57716" w:rsidP="00D57716">
      <w:pPr>
        <w:autoSpaceDE w:val="0"/>
        <w:autoSpaceDN w:val="0"/>
        <w:adjustRightInd w:val="0"/>
        <w:spacing w:after="240" w:line="240" w:lineRule="auto"/>
        <w:jc w:val="center"/>
        <w:rPr>
          <w:rFonts w:ascii="Garamond" w:hAnsi="Garamond"/>
          <w:i/>
          <w:iCs/>
          <w:sz w:val="20"/>
          <w:szCs w:val="20"/>
        </w:rPr>
      </w:pPr>
      <w:r w:rsidRPr="005556F3">
        <w:rPr>
          <w:rFonts w:ascii="Garamond" w:hAnsi="Garamond"/>
          <w:i/>
          <w:iCs/>
          <w:sz w:val="20"/>
          <w:szCs w:val="20"/>
        </w:rPr>
        <w:t xml:space="preserve">(w przypadku składania oferty przez wykonawców wspólnie ubiegających się o udzielenie zamówienia należy podać nazwy(firmy)  i </w:t>
      </w:r>
    </w:p>
    <w:p w:rsidR="00D57716" w:rsidRPr="005556F3" w:rsidRDefault="00D57716" w:rsidP="00D57716">
      <w:pPr>
        <w:autoSpaceDE w:val="0"/>
        <w:autoSpaceDN w:val="0"/>
        <w:spacing w:after="120" w:line="240" w:lineRule="auto"/>
        <w:jc w:val="both"/>
        <w:rPr>
          <w:rFonts w:ascii="Garamond" w:hAnsi="Garamond"/>
        </w:rPr>
      </w:pPr>
      <w:r w:rsidRPr="005556F3">
        <w:rPr>
          <w:rFonts w:ascii="Garamond" w:hAnsi="Garamond"/>
        </w:rPr>
        <w:t xml:space="preserve">Oferujemy wykonanie przedmiotowego zamówienia, </w:t>
      </w:r>
      <w:r>
        <w:rPr>
          <w:rFonts w:ascii="Garamond" w:hAnsi="Garamond"/>
        </w:rPr>
        <w:t>zgodnie ze specyfikacją wskazaną poniżej</w:t>
      </w:r>
      <w:r w:rsidRPr="005556F3">
        <w:rPr>
          <w:rFonts w:ascii="Garamond" w:hAnsi="Garamond"/>
        </w:rPr>
        <w:t>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2"/>
        <w:gridCol w:w="7088"/>
        <w:gridCol w:w="3675"/>
      </w:tblGrid>
      <w:tr w:rsidR="00D57716" w:rsidRPr="005B676F" w:rsidTr="00777AAB">
        <w:trPr>
          <w:trHeight w:hRule="exact" w:val="475"/>
        </w:trPr>
        <w:tc>
          <w:tcPr>
            <w:tcW w:w="14165" w:type="dxa"/>
            <w:gridSpan w:val="3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D57716" w:rsidRPr="005B676F" w:rsidRDefault="00D57716" w:rsidP="00777AAB">
            <w:pPr>
              <w:shd w:val="clear" w:color="auto" w:fill="FFFFFF"/>
              <w:ind w:left="5592"/>
              <w:rPr>
                <w:rFonts w:ascii="Garamond" w:hAnsi="Garamond"/>
                <w:b/>
              </w:rPr>
            </w:pPr>
          </w:p>
        </w:tc>
      </w:tr>
      <w:tr w:rsidR="00D57716" w:rsidRPr="005B676F" w:rsidTr="00777AAB">
        <w:trPr>
          <w:trHeight w:hRule="exact" w:val="783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E906C1" w:rsidRDefault="00D57716" w:rsidP="00777AAB">
            <w:pPr>
              <w:shd w:val="clear" w:color="auto" w:fill="FFFFFF"/>
              <w:spacing w:after="0" w:line="240" w:lineRule="auto"/>
              <w:ind w:left="5591" w:hanging="5489"/>
              <w:jc w:val="center"/>
              <w:rPr>
                <w:rFonts w:ascii="Garamond" w:hAnsi="Garamond"/>
                <w:b/>
              </w:rPr>
            </w:pPr>
            <w:r w:rsidRPr="00E906C1">
              <w:rPr>
                <w:rFonts w:ascii="Garamond" w:hAnsi="Garamond"/>
              </w:rPr>
              <w:br w:type="page"/>
            </w:r>
            <w:r w:rsidRPr="00E906C1">
              <w:rPr>
                <w:rFonts w:ascii="Garamond" w:hAnsi="Garamond"/>
                <w:b/>
              </w:rPr>
              <w:t>CZĘŚĆ 1</w:t>
            </w:r>
          </w:p>
          <w:p w:rsidR="00D57716" w:rsidRPr="00E906C1" w:rsidRDefault="00D57716" w:rsidP="00777AAB">
            <w:pPr>
              <w:shd w:val="clear" w:color="auto" w:fill="FFFFFF"/>
              <w:spacing w:after="0" w:line="240" w:lineRule="auto"/>
              <w:ind w:left="5591" w:hanging="5489"/>
              <w:jc w:val="center"/>
              <w:rPr>
                <w:rFonts w:ascii="Garamond" w:hAnsi="Garamond"/>
              </w:rPr>
            </w:pPr>
          </w:p>
          <w:p w:rsidR="00D57716" w:rsidRPr="00E906C1" w:rsidRDefault="00D57716" w:rsidP="00777AAB">
            <w:pPr>
              <w:shd w:val="clear" w:color="auto" w:fill="FFFFFF"/>
              <w:spacing w:after="0" w:line="240" w:lineRule="auto"/>
              <w:ind w:left="5591" w:hanging="5489"/>
              <w:jc w:val="center"/>
              <w:rPr>
                <w:rFonts w:ascii="Garamond" w:hAnsi="Garamond"/>
              </w:rPr>
            </w:pPr>
            <w:r w:rsidRPr="00E906C1">
              <w:rPr>
                <w:rFonts w:ascii="Garamond" w:hAnsi="Garamond"/>
                <w:b/>
                <w:bCs/>
                <w:color w:val="000000"/>
              </w:rPr>
              <w:t>Specyfikacja techniczna 1</w:t>
            </w:r>
          </w:p>
        </w:tc>
      </w:tr>
      <w:tr w:rsidR="00D57716" w:rsidRPr="005B676F" w:rsidTr="00777AAB">
        <w:trPr>
          <w:trHeight w:hRule="exact" w:val="1134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7716" w:rsidRPr="005B676F" w:rsidRDefault="00D57716" w:rsidP="00777AAB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Stacja graficzna typ 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7716" w:rsidRPr="005B676F" w:rsidRDefault="00D57716" w:rsidP="00777AAB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Minimalne parametry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7716" w:rsidRPr="005B676F" w:rsidRDefault="00D57716" w:rsidP="00777AAB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Parametry oferowane</w:t>
            </w:r>
          </w:p>
          <w:p w:rsidR="00D57716" w:rsidRPr="005B676F" w:rsidRDefault="00D57716" w:rsidP="00777AAB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  <w:spacing w:val="-2"/>
              </w:rPr>
              <w:t>(należy dokładnie określić oferowane parametry)</w:t>
            </w:r>
          </w:p>
        </w:tc>
      </w:tr>
      <w:tr w:rsidR="00D57716" w:rsidRPr="005B676F" w:rsidTr="00777AAB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Płyta główna</w:t>
            </w:r>
          </w:p>
        </w:tc>
      </w:tr>
      <w:tr w:rsidR="00D57716" w:rsidRPr="005B676F" w:rsidTr="00777AAB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proofErr w:type="spellStart"/>
            <w:r w:rsidRPr="005B676F">
              <w:rPr>
                <w:rFonts w:ascii="Garamond" w:hAnsi="Garamond"/>
                <w:color w:val="000000"/>
                <w:lang w:val="en-US"/>
              </w:rPr>
              <w:t>Jednoprocesorowa</w:t>
            </w:r>
            <w:proofErr w:type="spellEnd"/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Procesor</w:t>
            </w:r>
          </w:p>
        </w:tc>
      </w:tr>
      <w:tr w:rsidR="00D57716" w:rsidRPr="005B676F" w:rsidTr="00777AAB">
        <w:trPr>
          <w:trHeight w:hRule="exact" w:val="29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Architektura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Procesor o architekturze zgodnej z x86, 64 bitowy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162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Wydajność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spacing w:line="283" w:lineRule="exact"/>
              <w:ind w:right="590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4"/>
              </w:rPr>
              <w:t xml:space="preserve">Procesor osiągający w teście </w:t>
            </w:r>
            <w:proofErr w:type="spellStart"/>
            <w:r w:rsidRPr="005B676F">
              <w:rPr>
                <w:rFonts w:ascii="Garamond" w:hAnsi="Garamond"/>
                <w:color w:val="000000"/>
                <w:spacing w:val="-4"/>
              </w:rPr>
              <w:t>PassMark</w:t>
            </w:r>
            <w:proofErr w:type="spellEnd"/>
            <w:r w:rsidRPr="005B676F">
              <w:rPr>
                <w:rFonts w:ascii="Garamond" w:hAnsi="Garamond"/>
                <w:color w:val="000000"/>
                <w:spacing w:val="-4"/>
              </w:rPr>
              <w:t xml:space="preserve"> </w:t>
            </w:r>
            <w:proofErr w:type="spellStart"/>
            <w:r w:rsidRPr="005B676F">
              <w:rPr>
                <w:rFonts w:ascii="Garamond" w:hAnsi="Garamond"/>
                <w:color w:val="000000"/>
                <w:spacing w:val="-4"/>
              </w:rPr>
              <w:t>PerformanceTest</w:t>
            </w:r>
            <w:proofErr w:type="spellEnd"/>
            <w:r w:rsidRPr="005B676F">
              <w:rPr>
                <w:rFonts w:ascii="Garamond" w:hAnsi="Garamond"/>
                <w:color w:val="000000"/>
                <w:spacing w:val="-4"/>
              </w:rPr>
              <w:t xml:space="preserve"> wynik nie </w:t>
            </w:r>
            <w:r w:rsidRPr="005B676F">
              <w:rPr>
                <w:rFonts w:ascii="Garamond" w:hAnsi="Garamond"/>
                <w:color w:val="000000"/>
                <w:spacing w:val="-3"/>
              </w:rPr>
              <w:t xml:space="preserve">mniejszy niż 14000 punktów według wyników opublikowanych na </w:t>
            </w:r>
            <w:r w:rsidRPr="005B676F">
              <w:rPr>
                <w:rFonts w:ascii="Garamond" w:hAnsi="Garamond"/>
                <w:color w:val="000000"/>
              </w:rPr>
              <w:t xml:space="preserve">stronie </w:t>
            </w:r>
            <w:hyperlink r:id="rId9" w:history="1">
              <w:r w:rsidRPr="005B676F">
                <w:rPr>
                  <w:rFonts w:ascii="Garamond" w:hAnsi="Garamond"/>
                  <w:color w:val="2F2883"/>
                  <w:u w:val="single"/>
                </w:rPr>
                <w:t xml:space="preserve">http://www.cpubenchmark.net/cpu_list.php </w:t>
              </w:r>
            </w:hyperlink>
            <w:r w:rsidRPr="005B676F">
              <w:rPr>
                <w:rFonts w:ascii="Garamond" w:hAnsi="Garamond"/>
                <w:color w:val="000000"/>
                <w:spacing w:val="-4"/>
              </w:rPr>
              <w:t xml:space="preserve">Warunek musi być spełniony najpóźniej na dzień złożenia dokumentu potwierdzającego przez zaoferowaną dostawę wymagań określonych </w:t>
            </w:r>
            <w:r w:rsidRPr="005B676F">
              <w:rPr>
                <w:rFonts w:ascii="Garamond" w:hAnsi="Garamond"/>
                <w:color w:val="000000"/>
              </w:rPr>
              <w:t>przez Zamawiającego.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Liczba procesorów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Typ procesora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proofErr w:type="spellStart"/>
            <w:r w:rsidRPr="005B676F">
              <w:rPr>
                <w:rFonts w:ascii="Garamond" w:hAnsi="Garamond"/>
                <w:color w:val="000000"/>
                <w:lang w:val="en-US"/>
              </w:rPr>
              <w:t>Wielordze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>ni</w:t>
            </w:r>
            <w:proofErr w:type="spellStart"/>
            <w:r w:rsidRPr="005B676F">
              <w:rPr>
                <w:rFonts w:ascii="Garamond" w:hAnsi="Garamond"/>
                <w:color w:val="000000"/>
                <w:lang w:val="en-US"/>
              </w:rPr>
              <w:t>owy</w:t>
            </w:r>
            <w:proofErr w:type="spellEnd"/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Pamięć operacyjna</w:t>
            </w:r>
          </w:p>
        </w:tc>
      </w:tr>
      <w:tr w:rsidR="00D57716" w:rsidRPr="005B676F" w:rsidTr="00777AAB">
        <w:trPr>
          <w:trHeight w:hRule="exact" w:val="29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Rozmiar pamięci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64 GB DDR4 ECC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Możliwość rozbudowy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256 GB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lastRenderedPageBreak/>
              <w:t>Napęd CD</w:t>
            </w:r>
          </w:p>
        </w:tc>
      </w:tr>
      <w:tr w:rsidR="00D57716" w:rsidRPr="005B676F" w:rsidTr="00777AAB">
        <w:trPr>
          <w:trHeight w:hRule="exact" w:val="29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Rodzaj </w:t>
            </w:r>
            <w:r w:rsidRPr="005B676F">
              <w:rPr>
                <w:rFonts w:ascii="Garamond" w:hAnsi="Garamond"/>
                <w:color w:val="000000"/>
                <w:lang w:val="en-US"/>
              </w:rPr>
              <w:t>(CD/DVD)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DVD +/- lub Nagrywarka DVD +/- RW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Prędkość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lang w:val="en-US"/>
              </w:rPr>
              <w:t>X8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Kontroler dysków</w:t>
            </w:r>
          </w:p>
        </w:tc>
      </w:tr>
      <w:tr w:rsidR="00D57716" w:rsidRPr="005B676F" w:rsidTr="00777AAB">
        <w:trPr>
          <w:trHeight w:hRule="exact" w:val="58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spacing w:line="288" w:lineRule="exact"/>
              <w:ind w:right="768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 (obsługiwane standardy)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lang w:val="en-US"/>
              </w:rPr>
              <w:t xml:space="preserve">SATAIII </w:t>
            </w:r>
            <w:r w:rsidRPr="005B676F">
              <w:rPr>
                <w:rFonts w:ascii="Garamond" w:hAnsi="Garamond"/>
                <w:color w:val="000000"/>
              </w:rPr>
              <w:t xml:space="preserve">i </w:t>
            </w:r>
            <w:r w:rsidRPr="005B676F">
              <w:rPr>
                <w:rFonts w:ascii="Garamond" w:hAnsi="Garamond"/>
                <w:color w:val="000000"/>
                <w:lang w:val="en-US"/>
              </w:rPr>
              <w:t>SSD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>Obsługiwane typy RAID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293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Dyski twarde</w:t>
            </w:r>
          </w:p>
        </w:tc>
        <w:tc>
          <w:tcPr>
            <w:tcW w:w="107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2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Łączny rozmiar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4,5 TB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839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Rodzaj dysków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1x dysk 4 TB, SATA III 7200 ob./min lub 2x dysk 2 TB, SATA III 7200 ob./min, 1 x dysk SSD z kontrolerem </w:t>
            </w:r>
            <w:proofErr w:type="spellStart"/>
            <w:r w:rsidRPr="005B676F">
              <w:rPr>
                <w:rFonts w:ascii="Garamond" w:hAnsi="Garamond"/>
                <w:color w:val="000000"/>
              </w:rPr>
              <w:t>NVMe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 xml:space="preserve"> na szynie </w:t>
            </w:r>
            <w:proofErr w:type="spellStart"/>
            <w:r w:rsidRPr="005B676F">
              <w:rPr>
                <w:rFonts w:ascii="Garamond" w:hAnsi="Garamond"/>
                <w:color w:val="000000"/>
              </w:rPr>
              <w:t>PCIe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 xml:space="preserve"> 500 GB 200/120IOPs odczyt/zapis przy 4KB pliku.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312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Porty wejścia/wyjścia</w:t>
            </w:r>
          </w:p>
        </w:tc>
      </w:tr>
      <w:tr w:rsidR="00D57716" w:rsidRPr="005B676F" w:rsidTr="00777AAB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USB 2.0 /2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USB 3.0 /2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dwa porty USB wyprowadzone z przodu obudowy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312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Gniazda rozszerzeń</w:t>
            </w:r>
          </w:p>
        </w:tc>
      </w:tr>
      <w:tr w:rsidR="00D57716" w:rsidRPr="00693237" w:rsidTr="00777AAB">
        <w:trPr>
          <w:trHeight w:hRule="exact" w:val="137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Rodzaj / ilość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B42E8C" w:rsidRDefault="00D57716" w:rsidP="00777AAB">
            <w:pPr>
              <w:shd w:val="clear" w:color="auto" w:fill="FFFFFF"/>
              <w:rPr>
                <w:rFonts w:ascii="Garamond" w:hAnsi="Garamond"/>
                <w:color w:val="000000"/>
                <w:lang w:val="en-US"/>
              </w:rPr>
            </w:pPr>
            <w:r w:rsidRPr="00B42E8C">
              <w:rPr>
                <w:rFonts w:ascii="Garamond" w:hAnsi="Garamond"/>
                <w:color w:val="000000"/>
                <w:lang w:val="en-US"/>
              </w:rPr>
              <w:t>PCI Express x 16 Gen 3</w:t>
            </w:r>
            <w:r w:rsidRPr="00486DB9">
              <w:rPr>
                <w:rFonts w:ascii="Garamond" w:hAnsi="Garamond"/>
                <w:color w:val="000000"/>
                <w:lang w:val="en-US"/>
              </w:rPr>
              <w:t xml:space="preserve"> </w:t>
            </w:r>
            <w:r w:rsidRPr="00B42E8C">
              <w:rPr>
                <w:rFonts w:ascii="Garamond" w:hAnsi="Garamond"/>
                <w:color w:val="000000"/>
                <w:lang w:val="en-US"/>
              </w:rPr>
              <w:t>/</w:t>
            </w:r>
            <w:r w:rsidRPr="00486DB9">
              <w:rPr>
                <w:rFonts w:ascii="Garamond" w:hAnsi="Garamond"/>
                <w:color w:val="000000"/>
                <w:lang w:val="en-US"/>
              </w:rPr>
              <w:t>2</w:t>
            </w:r>
            <w:r w:rsidRPr="00B42E8C">
              <w:rPr>
                <w:rFonts w:ascii="Garamond" w:hAnsi="Garamond"/>
                <w:color w:val="000000"/>
                <w:lang w:val="en-US"/>
              </w:rPr>
              <w:t xml:space="preserve">, </w:t>
            </w:r>
          </w:p>
          <w:p w:rsidR="00D57716" w:rsidRPr="00B42E8C" w:rsidRDefault="00D57716" w:rsidP="00777AAB">
            <w:pPr>
              <w:shd w:val="clear" w:color="auto" w:fill="FFFFFF"/>
              <w:rPr>
                <w:rFonts w:ascii="Garamond" w:hAnsi="Garamond"/>
                <w:color w:val="000000"/>
                <w:lang w:val="en-US"/>
              </w:rPr>
            </w:pPr>
            <w:r w:rsidRPr="00B42E8C">
              <w:rPr>
                <w:rFonts w:ascii="Garamond" w:hAnsi="Garamond"/>
                <w:color w:val="000000"/>
                <w:lang w:val="en-US"/>
              </w:rPr>
              <w:t>PCI Express x 8 Gen 3</w:t>
            </w:r>
            <w:r w:rsidRPr="00486DB9">
              <w:rPr>
                <w:rFonts w:ascii="Garamond" w:hAnsi="Garamond"/>
                <w:color w:val="000000"/>
                <w:lang w:val="en-US"/>
              </w:rPr>
              <w:t xml:space="preserve"> </w:t>
            </w:r>
            <w:r w:rsidRPr="00B42E8C">
              <w:rPr>
                <w:rFonts w:ascii="Garamond" w:hAnsi="Garamond"/>
                <w:color w:val="000000"/>
                <w:lang w:val="en-US"/>
              </w:rPr>
              <w:t xml:space="preserve">/1, </w:t>
            </w:r>
          </w:p>
          <w:p w:rsidR="00D57716" w:rsidRPr="001A4DBC" w:rsidRDefault="00D57716" w:rsidP="00777AAB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486DB9">
              <w:rPr>
                <w:rFonts w:ascii="Garamond" w:hAnsi="Garamond"/>
                <w:color w:val="000000"/>
              </w:rPr>
              <w:t>minimalna ilość gniazd PCI Express – 4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1A4DBC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Mysz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USB z funkcją przewijania – optyczna</w:t>
            </w:r>
            <w:r>
              <w:rPr>
                <w:rFonts w:ascii="Garamond" w:hAnsi="Garamond"/>
                <w:color w:val="000000"/>
              </w:rPr>
              <w:t xml:space="preserve"> lub laserowa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Klawiatura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USB US standard 101/102 klawisze z czytnikiem Smart Card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312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Karta sieciowa</w:t>
            </w:r>
          </w:p>
        </w:tc>
      </w:tr>
      <w:tr w:rsidR="00D57716" w:rsidRPr="005B676F" w:rsidTr="00777AAB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Typ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Ethernet 100/1000 RJ-45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7F1464" w:rsidTr="00777AAB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Obsługiwane funkcje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color w:val="000000"/>
                <w:lang w:val="en-US"/>
              </w:rPr>
            </w:pPr>
            <w:r w:rsidRPr="005B676F">
              <w:rPr>
                <w:rFonts w:ascii="Garamond" w:hAnsi="Garamond"/>
                <w:color w:val="000000"/>
                <w:lang w:val="en-US"/>
              </w:rPr>
              <w:t>PXE, Wake on LAN, Alert on LAN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lang w:val="en-US"/>
              </w:rPr>
            </w:pPr>
          </w:p>
        </w:tc>
      </w:tr>
      <w:tr w:rsidR="00D57716" w:rsidRPr="005B676F" w:rsidTr="00777AAB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Przewód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color w:val="000000"/>
              </w:rPr>
            </w:pP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Przewód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Pięciometrowy przewód sieciowy kategorii 6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312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Karta graficzna</w:t>
            </w:r>
          </w:p>
        </w:tc>
      </w:tr>
      <w:tr w:rsidR="00D57716" w:rsidRPr="005B676F" w:rsidTr="00777AAB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Czy zintegrowana z płytą główną?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Nie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136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lastRenderedPageBreak/>
              <w:t>Typ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Karta z funkcjonalnością dającą możliwość podłączenia jednocześnie </w:t>
            </w:r>
            <w:r>
              <w:rPr>
                <w:rFonts w:ascii="Garamond" w:hAnsi="Garamond"/>
                <w:color w:val="000000"/>
              </w:rPr>
              <w:t xml:space="preserve">minimum </w:t>
            </w:r>
            <w:r w:rsidRPr="005B676F">
              <w:rPr>
                <w:rFonts w:ascii="Garamond" w:hAnsi="Garamond"/>
                <w:color w:val="000000"/>
              </w:rPr>
              <w:t>dwóch monitorów (bez rozgałęziaczy sygnału), do zastosowań CAD, modelingu 3D i zastosowań inżynierskich, min. 8 GB GDDR5 własnej pamięci, liczba rdzeni CUDA min 1700, 2 złącza cyfrowe DVI i/lub DP (1.2) i/lub mini DP (1.2) i/lub HDMI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Ilość obsługiwanych monitorów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4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Wspierane graficzne API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proofErr w:type="spellStart"/>
            <w:r w:rsidRPr="005B676F">
              <w:rPr>
                <w:rFonts w:ascii="Garamond" w:hAnsi="Garamond"/>
                <w:color w:val="000000"/>
              </w:rPr>
              <w:t>OpenGL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 xml:space="preserve"> 4.5 lub wyższe, </w:t>
            </w:r>
            <w:proofErr w:type="spellStart"/>
            <w:r w:rsidRPr="005B676F">
              <w:rPr>
                <w:rFonts w:ascii="Garamond" w:hAnsi="Garamond"/>
                <w:color w:val="000000"/>
              </w:rPr>
              <w:t>OpenCL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>, DirectX 12 lub wyższe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Rozdzielczość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5K, 5120 x 2880 @ 60Hz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312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Karta dźwiękowa</w:t>
            </w:r>
          </w:p>
        </w:tc>
      </w:tr>
      <w:tr w:rsidR="00D57716" w:rsidRPr="005B676F" w:rsidTr="00777AAB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Karta dźwiękowa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Zgodna z AC 97, HD Audio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Głośniki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Głośnik wbudowany w obudowę komputera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312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Obudowa</w:t>
            </w:r>
          </w:p>
        </w:tc>
      </w:tr>
      <w:tr w:rsidR="00D57716" w:rsidRPr="005B676F" w:rsidTr="00777AAB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Typ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Typu Tower (Micro Tower lub Mini Tower lub Midi Tower, inne)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312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Bezpieczeństwo i monitorowanie</w:t>
            </w:r>
          </w:p>
        </w:tc>
      </w:tr>
      <w:tr w:rsidR="00D57716" w:rsidRPr="005B676F" w:rsidTr="00777AAB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Funkcje monitorowania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Zgodność z ACPI, Wake on LAN, </w:t>
            </w:r>
            <w:proofErr w:type="spellStart"/>
            <w:r w:rsidRPr="005B676F">
              <w:rPr>
                <w:rFonts w:ascii="Garamond" w:hAnsi="Garamond"/>
                <w:color w:val="000000"/>
              </w:rPr>
              <w:t>WfM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 xml:space="preserve"> 2.0, zgodność DMI 2.0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Funkcje bezpieczeństwa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Czujnik otwarcia obudowy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val="735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lastRenderedPageBreak/>
              <w:t>Zarządzanie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Wbudowana w płytę główną technologia zarządzania i monitorowania komputerem na poziomie sprzętowym działająca niezależnie od stanu czy obecności systemu operacyjnego oraz stanu włączenia komputera podczas pracy na zasilaczu sieciowym AC, obsługująca zdalną komunikację sieciową w oparciu o protokół IPv4 oraz IPv6, a także zapewniająca:</w:t>
            </w:r>
          </w:p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a)</w:t>
            </w:r>
            <w:r w:rsidRPr="005B676F">
              <w:rPr>
                <w:rFonts w:ascii="Garamond" w:hAnsi="Garamond"/>
                <w:color w:val="000000"/>
              </w:rPr>
              <w:tab/>
              <w:t>monitorowanie konfiguracji komputera – CPU, Pamięć, HDD wersja</w:t>
            </w:r>
            <w:r w:rsidRPr="005B676F">
              <w:rPr>
                <w:rFonts w:ascii="Garamond" w:hAnsi="Garamond"/>
                <w:color w:val="000000"/>
              </w:rPr>
              <w:br/>
              <w:t>BIOS płyty głównej</w:t>
            </w:r>
          </w:p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b)</w:t>
            </w:r>
            <w:r w:rsidRPr="005B676F">
              <w:rPr>
                <w:rFonts w:ascii="Garamond" w:hAnsi="Garamond"/>
                <w:color w:val="000000"/>
              </w:rPr>
              <w:tab/>
              <w:t>zdalną konfigurację ustawień BIOS</w:t>
            </w:r>
          </w:p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c)</w:t>
            </w:r>
            <w:r w:rsidRPr="005B676F">
              <w:rPr>
                <w:rFonts w:ascii="Garamond" w:hAnsi="Garamond"/>
                <w:color w:val="000000"/>
              </w:rPr>
              <w:tab/>
              <w:t>zdalne przejęcie konsoli tekstowej systemu, przekierowanie procesu</w:t>
            </w:r>
            <w:r w:rsidRPr="005B676F">
              <w:rPr>
                <w:rFonts w:ascii="Garamond" w:hAnsi="Garamond"/>
                <w:color w:val="000000"/>
              </w:rPr>
              <w:br/>
              <w:t>ładowania systemu operacyjnego z wirtualnego CDROM lub FDD z</w:t>
            </w:r>
            <w:r w:rsidRPr="005B676F">
              <w:rPr>
                <w:rFonts w:ascii="Garamond" w:hAnsi="Garamond"/>
                <w:color w:val="000000"/>
              </w:rPr>
              <w:br/>
              <w:t>serwera zarządzającego</w:t>
            </w:r>
          </w:p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d)</w:t>
            </w:r>
            <w:r w:rsidRPr="005B676F">
              <w:rPr>
                <w:rFonts w:ascii="Garamond" w:hAnsi="Garamond"/>
                <w:color w:val="000000"/>
              </w:rPr>
              <w:tab/>
              <w:t>technologia zarządzania i monitorowania komputerem na poziomie</w:t>
            </w:r>
            <w:r w:rsidRPr="005B676F">
              <w:rPr>
                <w:rFonts w:ascii="Garamond" w:hAnsi="Garamond"/>
                <w:color w:val="000000"/>
              </w:rPr>
              <w:br/>
              <w:t>sprzętowym powinna być zgodna z otwartymi standardami DMTF WS-</w:t>
            </w:r>
            <w:r w:rsidRPr="005B676F">
              <w:rPr>
                <w:rFonts w:ascii="Garamond" w:hAnsi="Garamond"/>
                <w:color w:val="000000"/>
              </w:rPr>
              <w:br/>
              <w:t>MAN 1.0.0 oraz DASH 1.0.0</w:t>
            </w:r>
          </w:p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e)</w:t>
            </w:r>
            <w:r w:rsidRPr="005B676F">
              <w:rPr>
                <w:rFonts w:ascii="Garamond" w:hAnsi="Garamond"/>
                <w:color w:val="000000"/>
              </w:rPr>
              <w:tab/>
              <w:t>nawiązywanie przez sprzętowy mechanizm zarządzania, zdalnego</w:t>
            </w:r>
            <w:r w:rsidRPr="005B676F">
              <w:rPr>
                <w:rFonts w:ascii="Garamond" w:hAnsi="Garamond"/>
                <w:color w:val="000000"/>
              </w:rPr>
              <w:br/>
              <w:t>szyfrowanego protokołem SSL/TLS połączenia z predefiniowanym</w:t>
            </w:r>
            <w:r w:rsidRPr="005B676F">
              <w:rPr>
                <w:rFonts w:ascii="Garamond" w:hAnsi="Garamond"/>
                <w:color w:val="000000"/>
              </w:rPr>
              <w:br/>
              <w:t>serwerem zarządzającym, w definiowanych odstępach czasu, w</w:t>
            </w:r>
            <w:r w:rsidRPr="005B676F">
              <w:rPr>
                <w:rFonts w:ascii="Garamond" w:hAnsi="Garamond"/>
                <w:color w:val="000000"/>
              </w:rPr>
              <w:br/>
              <w:t>przypadku wystąpienia predefiniowanego zdarzenia lub błędu</w:t>
            </w:r>
          </w:p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systemowego oraz na żądanie użytkownika z poziomu BIOS f) wbudowany sprzętowo log operacji zdalnego zarządzania, możliwy do kasowania tylko przez upoważnionego użytkownika systemu sprzętowego zarządzania zdalnego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312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Preinstalowane oprogramowanie</w:t>
            </w:r>
          </w:p>
        </w:tc>
      </w:tr>
      <w:tr w:rsidR="00D57716" w:rsidRPr="005B676F" w:rsidTr="00777AAB">
        <w:trPr>
          <w:trHeight w:hRule="exact" w:val="817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System operacyjny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System operacyjny wykorzystujący architekturę 64 bit, oferowaną ilość pamięci RAM, rekomendowany przez producenta oferowanego sprzętu np. Windows 10 Professional 64bit lub równoważny w polskiej wersji językowej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60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Diagnostyka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Oprogramowanie do zarządzania i diagnostyki wyprodukowane przez producenta stacji wraz ze sterownikami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</w:tbl>
    <w:p w:rsidR="00D57716" w:rsidRDefault="00D57716" w:rsidP="00D57716">
      <w:pPr>
        <w:rPr>
          <w:rFonts w:ascii="Garamond" w:hAnsi="Garamond"/>
        </w:rPr>
      </w:pPr>
    </w:p>
    <w:p w:rsidR="00D57716" w:rsidRPr="005B676F" w:rsidRDefault="00D57716" w:rsidP="00D57716">
      <w:pPr>
        <w:rPr>
          <w:rFonts w:ascii="Garamond" w:hAnsi="Garamond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2"/>
        <w:gridCol w:w="7088"/>
        <w:gridCol w:w="3675"/>
      </w:tblGrid>
      <w:tr w:rsidR="00D57716" w:rsidRPr="005B676F" w:rsidTr="00777AAB">
        <w:trPr>
          <w:trHeight w:hRule="exact" w:val="356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ind w:left="5592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Specyfikacja techniczna 2</w:t>
            </w:r>
          </w:p>
        </w:tc>
      </w:tr>
      <w:tr w:rsidR="00D57716" w:rsidRPr="005B676F" w:rsidTr="00777AAB">
        <w:trPr>
          <w:trHeight w:hRule="exact" w:val="1083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7716" w:rsidRPr="005B676F" w:rsidRDefault="00D57716" w:rsidP="00777AAB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lastRenderedPageBreak/>
              <w:t>Stacja graficzna typ 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7716" w:rsidRPr="005B676F" w:rsidRDefault="00D57716" w:rsidP="00777AAB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Minimalne parametry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7716" w:rsidRPr="005B676F" w:rsidRDefault="00D57716" w:rsidP="00777AAB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Parametry oferowane</w:t>
            </w:r>
          </w:p>
          <w:p w:rsidR="00D57716" w:rsidRPr="005B676F" w:rsidRDefault="00D57716" w:rsidP="00777AAB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  <w:spacing w:val="-2"/>
              </w:rPr>
              <w:t>(należy dokładnie określić oferowane parametry)</w:t>
            </w:r>
          </w:p>
        </w:tc>
      </w:tr>
      <w:tr w:rsidR="00D57716" w:rsidRPr="005B676F" w:rsidTr="00777AAB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Płyta główna</w:t>
            </w:r>
          </w:p>
        </w:tc>
      </w:tr>
      <w:tr w:rsidR="00D57716" w:rsidRPr="005B676F" w:rsidTr="00777AAB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proofErr w:type="spellStart"/>
            <w:r w:rsidRPr="005B676F">
              <w:rPr>
                <w:rFonts w:ascii="Garamond" w:hAnsi="Garamond"/>
                <w:color w:val="000000"/>
                <w:lang w:val="en-US"/>
              </w:rPr>
              <w:t>Jednoprocesorowa</w:t>
            </w:r>
            <w:proofErr w:type="spellEnd"/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Procesor</w:t>
            </w:r>
          </w:p>
        </w:tc>
      </w:tr>
      <w:tr w:rsidR="00D57716" w:rsidRPr="005B676F" w:rsidTr="00777AAB">
        <w:trPr>
          <w:trHeight w:hRule="exact" w:val="29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Architektura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Procesor o architekturze zgodnej z x86, 64 bitowy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1575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Wydajność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spacing w:line="283" w:lineRule="exact"/>
              <w:ind w:right="590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4"/>
              </w:rPr>
              <w:t xml:space="preserve">Procesor osiągający w teście </w:t>
            </w:r>
            <w:proofErr w:type="spellStart"/>
            <w:r w:rsidRPr="005B676F">
              <w:rPr>
                <w:rFonts w:ascii="Garamond" w:hAnsi="Garamond"/>
                <w:color w:val="000000"/>
                <w:spacing w:val="-4"/>
              </w:rPr>
              <w:t>PassMark</w:t>
            </w:r>
            <w:proofErr w:type="spellEnd"/>
            <w:r w:rsidRPr="005B676F">
              <w:rPr>
                <w:rFonts w:ascii="Garamond" w:hAnsi="Garamond"/>
                <w:color w:val="000000"/>
                <w:spacing w:val="-4"/>
              </w:rPr>
              <w:t xml:space="preserve"> </w:t>
            </w:r>
            <w:proofErr w:type="spellStart"/>
            <w:r w:rsidRPr="005B676F">
              <w:rPr>
                <w:rFonts w:ascii="Garamond" w:hAnsi="Garamond"/>
                <w:color w:val="000000"/>
                <w:spacing w:val="-4"/>
              </w:rPr>
              <w:t>PerformanceTest</w:t>
            </w:r>
            <w:proofErr w:type="spellEnd"/>
            <w:r w:rsidRPr="005B676F">
              <w:rPr>
                <w:rFonts w:ascii="Garamond" w:hAnsi="Garamond"/>
                <w:color w:val="000000"/>
                <w:spacing w:val="-4"/>
              </w:rPr>
              <w:t xml:space="preserve"> wynik nie </w:t>
            </w:r>
            <w:r w:rsidRPr="005B676F">
              <w:rPr>
                <w:rFonts w:ascii="Garamond" w:hAnsi="Garamond"/>
                <w:color w:val="000000"/>
                <w:spacing w:val="-3"/>
              </w:rPr>
              <w:t xml:space="preserve">mniejszy niż 12300 punktów według wyników opublikowanych na </w:t>
            </w:r>
            <w:r w:rsidRPr="005B676F">
              <w:rPr>
                <w:rFonts w:ascii="Garamond" w:hAnsi="Garamond"/>
                <w:color w:val="000000"/>
              </w:rPr>
              <w:t xml:space="preserve">stronie </w:t>
            </w:r>
            <w:hyperlink r:id="rId10" w:history="1">
              <w:r w:rsidRPr="005B676F">
                <w:rPr>
                  <w:rFonts w:ascii="Garamond" w:hAnsi="Garamond"/>
                  <w:color w:val="2F2883"/>
                  <w:u w:val="single"/>
                </w:rPr>
                <w:t xml:space="preserve">http://www.cpubenchmark.net/cpu_list.php </w:t>
              </w:r>
            </w:hyperlink>
            <w:r w:rsidRPr="005B676F">
              <w:rPr>
                <w:rFonts w:ascii="Garamond" w:hAnsi="Garamond"/>
                <w:color w:val="000000"/>
                <w:spacing w:val="-4"/>
              </w:rPr>
              <w:t xml:space="preserve">Warunek musi być spełniony najpóźniej na dzień złożenia dokumentu potwierdzającego przez zaoferowaną dostawę wymagań określonych </w:t>
            </w:r>
            <w:r w:rsidRPr="005B676F">
              <w:rPr>
                <w:rFonts w:ascii="Garamond" w:hAnsi="Garamond"/>
                <w:color w:val="000000"/>
              </w:rPr>
              <w:t>przez Zamawiającego.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Liczba procesorów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Typ procesora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proofErr w:type="spellStart"/>
            <w:r w:rsidRPr="005B676F">
              <w:rPr>
                <w:rFonts w:ascii="Garamond" w:hAnsi="Garamond"/>
                <w:color w:val="000000"/>
                <w:lang w:val="en-US"/>
              </w:rPr>
              <w:t>wielordze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>ni</w:t>
            </w:r>
            <w:proofErr w:type="spellStart"/>
            <w:r w:rsidRPr="005B676F">
              <w:rPr>
                <w:rFonts w:ascii="Garamond" w:hAnsi="Garamond"/>
                <w:color w:val="000000"/>
                <w:lang w:val="en-US"/>
              </w:rPr>
              <w:t>owy</w:t>
            </w:r>
            <w:proofErr w:type="spellEnd"/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Pamięć operacyjna</w:t>
            </w:r>
          </w:p>
        </w:tc>
      </w:tr>
      <w:tr w:rsidR="00D57716" w:rsidRPr="005B676F" w:rsidTr="00777AAB">
        <w:trPr>
          <w:trHeight w:hRule="exact" w:val="29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Rozmiar pamięci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32 GB DDR4 ECC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Możliwość rozbudowy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128GB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Napęd CD</w:t>
            </w:r>
          </w:p>
        </w:tc>
      </w:tr>
      <w:tr w:rsidR="00D57716" w:rsidRPr="005B676F" w:rsidTr="00777AAB">
        <w:trPr>
          <w:trHeight w:hRule="exact" w:val="29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Rodzaj </w:t>
            </w:r>
            <w:r w:rsidRPr="005B676F">
              <w:rPr>
                <w:rFonts w:ascii="Garamond" w:hAnsi="Garamond"/>
                <w:color w:val="000000"/>
                <w:lang w:val="en-US"/>
              </w:rPr>
              <w:t>(CD/DVD)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DVD +/- lub Nagrywarka DVD +/- RW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Prędkość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lang w:val="en-US"/>
              </w:rPr>
              <w:t>X8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Kontroler dysków</w:t>
            </w:r>
          </w:p>
        </w:tc>
      </w:tr>
      <w:tr w:rsidR="00D57716" w:rsidRPr="005B676F" w:rsidTr="00777AAB">
        <w:trPr>
          <w:trHeight w:hRule="exact" w:val="58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spacing w:line="288" w:lineRule="exact"/>
              <w:ind w:right="768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 (obsługiwane standardy)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lang w:val="en-US"/>
              </w:rPr>
              <w:t xml:space="preserve">SATAIII </w:t>
            </w:r>
            <w:r w:rsidRPr="005B676F">
              <w:rPr>
                <w:rFonts w:ascii="Garamond" w:hAnsi="Garamond"/>
                <w:color w:val="000000"/>
              </w:rPr>
              <w:t xml:space="preserve">i </w:t>
            </w:r>
            <w:r w:rsidRPr="005B676F">
              <w:rPr>
                <w:rFonts w:ascii="Garamond" w:hAnsi="Garamond"/>
                <w:color w:val="000000"/>
                <w:lang w:val="en-US"/>
              </w:rPr>
              <w:t>SSD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>Obsługiwane typy RAID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293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</w:rPr>
              <w:t xml:space="preserve"> </w:t>
            </w:r>
            <w:r w:rsidRPr="005B676F">
              <w:rPr>
                <w:rFonts w:ascii="Garamond" w:hAnsi="Garamond"/>
                <w:b/>
                <w:color w:val="000000"/>
              </w:rPr>
              <w:t>Dyski twarde</w:t>
            </w:r>
          </w:p>
        </w:tc>
        <w:tc>
          <w:tcPr>
            <w:tcW w:w="107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2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307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Łączny rozmiar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2,5 TB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874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 dysków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spacing w:line="283" w:lineRule="exact"/>
              <w:ind w:right="600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3"/>
              </w:rPr>
              <w:t xml:space="preserve">1x dysk 2 TB, SATA III 7200 ob./min, 1 x dysk SSD z kontrolerem </w:t>
            </w:r>
            <w:proofErr w:type="spellStart"/>
            <w:r w:rsidRPr="005B676F">
              <w:rPr>
                <w:rFonts w:ascii="Garamond" w:hAnsi="Garamond"/>
                <w:color w:val="000000"/>
                <w:spacing w:val="-3"/>
              </w:rPr>
              <w:t>NVMe</w:t>
            </w:r>
            <w:proofErr w:type="spellEnd"/>
            <w:r w:rsidRPr="005B676F">
              <w:rPr>
                <w:rFonts w:ascii="Garamond" w:hAnsi="Garamond"/>
                <w:color w:val="000000"/>
                <w:spacing w:val="-3"/>
              </w:rPr>
              <w:t xml:space="preserve"> na szynie </w:t>
            </w:r>
            <w:proofErr w:type="spellStart"/>
            <w:r w:rsidRPr="005B676F">
              <w:rPr>
                <w:rFonts w:ascii="Garamond" w:hAnsi="Garamond"/>
                <w:color w:val="000000"/>
                <w:spacing w:val="-3"/>
              </w:rPr>
              <w:t>PCIe</w:t>
            </w:r>
            <w:proofErr w:type="spellEnd"/>
            <w:r w:rsidRPr="005B676F">
              <w:rPr>
                <w:rFonts w:ascii="Garamond" w:hAnsi="Garamond"/>
                <w:color w:val="000000"/>
                <w:spacing w:val="-3"/>
              </w:rPr>
              <w:t xml:space="preserve"> 500 GB 200/120 </w:t>
            </w:r>
            <w:proofErr w:type="spellStart"/>
            <w:r w:rsidRPr="005B676F">
              <w:rPr>
                <w:rFonts w:ascii="Garamond" w:hAnsi="Garamond"/>
                <w:color w:val="000000"/>
                <w:spacing w:val="-3"/>
              </w:rPr>
              <w:t>IOPs</w:t>
            </w:r>
            <w:proofErr w:type="spellEnd"/>
            <w:r w:rsidRPr="005B676F">
              <w:rPr>
                <w:rFonts w:ascii="Garamond" w:hAnsi="Garamond"/>
                <w:color w:val="000000"/>
                <w:spacing w:val="-3"/>
              </w:rPr>
              <w:t xml:space="preserve"> odczyt/zapis przy 4KB </w:t>
            </w:r>
            <w:r w:rsidRPr="005B676F">
              <w:rPr>
                <w:rFonts w:ascii="Garamond" w:hAnsi="Garamond"/>
                <w:color w:val="000000"/>
              </w:rPr>
              <w:t>pliku.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Porty wejścia/wyjścia</w:t>
            </w:r>
          </w:p>
        </w:tc>
      </w:tr>
      <w:tr w:rsidR="00D57716" w:rsidRPr="005B676F" w:rsidTr="00777AAB">
        <w:trPr>
          <w:trHeight w:hRule="exact" w:val="29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USB 2.0 /2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USB 3.0 /2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ilość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dwa porty USB wyprowadzone z przodu obudowy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293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lastRenderedPageBreak/>
              <w:t>Gniazda rozszerzeń</w:t>
            </w:r>
          </w:p>
        </w:tc>
      </w:tr>
      <w:tr w:rsidR="00D57716" w:rsidRPr="00693237" w:rsidTr="00777AAB">
        <w:trPr>
          <w:trHeight w:hRule="exact" w:val="148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 / ilość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B42E8C" w:rsidRDefault="00D57716" w:rsidP="00777AAB">
            <w:pPr>
              <w:shd w:val="clear" w:color="auto" w:fill="FFFFFF"/>
              <w:rPr>
                <w:rFonts w:ascii="Garamond" w:hAnsi="Garamond"/>
                <w:color w:val="000000"/>
                <w:lang w:val="en-US"/>
              </w:rPr>
            </w:pPr>
            <w:r w:rsidRPr="00B42E8C">
              <w:rPr>
                <w:rFonts w:ascii="Garamond" w:hAnsi="Garamond"/>
                <w:color w:val="000000"/>
                <w:lang w:val="en-US"/>
              </w:rPr>
              <w:t>PCI Express x 16 Gen 3</w:t>
            </w:r>
            <w:r w:rsidRPr="00486DB9">
              <w:rPr>
                <w:rFonts w:ascii="Garamond" w:hAnsi="Garamond"/>
                <w:color w:val="000000"/>
                <w:lang w:val="en-US"/>
              </w:rPr>
              <w:t xml:space="preserve"> </w:t>
            </w:r>
            <w:r w:rsidRPr="00B42E8C">
              <w:rPr>
                <w:rFonts w:ascii="Garamond" w:hAnsi="Garamond"/>
                <w:color w:val="000000"/>
                <w:lang w:val="en-US"/>
              </w:rPr>
              <w:t>/</w:t>
            </w:r>
            <w:r w:rsidRPr="00486DB9">
              <w:rPr>
                <w:rFonts w:ascii="Garamond" w:hAnsi="Garamond"/>
                <w:color w:val="000000"/>
                <w:lang w:val="en-US"/>
              </w:rPr>
              <w:t>2</w:t>
            </w:r>
            <w:r w:rsidRPr="00B42E8C">
              <w:rPr>
                <w:rFonts w:ascii="Garamond" w:hAnsi="Garamond"/>
                <w:color w:val="000000"/>
                <w:lang w:val="en-US"/>
              </w:rPr>
              <w:t xml:space="preserve">, </w:t>
            </w:r>
          </w:p>
          <w:p w:rsidR="00D57716" w:rsidRPr="00B42E8C" w:rsidRDefault="00D57716" w:rsidP="00777AAB">
            <w:pPr>
              <w:shd w:val="clear" w:color="auto" w:fill="FFFFFF"/>
              <w:rPr>
                <w:rFonts w:ascii="Garamond" w:hAnsi="Garamond"/>
                <w:color w:val="000000"/>
                <w:lang w:val="en-US"/>
              </w:rPr>
            </w:pPr>
            <w:r w:rsidRPr="00B42E8C">
              <w:rPr>
                <w:rFonts w:ascii="Garamond" w:hAnsi="Garamond"/>
                <w:color w:val="000000"/>
                <w:lang w:val="en-US"/>
              </w:rPr>
              <w:t>PCI Express x 8 Gen 3</w:t>
            </w:r>
            <w:r w:rsidRPr="00486DB9">
              <w:rPr>
                <w:rFonts w:ascii="Garamond" w:hAnsi="Garamond"/>
                <w:color w:val="000000"/>
                <w:lang w:val="en-US"/>
              </w:rPr>
              <w:t xml:space="preserve"> </w:t>
            </w:r>
            <w:r w:rsidRPr="00B42E8C">
              <w:rPr>
                <w:rFonts w:ascii="Garamond" w:hAnsi="Garamond"/>
                <w:color w:val="000000"/>
                <w:lang w:val="en-US"/>
              </w:rPr>
              <w:t xml:space="preserve">/1, </w:t>
            </w:r>
          </w:p>
          <w:p w:rsidR="00D57716" w:rsidRPr="001A4DBC" w:rsidRDefault="00D57716" w:rsidP="00777AAB">
            <w:pPr>
              <w:shd w:val="clear" w:color="auto" w:fill="FFFFFF"/>
              <w:spacing w:line="283" w:lineRule="exact"/>
              <w:ind w:right="1920"/>
              <w:rPr>
                <w:rFonts w:ascii="Garamond" w:hAnsi="Garamond"/>
              </w:rPr>
            </w:pPr>
            <w:r w:rsidRPr="00486DB9">
              <w:rPr>
                <w:rFonts w:ascii="Garamond" w:hAnsi="Garamond"/>
                <w:color w:val="000000"/>
              </w:rPr>
              <w:t>minimalna ilość gniazd PCI Express – 4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1A4DBC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Mysz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USB z funkcją przewijania – optyczna</w:t>
            </w:r>
            <w:r>
              <w:rPr>
                <w:rFonts w:ascii="Garamond" w:hAnsi="Garamond"/>
                <w:color w:val="000000"/>
              </w:rPr>
              <w:t xml:space="preserve"> lub laserowa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Klawiatura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>USB US standard 101/102 klawisze z czytnikiem Smart Card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Karta sieciowa</w:t>
            </w:r>
          </w:p>
        </w:tc>
      </w:tr>
      <w:tr w:rsidR="00D57716" w:rsidRPr="005B676F" w:rsidTr="00777AAB">
        <w:trPr>
          <w:trHeight w:hRule="exact" w:val="29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Typ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Ethernet 100/1000 RJ-45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29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7F1464" w:rsidTr="00777AAB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Obsługiwane funkcje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lang w:val="en-US"/>
              </w:rPr>
            </w:pPr>
            <w:r w:rsidRPr="005B676F">
              <w:rPr>
                <w:rFonts w:ascii="Garamond" w:hAnsi="Garamond"/>
                <w:color w:val="000000"/>
                <w:lang w:val="en-US"/>
              </w:rPr>
              <w:t>PXE, Wake on LAN, Alert on LAN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lang w:val="en-US"/>
              </w:rPr>
            </w:pPr>
          </w:p>
        </w:tc>
      </w:tr>
      <w:tr w:rsidR="00D57716" w:rsidRPr="005B676F" w:rsidTr="00777AAB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Przewód</w:t>
            </w:r>
          </w:p>
        </w:tc>
      </w:tr>
      <w:tr w:rsidR="00D57716" w:rsidRPr="005B676F" w:rsidTr="00777AAB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Przewód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Pięciometrowy przewód sieciowy kategorii 6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Karta graficzna</w:t>
            </w:r>
          </w:p>
        </w:tc>
      </w:tr>
      <w:tr w:rsidR="00D57716" w:rsidRPr="005B676F" w:rsidTr="00777AAB">
        <w:trPr>
          <w:trHeight w:hRule="exact" w:val="40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spacing w:line="288" w:lineRule="exact"/>
              <w:ind w:right="403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 xml:space="preserve">Czy zintegrowana z płytą </w:t>
            </w:r>
            <w:r w:rsidRPr="005B676F">
              <w:rPr>
                <w:rFonts w:ascii="Garamond" w:hAnsi="Garamond"/>
                <w:color w:val="000000"/>
              </w:rPr>
              <w:t>główną?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Nie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1435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Typ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spacing w:line="283" w:lineRule="exact"/>
              <w:ind w:right="398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4"/>
              </w:rPr>
              <w:t xml:space="preserve">Karta z funkcjonalnością dającą możliwość podłączenia jednocześnie </w:t>
            </w:r>
            <w:r>
              <w:rPr>
                <w:rFonts w:ascii="Garamond" w:hAnsi="Garamond"/>
                <w:color w:val="000000"/>
                <w:spacing w:val="-4"/>
              </w:rPr>
              <w:t xml:space="preserve">minimum </w:t>
            </w:r>
            <w:r w:rsidRPr="005B676F">
              <w:rPr>
                <w:rFonts w:ascii="Garamond" w:hAnsi="Garamond"/>
                <w:color w:val="000000"/>
                <w:spacing w:val="-3"/>
              </w:rPr>
              <w:t xml:space="preserve">dwóch monitorów (bez rozgałęziaczy sygnału), do zastosowań CAD, modelingu 3D i zastosowań inżynierskich, min. 8 GB GDDR5 własnej </w:t>
            </w:r>
            <w:r w:rsidRPr="005B676F">
              <w:rPr>
                <w:rFonts w:ascii="Garamond" w:hAnsi="Garamond"/>
                <w:color w:val="000000"/>
                <w:spacing w:val="-4"/>
              </w:rPr>
              <w:t xml:space="preserve">pamięci, liczba rdzeni CUDA min 1700, 2 złącza cyfrowe DVI i/lub DP </w:t>
            </w:r>
            <w:r w:rsidRPr="005B676F">
              <w:rPr>
                <w:rFonts w:ascii="Garamond" w:hAnsi="Garamond"/>
                <w:color w:val="000000"/>
              </w:rPr>
              <w:t>(1.2) i/lub mini DP (1.2) i/lub HDMI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Model:</w:t>
            </w:r>
          </w:p>
        </w:tc>
      </w:tr>
      <w:tr w:rsidR="00D57716" w:rsidRPr="005B676F" w:rsidTr="00777AAB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27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Ilość obsługiwanych monitorów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4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 xml:space="preserve">Wspierane graficzne </w:t>
            </w:r>
            <w:r w:rsidRPr="005B676F">
              <w:rPr>
                <w:rFonts w:ascii="Garamond" w:hAnsi="Garamond"/>
                <w:color w:val="000000"/>
                <w:spacing w:val="-5"/>
                <w:lang w:val="en-US"/>
              </w:rPr>
              <w:t>API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proofErr w:type="spellStart"/>
            <w:r w:rsidRPr="005B676F">
              <w:rPr>
                <w:rFonts w:ascii="Garamond" w:hAnsi="Garamond"/>
                <w:color w:val="000000"/>
              </w:rPr>
              <w:t>OpenGL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 xml:space="preserve"> 4.5 lub wyższe, </w:t>
            </w:r>
            <w:proofErr w:type="spellStart"/>
            <w:r w:rsidRPr="005B676F">
              <w:rPr>
                <w:rFonts w:ascii="Garamond" w:hAnsi="Garamond"/>
                <w:color w:val="000000"/>
              </w:rPr>
              <w:t>OpenCL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>, DirectX 12 lub wyższe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29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Rozdzielczość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ind w:left="91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smallCaps/>
                <w:color w:val="1A1A1A"/>
              </w:rPr>
              <w:t xml:space="preserve">5K, 5120 x 2880 @ </w:t>
            </w:r>
            <w:r w:rsidRPr="005B676F">
              <w:rPr>
                <w:rFonts w:ascii="Garamond" w:hAnsi="Garamond"/>
                <w:smallCaps/>
                <w:color w:val="1A1A1A"/>
                <w:lang w:val="en-US"/>
              </w:rPr>
              <w:t>60Hz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Karta dźwiękowa</w:t>
            </w:r>
          </w:p>
        </w:tc>
      </w:tr>
      <w:tr w:rsidR="00D57716" w:rsidRPr="005B676F" w:rsidTr="00777AAB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Karta dźwiękowa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Zgodna z AC 97, HD Audio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Głośniki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Głośnik wbudowany w obudowę komputera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Obudowa</w:t>
            </w:r>
          </w:p>
        </w:tc>
      </w:tr>
      <w:tr w:rsidR="00D57716" w:rsidRPr="005B676F" w:rsidTr="00777AAB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Typ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>Typu Tower (Micro Tower lub Mini Tower lub Midi Tower, inne)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581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Bezpieczeństwo i monitorowanie</w:t>
            </w:r>
          </w:p>
        </w:tc>
      </w:tr>
      <w:tr w:rsidR="00D57716" w:rsidRPr="005B676F" w:rsidTr="00777AAB">
        <w:trPr>
          <w:trHeight w:hRule="exact" w:val="29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4"/>
              </w:rPr>
              <w:t>Funkcje monitorowania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4"/>
              </w:rPr>
              <w:t xml:space="preserve">Zgodność z ACPI, Wake on LAN, </w:t>
            </w:r>
            <w:proofErr w:type="spellStart"/>
            <w:r w:rsidRPr="005B676F">
              <w:rPr>
                <w:rFonts w:ascii="Garamond" w:hAnsi="Garamond"/>
                <w:color w:val="000000"/>
                <w:spacing w:val="-4"/>
              </w:rPr>
              <w:t>WfM</w:t>
            </w:r>
            <w:proofErr w:type="spellEnd"/>
            <w:r w:rsidRPr="005B676F">
              <w:rPr>
                <w:rFonts w:ascii="Garamond" w:hAnsi="Garamond"/>
                <w:color w:val="000000"/>
                <w:spacing w:val="-4"/>
              </w:rPr>
              <w:t xml:space="preserve"> 2.0, zgodność DMI 2.0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>Funkcje bezpieczeństwa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Czujnik otwarcia obudowy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val="55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lastRenderedPageBreak/>
              <w:t>Zarządzanie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spacing w:line="283" w:lineRule="exact"/>
              <w:ind w:right="461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3"/>
              </w:rPr>
              <w:t xml:space="preserve">Wbudowana w płytę główną technologia zarządzania i monitorowania komputerem na poziomie sprzętowym działająca niezależnie od stanu czy obecności systemu operacyjnego oraz stanu włączenia komputera </w:t>
            </w:r>
            <w:r w:rsidRPr="005B676F">
              <w:rPr>
                <w:rFonts w:ascii="Garamond" w:hAnsi="Garamond"/>
                <w:color w:val="000000"/>
                <w:spacing w:val="-5"/>
              </w:rPr>
              <w:t xml:space="preserve">podczas pracy na zasilaczu sieciowym AC, obsługująca zdalną </w:t>
            </w:r>
            <w:r w:rsidRPr="005B676F">
              <w:rPr>
                <w:rFonts w:ascii="Garamond" w:hAnsi="Garamond"/>
                <w:color w:val="000000"/>
                <w:spacing w:val="-3"/>
              </w:rPr>
              <w:t xml:space="preserve">komunikację sieciową w oparciu o protokół IPv4 oraz IPv6, a także </w:t>
            </w:r>
            <w:r w:rsidRPr="005B676F">
              <w:rPr>
                <w:rFonts w:ascii="Garamond" w:hAnsi="Garamond"/>
                <w:color w:val="000000"/>
              </w:rPr>
              <w:t>zapewniająca:</w:t>
            </w:r>
          </w:p>
          <w:p w:rsidR="00D57716" w:rsidRPr="005B676F" w:rsidRDefault="00D57716" w:rsidP="00777AAB">
            <w:pPr>
              <w:shd w:val="clear" w:color="auto" w:fill="FFFFFF"/>
              <w:tabs>
                <w:tab w:val="left" w:pos="245"/>
              </w:tabs>
              <w:spacing w:line="283" w:lineRule="exact"/>
              <w:ind w:right="461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10"/>
              </w:rPr>
              <w:t>a)</w:t>
            </w:r>
            <w:r w:rsidRPr="005B676F">
              <w:rPr>
                <w:rFonts w:ascii="Garamond" w:hAnsi="Garamond"/>
                <w:color w:val="000000"/>
              </w:rPr>
              <w:tab/>
            </w:r>
            <w:r w:rsidRPr="005B676F">
              <w:rPr>
                <w:rFonts w:ascii="Garamond" w:hAnsi="Garamond"/>
                <w:color w:val="000000"/>
                <w:spacing w:val="-4"/>
              </w:rPr>
              <w:t>monitorowanie konfiguracji komputera – CPU, Pamięć, HDD wersja</w:t>
            </w:r>
            <w:r w:rsidRPr="005B676F">
              <w:rPr>
                <w:rFonts w:ascii="Garamond" w:hAnsi="Garamond"/>
                <w:color w:val="000000"/>
                <w:spacing w:val="-4"/>
              </w:rPr>
              <w:br/>
            </w:r>
            <w:r w:rsidRPr="005B676F">
              <w:rPr>
                <w:rFonts w:ascii="Garamond" w:hAnsi="Garamond"/>
                <w:color w:val="000000"/>
              </w:rPr>
              <w:t>BIOS płyty głównej</w:t>
            </w:r>
          </w:p>
          <w:p w:rsidR="00D57716" w:rsidRPr="005B676F" w:rsidRDefault="00D57716" w:rsidP="00777AAB">
            <w:pPr>
              <w:shd w:val="clear" w:color="auto" w:fill="FFFFFF"/>
              <w:tabs>
                <w:tab w:val="left" w:pos="245"/>
              </w:tabs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b)</w:t>
            </w:r>
            <w:r w:rsidRPr="005B676F">
              <w:rPr>
                <w:rFonts w:ascii="Garamond" w:hAnsi="Garamond"/>
                <w:color w:val="000000"/>
              </w:rPr>
              <w:tab/>
              <w:t>zdalną konfigurację ustawień BIOS</w:t>
            </w:r>
          </w:p>
          <w:p w:rsidR="00D57716" w:rsidRPr="005B676F" w:rsidRDefault="00D57716" w:rsidP="00777AAB">
            <w:pPr>
              <w:shd w:val="clear" w:color="auto" w:fill="FFFFFF"/>
              <w:tabs>
                <w:tab w:val="left" w:pos="245"/>
              </w:tabs>
              <w:spacing w:line="283" w:lineRule="exact"/>
              <w:ind w:right="461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10"/>
              </w:rPr>
              <w:t>c)</w:t>
            </w:r>
            <w:r w:rsidRPr="005B676F">
              <w:rPr>
                <w:rFonts w:ascii="Garamond" w:hAnsi="Garamond"/>
                <w:color w:val="000000"/>
              </w:rPr>
              <w:tab/>
            </w:r>
            <w:r w:rsidRPr="005B676F">
              <w:rPr>
                <w:rFonts w:ascii="Garamond" w:hAnsi="Garamond"/>
                <w:color w:val="000000"/>
                <w:spacing w:val="-4"/>
              </w:rPr>
              <w:t>zdalne przejęcie konsoli tekstowej systemu, przekierowanie procesu</w:t>
            </w:r>
            <w:r w:rsidRPr="005B676F">
              <w:rPr>
                <w:rFonts w:ascii="Garamond" w:hAnsi="Garamond"/>
                <w:color w:val="000000"/>
                <w:spacing w:val="-4"/>
              </w:rPr>
              <w:br/>
            </w:r>
            <w:r w:rsidRPr="005B676F">
              <w:rPr>
                <w:rFonts w:ascii="Garamond" w:hAnsi="Garamond"/>
                <w:color w:val="000000"/>
                <w:spacing w:val="-3"/>
              </w:rPr>
              <w:t>ładowania systemu operacyjnego z wirtualnego CDROM lub FDD z</w:t>
            </w:r>
            <w:r w:rsidRPr="005B676F">
              <w:rPr>
                <w:rFonts w:ascii="Garamond" w:hAnsi="Garamond"/>
                <w:color w:val="000000"/>
                <w:spacing w:val="-3"/>
              </w:rPr>
              <w:br/>
            </w:r>
            <w:r w:rsidRPr="005B676F">
              <w:rPr>
                <w:rFonts w:ascii="Garamond" w:hAnsi="Garamond"/>
                <w:color w:val="000000"/>
              </w:rPr>
              <w:t>serwera zarządzającego</w:t>
            </w:r>
          </w:p>
          <w:p w:rsidR="00D57716" w:rsidRPr="005B676F" w:rsidRDefault="00D57716" w:rsidP="00777AAB">
            <w:pPr>
              <w:shd w:val="clear" w:color="auto" w:fill="FFFFFF"/>
              <w:tabs>
                <w:tab w:val="left" w:pos="245"/>
              </w:tabs>
              <w:spacing w:line="283" w:lineRule="exact"/>
              <w:ind w:right="461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6"/>
              </w:rPr>
              <w:t>d)</w:t>
            </w:r>
            <w:r w:rsidRPr="005B676F">
              <w:rPr>
                <w:rFonts w:ascii="Garamond" w:hAnsi="Garamond"/>
                <w:color w:val="000000"/>
              </w:rPr>
              <w:tab/>
            </w:r>
            <w:r w:rsidRPr="005B676F">
              <w:rPr>
                <w:rFonts w:ascii="Garamond" w:hAnsi="Garamond"/>
                <w:color w:val="000000"/>
                <w:spacing w:val="-3"/>
              </w:rPr>
              <w:t>technologia zarządzania i monitorowania komputerem na poziomie</w:t>
            </w:r>
            <w:r w:rsidRPr="005B676F">
              <w:rPr>
                <w:rFonts w:ascii="Garamond" w:hAnsi="Garamond"/>
                <w:color w:val="000000"/>
                <w:spacing w:val="-3"/>
              </w:rPr>
              <w:br/>
            </w:r>
            <w:r w:rsidRPr="005B676F">
              <w:rPr>
                <w:rFonts w:ascii="Garamond" w:hAnsi="Garamond"/>
                <w:color w:val="000000"/>
                <w:spacing w:val="-5"/>
              </w:rPr>
              <w:t>sprzętowym powinna być zgodna z otwartymi standardami DMTF WS-</w:t>
            </w:r>
            <w:r w:rsidRPr="005B676F">
              <w:rPr>
                <w:rFonts w:ascii="Garamond" w:hAnsi="Garamond"/>
                <w:color w:val="000000"/>
                <w:spacing w:val="-5"/>
              </w:rPr>
              <w:br/>
            </w:r>
            <w:r w:rsidRPr="005B676F">
              <w:rPr>
                <w:rFonts w:ascii="Garamond" w:hAnsi="Garamond"/>
                <w:color w:val="000000"/>
              </w:rPr>
              <w:t>MAN 1.0.0 oraz DASH 1.0.0</w:t>
            </w:r>
          </w:p>
          <w:p w:rsidR="00D57716" w:rsidRPr="005B676F" w:rsidRDefault="00D57716" w:rsidP="00777AAB">
            <w:pPr>
              <w:shd w:val="clear" w:color="auto" w:fill="FFFFFF"/>
              <w:tabs>
                <w:tab w:val="left" w:pos="245"/>
              </w:tabs>
              <w:spacing w:line="283" w:lineRule="exact"/>
              <w:ind w:right="461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10"/>
              </w:rPr>
              <w:t>e)</w:t>
            </w:r>
            <w:r w:rsidRPr="005B676F">
              <w:rPr>
                <w:rFonts w:ascii="Garamond" w:hAnsi="Garamond"/>
                <w:color w:val="000000"/>
              </w:rPr>
              <w:tab/>
            </w:r>
            <w:r w:rsidRPr="005B676F">
              <w:rPr>
                <w:rFonts w:ascii="Garamond" w:hAnsi="Garamond"/>
                <w:color w:val="000000"/>
                <w:spacing w:val="-5"/>
              </w:rPr>
              <w:t>nawiązywanie przez sprzętowy mechanizm zarządzania, zdalnego</w:t>
            </w:r>
            <w:r w:rsidRPr="005B676F">
              <w:rPr>
                <w:rFonts w:ascii="Garamond" w:hAnsi="Garamond"/>
                <w:color w:val="000000"/>
                <w:spacing w:val="-5"/>
              </w:rPr>
              <w:br/>
            </w:r>
            <w:r w:rsidRPr="005B676F">
              <w:rPr>
                <w:rFonts w:ascii="Garamond" w:hAnsi="Garamond"/>
                <w:color w:val="000000"/>
                <w:spacing w:val="-3"/>
              </w:rPr>
              <w:t>szyfrowanego protokołem SSL/TLS połączenia z predefiniowanym</w:t>
            </w:r>
            <w:r w:rsidRPr="005B676F">
              <w:rPr>
                <w:rFonts w:ascii="Garamond" w:hAnsi="Garamond"/>
                <w:color w:val="000000"/>
                <w:spacing w:val="-3"/>
              </w:rPr>
              <w:br/>
            </w:r>
            <w:r w:rsidRPr="005B676F">
              <w:rPr>
                <w:rFonts w:ascii="Garamond" w:hAnsi="Garamond"/>
                <w:color w:val="000000"/>
                <w:spacing w:val="-4"/>
              </w:rPr>
              <w:t>serwerem zarządzającym, w definiowanych odstępach czasu, w</w:t>
            </w:r>
            <w:r w:rsidRPr="005B676F">
              <w:rPr>
                <w:rFonts w:ascii="Garamond" w:hAnsi="Garamond"/>
                <w:color w:val="000000"/>
                <w:spacing w:val="-4"/>
              </w:rPr>
              <w:br/>
              <w:t>przypadku wystąpienia predefiniowanego zdarzenia lub błędu</w:t>
            </w:r>
          </w:p>
          <w:p w:rsidR="00D57716" w:rsidRPr="005B676F" w:rsidRDefault="00D57716" w:rsidP="00777AAB">
            <w:pPr>
              <w:shd w:val="clear" w:color="auto" w:fill="FFFFFF"/>
              <w:spacing w:line="283" w:lineRule="exact"/>
              <w:ind w:right="413"/>
              <w:rPr>
                <w:rFonts w:ascii="Garamond" w:hAnsi="Garamond"/>
                <w:color w:val="000000"/>
                <w:spacing w:val="-4"/>
              </w:rPr>
            </w:pPr>
            <w:r w:rsidRPr="005B676F">
              <w:rPr>
                <w:rFonts w:ascii="Garamond" w:hAnsi="Garamond"/>
                <w:color w:val="000000"/>
                <w:spacing w:val="-4"/>
              </w:rPr>
              <w:t xml:space="preserve">systemowego oraz na żądanie użytkownika z poziomu BIOS </w:t>
            </w:r>
          </w:p>
          <w:p w:rsidR="00D57716" w:rsidRPr="005B676F" w:rsidRDefault="00D57716" w:rsidP="00777AAB">
            <w:pPr>
              <w:shd w:val="clear" w:color="auto" w:fill="FFFFFF"/>
              <w:spacing w:line="283" w:lineRule="exact"/>
              <w:ind w:right="413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 xml:space="preserve">f) wbudowany sprzętowo log operacji zdalnego zarządzania, możliwy do </w:t>
            </w:r>
            <w:r w:rsidRPr="005B676F">
              <w:rPr>
                <w:rFonts w:ascii="Garamond" w:hAnsi="Garamond"/>
                <w:color w:val="000000"/>
                <w:spacing w:val="-4"/>
              </w:rPr>
              <w:t xml:space="preserve">kasowania tylko przez upoważnionego użytkownika systemu </w:t>
            </w:r>
            <w:r w:rsidRPr="005B676F">
              <w:rPr>
                <w:rFonts w:ascii="Garamond" w:hAnsi="Garamond"/>
                <w:color w:val="000000"/>
              </w:rPr>
              <w:t>sprzętowego zarządzania zdalnego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397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Preinstalowane oprogramowanie</w:t>
            </w:r>
          </w:p>
        </w:tc>
      </w:tr>
      <w:tr w:rsidR="00D57716" w:rsidRPr="005B676F" w:rsidTr="00777AAB">
        <w:trPr>
          <w:trHeight w:hRule="exact" w:val="115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System operacyjny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spacing w:line="283" w:lineRule="exact"/>
              <w:ind w:right="931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System operacyjny wykorzystujący architekturę 64 bit, </w:t>
            </w:r>
            <w:r w:rsidRPr="005B676F">
              <w:rPr>
                <w:rFonts w:ascii="Garamond" w:hAnsi="Garamond"/>
                <w:color w:val="000000"/>
                <w:spacing w:val="-5"/>
              </w:rPr>
              <w:t xml:space="preserve">oferowaną ilość pamięci RAM, rekomendowany przez producenta </w:t>
            </w:r>
            <w:r w:rsidRPr="005B676F">
              <w:rPr>
                <w:rFonts w:ascii="Garamond" w:hAnsi="Garamond"/>
                <w:color w:val="000000"/>
                <w:spacing w:val="-2"/>
              </w:rPr>
              <w:t xml:space="preserve">oferowanego sprzętu np. Windows 10 Professional </w:t>
            </w:r>
            <w:r w:rsidRPr="005B676F">
              <w:rPr>
                <w:rFonts w:ascii="Garamond" w:hAnsi="Garamond"/>
                <w:color w:val="000000"/>
                <w:spacing w:val="-2"/>
                <w:lang w:val="en-US"/>
              </w:rPr>
              <w:t xml:space="preserve">64bit </w:t>
            </w:r>
            <w:r w:rsidRPr="005B676F">
              <w:rPr>
                <w:rFonts w:ascii="Garamond" w:hAnsi="Garamond"/>
                <w:color w:val="000000"/>
                <w:spacing w:val="-2"/>
              </w:rPr>
              <w:t xml:space="preserve">lub </w:t>
            </w:r>
            <w:r w:rsidRPr="005B676F">
              <w:rPr>
                <w:rFonts w:ascii="Garamond" w:hAnsi="Garamond"/>
                <w:color w:val="000000"/>
              </w:rPr>
              <w:t>równoważny w polskiej wersji językowej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58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Diagnostyka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spacing w:line="283" w:lineRule="exact"/>
              <w:ind w:right="638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 xml:space="preserve">Oprogramowanie do zarządzania i diagnostyki wyprodukowane przez </w:t>
            </w:r>
            <w:r w:rsidRPr="005B676F">
              <w:rPr>
                <w:rFonts w:ascii="Garamond" w:hAnsi="Garamond"/>
                <w:color w:val="000000"/>
              </w:rPr>
              <w:t>producenta stacji wraz ze sterownikami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</w:tbl>
    <w:p w:rsidR="00D57716" w:rsidRPr="005B676F" w:rsidRDefault="00D57716" w:rsidP="00D57716">
      <w:pPr>
        <w:spacing w:after="43" w:line="1" w:lineRule="exact"/>
        <w:rPr>
          <w:rFonts w:ascii="Garamond" w:hAnsi="Garamond"/>
          <w:b/>
          <w:bCs/>
          <w:color w:val="000000"/>
          <w:spacing w:val="-4"/>
        </w:rPr>
      </w:pPr>
    </w:p>
    <w:p w:rsidR="00D57716" w:rsidRPr="005B676F" w:rsidRDefault="00D57716" w:rsidP="00D57716">
      <w:pPr>
        <w:spacing w:after="43" w:line="1" w:lineRule="exact"/>
        <w:rPr>
          <w:rFonts w:ascii="Garamond" w:hAnsi="Garamond"/>
          <w:b/>
          <w:bCs/>
          <w:color w:val="000000"/>
          <w:spacing w:val="-4"/>
        </w:rPr>
      </w:pPr>
    </w:p>
    <w:p w:rsidR="00D57716" w:rsidRPr="005B676F" w:rsidRDefault="00D57716" w:rsidP="00D57716">
      <w:pPr>
        <w:spacing w:after="43" w:line="1" w:lineRule="exact"/>
        <w:rPr>
          <w:rFonts w:ascii="Garamond" w:hAnsi="Garamond"/>
          <w:b/>
          <w:bCs/>
          <w:color w:val="000000"/>
          <w:spacing w:val="-4"/>
        </w:rPr>
      </w:pPr>
    </w:p>
    <w:p w:rsidR="00D57716" w:rsidRPr="005B676F" w:rsidRDefault="00D57716" w:rsidP="00D57716">
      <w:pPr>
        <w:spacing w:after="43" w:line="1" w:lineRule="exact"/>
        <w:rPr>
          <w:rFonts w:ascii="Garamond" w:hAnsi="Garamond"/>
          <w:b/>
          <w:bCs/>
          <w:color w:val="000000"/>
          <w:spacing w:val="-4"/>
        </w:rPr>
      </w:pPr>
    </w:p>
    <w:p w:rsidR="00D57716" w:rsidRPr="005B676F" w:rsidRDefault="00D57716" w:rsidP="00D57716">
      <w:pPr>
        <w:spacing w:after="43" w:line="1" w:lineRule="exact"/>
        <w:rPr>
          <w:rFonts w:ascii="Garamond" w:hAnsi="Garamond"/>
          <w:b/>
          <w:bCs/>
          <w:color w:val="000000"/>
          <w:spacing w:val="-4"/>
        </w:rPr>
      </w:pPr>
    </w:p>
    <w:p w:rsidR="00D57716" w:rsidRPr="005B676F" w:rsidRDefault="00D57716" w:rsidP="00D57716">
      <w:pPr>
        <w:spacing w:after="43" w:line="1" w:lineRule="exact"/>
        <w:rPr>
          <w:rFonts w:ascii="Garamond" w:hAnsi="Garamond"/>
          <w:b/>
          <w:bCs/>
          <w:color w:val="000000"/>
          <w:spacing w:val="-4"/>
        </w:rPr>
      </w:pPr>
    </w:p>
    <w:p w:rsidR="00D57716" w:rsidRPr="005B676F" w:rsidRDefault="00D57716" w:rsidP="00D57716">
      <w:pPr>
        <w:spacing w:after="43" w:line="1" w:lineRule="exact"/>
        <w:rPr>
          <w:rFonts w:ascii="Garamond" w:hAnsi="Garamond"/>
          <w:b/>
          <w:bCs/>
          <w:color w:val="000000"/>
          <w:spacing w:val="-4"/>
        </w:rPr>
      </w:pPr>
    </w:p>
    <w:p w:rsidR="00D57716" w:rsidRPr="005B676F" w:rsidRDefault="00D57716" w:rsidP="00D57716">
      <w:pPr>
        <w:spacing w:after="43" w:line="1" w:lineRule="exact"/>
        <w:rPr>
          <w:rFonts w:ascii="Garamond" w:hAnsi="Garamond"/>
          <w:b/>
          <w:bCs/>
          <w:color w:val="000000"/>
          <w:spacing w:val="-4"/>
        </w:rPr>
      </w:pPr>
    </w:p>
    <w:p w:rsidR="00D57716" w:rsidRPr="005B676F" w:rsidRDefault="00D57716" w:rsidP="00D57716">
      <w:pPr>
        <w:spacing w:after="43" w:line="1" w:lineRule="exact"/>
        <w:rPr>
          <w:rFonts w:ascii="Garamond" w:hAnsi="Garamond"/>
          <w:b/>
          <w:bCs/>
          <w:color w:val="000000"/>
          <w:spacing w:val="-4"/>
        </w:rPr>
      </w:pPr>
    </w:p>
    <w:p w:rsidR="00D57716" w:rsidRPr="005B676F" w:rsidRDefault="00D57716" w:rsidP="00D57716">
      <w:pPr>
        <w:spacing w:after="43" w:line="1" w:lineRule="exact"/>
        <w:rPr>
          <w:rFonts w:ascii="Garamond" w:hAnsi="Garamond"/>
          <w:b/>
          <w:bCs/>
          <w:color w:val="000000"/>
          <w:spacing w:val="-4"/>
        </w:rPr>
      </w:pPr>
    </w:p>
    <w:p w:rsidR="00D57716" w:rsidRPr="005B676F" w:rsidRDefault="00D57716" w:rsidP="00D57716">
      <w:pPr>
        <w:spacing w:after="43" w:line="1" w:lineRule="exact"/>
        <w:rPr>
          <w:rFonts w:ascii="Garamond" w:hAnsi="Garamond"/>
          <w:b/>
          <w:bCs/>
          <w:color w:val="000000"/>
          <w:spacing w:val="-4"/>
        </w:rPr>
      </w:pPr>
    </w:p>
    <w:p w:rsidR="00D57716" w:rsidRPr="005B676F" w:rsidRDefault="00D57716" w:rsidP="00D57716">
      <w:pPr>
        <w:spacing w:after="43" w:line="1" w:lineRule="exact"/>
        <w:rPr>
          <w:rFonts w:ascii="Garamond" w:hAnsi="Garamond"/>
          <w:b/>
          <w:bCs/>
          <w:color w:val="000000"/>
          <w:spacing w:val="-4"/>
        </w:rPr>
      </w:pPr>
    </w:p>
    <w:p w:rsidR="00D57716" w:rsidRPr="005B676F" w:rsidRDefault="00D57716" w:rsidP="00D57716">
      <w:pPr>
        <w:spacing w:after="43" w:line="1" w:lineRule="exact"/>
        <w:rPr>
          <w:rFonts w:ascii="Garamond" w:hAnsi="Garamond"/>
          <w:b/>
          <w:bCs/>
          <w:color w:val="000000"/>
          <w:spacing w:val="-4"/>
        </w:rPr>
      </w:pPr>
    </w:p>
    <w:p w:rsidR="00D57716" w:rsidRPr="005B676F" w:rsidRDefault="00D57716" w:rsidP="00D57716">
      <w:pPr>
        <w:spacing w:after="43" w:line="1" w:lineRule="exact"/>
        <w:rPr>
          <w:rFonts w:ascii="Garamond" w:hAnsi="Garamond"/>
          <w:b/>
          <w:bCs/>
          <w:color w:val="000000"/>
          <w:spacing w:val="-4"/>
        </w:rPr>
      </w:pPr>
    </w:p>
    <w:p w:rsidR="00D57716" w:rsidRPr="005B676F" w:rsidRDefault="00D57716" w:rsidP="00D57716">
      <w:pPr>
        <w:spacing w:after="43" w:line="1" w:lineRule="exact"/>
        <w:rPr>
          <w:rFonts w:ascii="Garamond" w:hAnsi="Garamond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2"/>
        <w:gridCol w:w="83"/>
        <w:gridCol w:w="7005"/>
        <w:gridCol w:w="8"/>
        <w:gridCol w:w="6"/>
        <w:gridCol w:w="3666"/>
        <w:gridCol w:w="16"/>
      </w:tblGrid>
      <w:tr w:rsidR="00D57716" w:rsidRPr="005B676F" w:rsidTr="00777AAB">
        <w:trPr>
          <w:gridAfter w:val="1"/>
          <w:wAfter w:w="11" w:type="dxa"/>
          <w:trHeight w:hRule="exact" w:val="475"/>
        </w:trPr>
        <w:tc>
          <w:tcPr>
            <w:tcW w:w="14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Specyfikacja techniczna 3</w:t>
            </w:r>
          </w:p>
        </w:tc>
      </w:tr>
      <w:tr w:rsidR="00D57716" w:rsidRPr="005B676F" w:rsidTr="00777AAB">
        <w:trPr>
          <w:gridAfter w:val="1"/>
          <w:wAfter w:w="11" w:type="dxa"/>
          <w:trHeight w:hRule="exact" w:val="1291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7716" w:rsidRPr="005B676F" w:rsidRDefault="00D57716" w:rsidP="00777AAB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Stacja graficzna typ 3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7716" w:rsidRPr="005B676F" w:rsidRDefault="00D57716" w:rsidP="00777AAB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Minimalne parametry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7716" w:rsidRPr="005B676F" w:rsidRDefault="00D57716" w:rsidP="00777AAB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Parametry oferowane</w:t>
            </w:r>
          </w:p>
          <w:p w:rsidR="00D57716" w:rsidRPr="005B676F" w:rsidRDefault="00D57716" w:rsidP="00777AAB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  <w:spacing w:val="-1"/>
              </w:rPr>
              <w:t>(należy dokładnie określić oferowane</w:t>
            </w:r>
          </w:p>
          <w:p w:rsidR="00D57716" w:rsidRPr="005B676F" w:rsidRDefault="00D57716" w:rsidP="00777AAB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parametry)</w:t>
            </w:r>
          </w:p>
        </w:tc>
      </w:tr>
      <w:tr w:rsidR="00D57716" w:rsidRPr="005B676F" w:rsidTr="00777AAB">
        <w:trPr>
          <w:gridAfter w:val="1"/>
          <w:wAfter w:w="11" w:type="dxa"/>
          <w:trHeight w:hRule="exact" w:val="293"/>
        </w:trPr>
        <w:tc>
          <w:tcPr>
            <w:tcW w:w="14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Płyta główna</w:t>
            </w:r>
          </w:p>
        </w:tc>
      </w:tr>
      <w:tr w:rsidR="00D57716" w:rsidRPr="005B676F" w:rsidTr="00777AAB">
        <w:trPr>
          <w:trHeight w:hRule="exact" w:val="307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Rodzaj </w:t>
            </w:r>
          </w:p>
        </w:tc>
        <w:tc>
          <w:tcPr>
            <w:tcW w:w="701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Jednoprocesorowa</w:t>
            </w:r>
          </w:p>
        </w:tc>
        <w:tc>
          <w:tcPr>
            <w:tcW w:w="3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gridAfter w:val="1"/>
          <w:wAfter w:w="11" w:type="dxa"/>
          <w:trHeight w:hRule="exact" w:val="298"/>
        </w:trPr>
        <w:tc>
          <w:tcPr>
            <w:tcW w:w="14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Procesor</w:t>
            </w:r>
          </w:p>
        </w:tc>
      </w:tr>
      <w:tr w:rsidR="00D57716" w:rsidRPr="005B676F" w:rsidTr="00777AAB">
        <w:trPr>
          <w:gridAfter w:val="1"/>
          <w:wAfter w:w="11" w:type="dxa"/>
          <w:trHeight w:hRule="exact" w:val="298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Architektura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Procesor o architekturze zgodnej z x86, 64 bitowy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gridAfter w:val="1"/>
          <w:wAfter w:w="11" w:type="dxa"/>
          <w:trHeight w:hRule="exact" w:val="312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Wydajność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4"/>
              </w:rPr>
              <w:t xml:space="preserve">Procesor osiągający w teście </w:t>
            </w:r>
            <w:proofErr w:type="spellStart"/>
            <w:r w:rsidRPr="005B676F">
              <w:rPr>
                <w:rFonts w:ascii="Garamond" w:hAnsi="Garamond"/>
                <w:color w:val="000000"/>
                <w:spacing w:val="-4"/>
              </w:rPr>
              <w:t>PassMark</w:t>
            </w:r>
            <w:proofErr w:type="spellEnd"/>
            <w:r w:rsidRPr="005B676F">
              <w:rPr>
                <w:rFonts w:ascii="Garamond" w:hAnsi="Garamond"/>
                <w:color w:val="000000"/>
                <w:spacing w:val="-4"/>
              </w:rPr>
              <w:t xml:space="preserve"> Performance Test wynik nie mniejszy niż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gridAfter w:val="1"/>
          <w:wAfter w:w="11" w:type="dxa"/>
          <w:trHeight w:val="1640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spacing w:line="283" w:lineRule="exact"/>
              <w:ind w:hanging="5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3"/>
              </w:rPr>
              <w:t xml:space="preserve">10000 punktów według wyników opublikowanych na stronie </w:t>
            </w:r>
            <w:hyperlink r:id="rId11" w:history="1">
              <w:r w:rsidRPr="005B676F">
                <w:rPr>
                  <w:rFonts w:ascii="Garamond" w:hAnsi="Garamond"/>
                  <w:color w:val="000000"/>
                </w:rPr>
                <w:t>http://www.cpubenchmark.net/cpu_list.php</w:t>
              </w:r>
            </w:hyperlink>
          </w:p>
          <w:p w:rsidR="00D57716" w:rsidRPr="005B676F" w:rsidRDefault="00D57716" w:rsidP="00777AAB">
            <w:pPr>
              <w:shd w:val="clear" w:color="auto" w:fill="FFFFFF"/>
              <w:spacing w:line="283" w:lineRule="exact"/>
              <w:ind w:hanging="5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Warunek musi być spełniony najpóźniej na dzień złożenia dokumentu </w:t>
            </w:r>
            <w:r w:rsidRPr="005B676F">
              <w:rPr>
                <w:rFonts w:ascii="Garamond" w:hAnsi="Garamond"/>
                <w:color w:val="000000"/>
                <w:spacing w:val="-4"/>
              </w:rPr>
              <w:t xml:space="preserve">potwierdzającego przez zaoferowaną dostawę wymagań określonych przez </w:t>
            </w:r>
            <w:r w:rsidRPr="005B676F">
              <w:rPr>
                <w:rFonts w:ascii="Garamond" w:hAnsi="Garamond"/>
                <w:color w:val="000000"/>
              </w:rPr>
              <w:t>Zamawiającego.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gridAfter w:val="1"/>
          <w:wAfter w:w="11" w:type="dxa"/>
          <w:trHeight w:hRule="exact" w:val="302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Liczba procesorów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gridAfter w:val="1"/>
          <w:wAfter w:w="11" w:type="dxa"/>
          <w:trHeight w:hRule="exact" w:val="302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Typ procesora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proofErr w:type="spellStart"/>
            <w:r w:rsidRPr="005B676F">
              <w:rPr>
                <w:rFonts w:ascii="Garamond" w:hAnsi="Garamond"/>
                <w:color w:val="000000"/>
                <w:lang w:val="en-US"/>
              </w:rPr>
              <w:t>wielordze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>ni</w:t>
            </w:r>
            <w:proofErr w:type="spellStart"/>
            <w:r w:rsidRPr="005B676F">
              <w:rPr>
                <w:rFonts w:ascii="Garamond" w:hAnsi="Garamond"/>
                <w:color w:val="000000"/>
                <w:lang w:val="en-US"/>
              </w:rPr>
              <w:t>owy</w:t>
            </w:r>
            <w:proofErr w:type="spellEnd"/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gridAfter w:val="1"/>
          <w:wAfter w:w="11" w:type="dxa"/>
          <w:trHeight w:hRule="exact" w:val="298"/>
        </w:trPr>
        <w:tc>
          <w:tcPr>
            <w:tcW w:w="14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Pamięć operacyjna</w:t>
            </w:r>
          </w:p>
        </w:tc>
      </w:tr>
      <w:tr w:rsidR="00D57716" w:rsidRPr="005B676F" w:rsidTr="00777AAB">
        <w:trPr>
          <w:gridAfter w:val="1"/>
          <w:wAfter w:w="11" w:type="dxa"/>
          <w:trHeight w:hRule="exact" w:val="298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Rozmiar pamięci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16 GB DDR4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gridAfter w:val="1"/>
          <w:wAfter w:w="11" w:type="dxa"/>
          <w:trHeight w:hRule="exact" w:val="298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Ilość slotów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4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gridAfter w:val="1"/>
          <w:wAfter w:w="11" w:type="dxa"/>
          <w:trHeight w:hRule="exact" w:val="302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Możliwość rozbudowy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64 GB DDR4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gridAfter w:val="1"/>
          <w:wAfter w:w="11" w:type="dxa"/>
          <w:trHeight w:hRule="exact" w:val="298"/>
        </w:trPr>
        <w:tc>
          <w:tcPr>
            <w:tcW w:w="14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Kontroler dysków</w:t>
            </w:r>
          </w:p>
        </w:tc>
      </w:tr>
      <w:tr w:rsidR="00D57716" w:rsidRPr="005B676F" w:rsidTr="00777AAB">
        <w:trPr>
          <w:gridAfter w:val="1"/>
          <w:wAfter w:w="11" w:type="dxa"/>
          <w:trHeight w:hRule="exact" w:val="302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>Rodzaj (obsługiwane standardy)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lang w:val="en-US"/>
              </w:rPr>
              <w:t xml:space="preserve">SATAIII </w:t>
            </w:r>
            <w:r w:rsidRPr="005B676F">
              <w:rPr>
                <w:rFonts w:ascii="Garamond" w:hAnsi="Garamond"/>
                <w:color w:val="000000"/>
              </w:rPr>
              <w:t xml:space="preserve">i </w:t>
            </w:r>
            <w:r w:rsidRPr="005B676F">
              <w:rPr>
                <w:rFonts w:ascii="Garamond" w:hAnsi="Garamond"/>
                <w:color w:val="000000"/>
                <w:lang w:val="en-US"/>
              </w:rPr>
              <w:t>SSD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gridAfter w:val="1"/>
          <w:wAfter w:w="11" w:type="dxa"/>
          <w:trHeight w:hRule="exact" w:val="298"/>
        </w:trPr>
        <w:tc>
          <w:tcPr>
            <w:tcW w:w="14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Dyski twarde</w:t>
            </w:r>
          </w:p>
        </w:tc>
      </w:tr>
      <w:tr w:rsidR="00D57716" w:rsidRPr="005B676F" w:rsidTr="00777AAB">
        <w:trPr>
          <w:gridAfter w:val="1"/>
          <w:wAfter w:w="11" w:type="dxa"/>
          <w:trHeight w:hRule="exact" w:val="298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2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gridAfter w:val="1"/>
          <w:wAfter w:w="11" w:type="dxa"/>
          <w:trHeight w:hRule="exact" w:val="302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Łączny rozmiar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val="en-US"/>
              </w:rPr>
              <w:t>1256</w:t>
            </w:r>
            <w:r w:rsidRPr="005B676F">
              <w:rPr>
                <w:rFonts w:ascii="Garamond" w:hAnsi="Garamond"/>
                <w:color w:val="000000"/>
                <w:lang w:val="en-US"/>
              </w:rPr>
              <w:t>GB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gridAfter w:val="1"/>
          <w:wAfter w:w="11" w:type="dxa"/>
          <w:trHeight w:hRule="exact" w:val="586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spacing w:line="283" w:lineRule="exact"/>
              <w:ind w:firstLine="5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1x dysk 1 TB, SATA III 7200 ob./min, 1 x dysk SSD SATA\ </w:t>
            </w:r>
            <w:proofErr w:type="spellStart"/>
            <w:r w:rsidRPr="005B676F">
              <w:rPr>
                <w:rFonts w:ascii="Garamond" w:hAnsi="Garamond"/>
                <w:color w:val="000000"/>
              </w:rPr>
              <w:t>PCIe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 xml:space="preserve"> 256 GB 200/120 </w:t>
            </w:r>
            <w:proofErr w:type="spellStart"/>
            <w:r w:rsidRPr="005B676F">
              <w:rPr>
                <w:rFonts w:ascii="Garamond" w:hAnsi="Garamond"/>
                <w:color w:val="000000"/>
              </w:rPr>
              <w:t>IOPs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 xml:space="preserve"> odczyt/zapis przy 4KB pliku.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gridAfter w:val="1"/>
          <w:wAfter w:w="11" w:type="dxa"/>
          <w:trHeight w:hRule="exact" w:val="298"/>
        </w:trPr>
        <w:tc>
          <w:tcPr>
            <w:tcW w:w="14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Porty wejścia/wyjścia</w:t>
            </w:r>
          </w:p>
        </w:tc>
      </w:tr>
      <w:tr w:rsidR="00D57716" w:rsidRPr="005B676F" w:rsidTr="00777AAB">
        <w:trPr>
          <w:gridAfter w:val="1"/>
          <w:wAfter w:w="11" w:type="dxa"/>
          <w:trHeight w:hRule="exact" w:val="302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USB 2.0 / 2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gridAfter w:val="1"/>
          <w:wAfter w:w="11" w:type="dxa"/>
          <w:trHeight w:hRule="exact" w:val="298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USB 3.0 / 2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gridAfter w:val="1"/>
          <w:wAfter w:w="11" w:type="dxa"/>
          <w:trHeight w:hRule="exact" w:val="302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ilość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dwa porty USB wyprowadzone z przodu obudowy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gridAfter w:val="1"/>
          <w:wAfter w:w="11" w:type="dxa"/>
          <w:trHeight w:hRule="exact" w:val="298"/>
        </w:trPr>
        <w:tc>
          <w:tcPr>
            <w:tcW w:w="14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lastRenderedPageBreak/>
              <w:t>Gniazda rozszerzeń</w:t>
            </w:r>
          </w:p>
        </w:tc>
      </w:tr>
      <w:tr w:rsidR="00D57716" w:rsidRPr="00486DB9" w:rsidTr="00777AAB">
        <w:trPr>
          <w:gridAfter w:val="1"/>
          <w:wAfter w:w="16" w:type="dxa"/>
          <w:trHeight w:hRule="exact" w:val="137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 / ilość</w:t>
            </w:r>
          </w:p>
        </w:tc>
        <w:tc>
          <w:tcPr>
            <w:tcW w:w="7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B42E8C" w:rsidRDefault="00D57716" w:rsidP="00777AAB">
            <w:pPr>
              <w:shd w:val="clear" w:color="auto" w:fill="FFFFFF"/>
              <w:rPr>
                <w:rFonts w:ascii="Garamond" w:hAnsi="Garamond"/>
                <w:color w:val="000000"/>
                <w:lang w:val="en-US"/>
              </w:rPr>
            </w:pPr>
            <w:r w:rsidRPr="00B42E8C">
              <w:rPr>
                <w:rFonts w:ascii="Garamond" w:hAnsi="Garamond"/>
                <w:color w:val="000000"/>
                <w:lang w:val="en-US"/>
              </w:rPr>
              <w:t>PCI Express x 16 Gen 3</w:t>
            </w:r>
            <w:r w:rsidRPr="00486DB9">
              <w:rPr>
                <w:rFonts w:ascii="Garamond" w:hAnsi="Garamond"/>
                <w:color w:val="000000"/>
                <w:lang w:val="en-US"/>
              </w:rPr>
              <w:t xml:space="preserve"> </w:t>
            </w:r>
            <w:r w:rsidRPr="00B42E8C">
              <w:rPr>
                <w:rFonts w:ascii="Garamond" w:hAnsi="Garamond"/>
                <w:color w:val="000000"/>
                <w:lang w:val="en-US"/>
              </w:rPr>
              <w:t>/</w:t>
            </w:r>
            <w:r w:rsidRPr="00486DB9">
              <w:rPr>
                <w:rFonts w:ascii="Garamond" w:hAnsi="Garamond"/>
                <w:color w:val="000000"/>
                <w:lang w:val="en-US"/>
              </w:rPr>
              <w:t>2</w:t>
            </w:r>
            <w:r w:rsidRPr="00B42E8C">
              <w:rPr>
                <w:rFonts w:ascii="Garamond" w:hAnsi="Garamond"/>
                <w:color w:val="000000"/>
                <w:lang w:val="en-US"/>
              </w:rPr>
              <w:t xml:space="preserve">, </w:t>
            </w:r>
          </w:p>
          <w:p w:rsidR="00D57716" w:rsidRPr="00B42E8C" w:rsidRDefault="00D57716" w:rsidP="00777AAB">
            <w:pPr>
              <w:shd w:val="clear" w:color="auto" w:fill="FFFFFF"/>
              <w:rPr>
                <w:rFonts w:ascii="Garamond" w:hAnsi="Garamond"/>
                <w:color w:val="000000"/>
                <w:lang w:val="en-US"/>
              </w:rPr>
            </w:pPr>
            <w:r w:rsidRPr="00B42E8C">
              <w:rPr>
                <w:rFonts w:ascii="Garamond" w:hAnsi="Garamond"/>
                <w:color w:val="000000"/>
                <w:lang w:val="en-US"/>
              </w:rPr>
              <w:t>PCI Express x 8 Gen 3</w:t>
            </w:r>
            <w:r w:rsidRPr="00486DB9">
              <w:rPr>
                <w:rFonts w:ascii="Garamond" w:hAnsi="Garamond"/>
                <w:color w:val="000000"/>
                <w:lang w:val="en-US"/>
              </w:rPr>
              <w:t xml:space="preserve"> </w:t>
            </w:r>
            <w:r w:rsidRPr="00B42E8C">
              <w:rPr>
                <w:rFonts w:ascii="Garamond" w:hAnsi="Garamond"/>
                <w:color w:val="000000"/>
                <w:lang w:val="en-US"/>
              </w:rPr>
              <w:t xml:space="preserve">/1, </w:t>
            </w:r>
          </w:p>
          <w:p w:rsidR="00D57716" w:rsidRPr="00486DB9" w:rsidRDefault="00D57716" w:rsidP="00777AAB">
            <w:pPr>
              <w:shd w:val="clear" w:color="auto" w:fill="FFFFFF"/>
              <w:spacing w:line="283" w:lineRule="exact"/>
              <w:ind w:right="1920"/>
              <w:rPr>
                <w:rFonts w:ascii="Garamond" w:hAnsi="Garamond"/>
              </w:rPr>
            </w:pPr>
            <w:r w:rsidRPr="00486DB9">
              <w:rPr>
                <w:rFonts w:ascii="Garamond" w:hAnsi="Garamond"/>
                <w:color w:val="000000"/>
              </w:rPr>
              <w:t>minimalna ilość gniazd PCI Express – 4</w:t>
            </w:r>
          </w:p>
        </w:tc>
        <w:tc>
          <w:tcPr>
            <w:tcW w:w="3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486DB9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gridAfter w:val="1"/>
          <w:wAfter w:w="11" w:type="dxa"/>
          <w:trHeight w:hRule="exact" w:val="302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Mysz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USB z rolką (</w:t>
            </w:r>
            <w:proofErr w:type="spellStart"/>
            <w:r w:rsidRPr="005B676F">
              <w:rPr>
                <w:rFonts w:ascii="Garamond" w:hAnsi="Garamond"/>
                <w:color w:val="000000"/>
              </w:rPr>
              <w:t>scroll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>) z funkcją przewijania– optyczna</w:t>
            </w:r>
            <w:r>
              <w:rPr>
                <w:rFonts w:ascii="Garamond" w:hAnsi="Garamond"/>
                <w:color w:val="000000"/>
              </w:rPr>
              <w:t xml:space="preserve"> lub laserowa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gridAfter w:val="1"/>
          <w:wAfter w:w="11" w:type="dxa"/>
          <w:trHeight w:hRule="exact" w:val="307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Klawiatura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USB US standard 101/102 klawisze z czytnikiem Smart Card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gridAfter w:val="1"/>
          <w:wAfter w:w="11" w:type="dxa"/>
          <w:trHeight w:hRule="exact" w:val="298"/>
        </w:trPr>
        <w:tc>
          <w:tcPr>
            <w:tcW w:w="14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Karta sieciowa</w:t>
            </w:r>
          </w:p>
        </w:tc>
      </w:tr>
      <w:tr w:rsidR="00D57716" w:rsidRPr="005B676F" w:rsidTr="00777AAB">
        <w:trPr>
          <w:gridAfter w:val="1"/>
          <w:wAfter w:w="11" w:type="dxa"/>
          <w:trHeight w:hRule="exact" w:val="298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Typ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Ethernet 10/100/1000 RJ-45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gridAfter w:val="1"/>
          <w:wAfter w:w="11" w:type="dxa"/>
          <w:trHeight w:hRule="exact" w:val="302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7F1464" w:rsidTr="00777AAB">
        <w:trPr>
          <w:gridAfter w:val="1"/>
          <w:wAfter w:w="11" w:type="dxa"/>
          <w:trHeight w:hRule="exact" w:val="302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Obsługiwane funkcje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lang w:val="en-US"/>
              </w:rPr>
            </w:pPr>
            <w:r w:rsidRPr="005B676F">
              <w:rPr>
                <w:rFonts w:ascii="Garamond" w:hAnsi="Garamond"/>
                <w:color w:val="000000"/>
                <w:lang w:val="en-US"/>
              </w:rPr>
              <w:t>PXE, Wake on LAN, Alert on LAN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lang w:val="en-US"/>
              </w:rPr>
            </w:pPr>
          </w:p>
        </w:tc>
      </w:tr>
      <w:tr w:rsidR="00D57716" w:rsidRPr="005B676F" w:rsidTr="00777AAB">
        <w:trPr>
          <w:gridAfter w:val="1"/>
          <w:wAfter w:w="11" w:type="dxa"/>
          <w:trHeight w:hRule="exact" w:val="298"/>
        </w:trPr>
        <w:tc>
          <w:tcPr>
            <w:tcW w:w="14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Przewód</w:t>
            </w:r>
          </w:p>
        </w:tc>
      </w:tr>
      <w:tr w:rsidR="00D57716" w:rsidRPr="005B676F" w:rsidTr="00777AAB">
        <w:trPr>
          <w:gridAfter w:val="1"/>
          <w:wAfter w:w="11" w:type="dxa"/>
          <w:trHeight w:hRule="exact" w:val="302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Przewód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Pięciometrowy przewód sieciowy kategorii 6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gridAfter w:val="1"/>
          <w:wAfter w:w="11" w:type="dxa"/>
          <w:trHeight w:hRule="exact" w:val="298"/>
        </w:trPr>
        <w:tc>
          <w:tcPr>
            <w:tcW w:w="14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Karta graficzna</w:t>
            </w:r>
          </w:p>
        </w:tc>
      </w:tr>
      <w:tr w:rsidR="00D57716" w:rsidRPr="005B676F" w:rsidTr="00777AAB">
        <w:trPr>
          <w:gridAfter w:val="1"/>
          <w:wAfter w:w="11" w:type="dxa"/>
          <w:trHeight w:hRule="exact" w:val="1461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Typ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4"/>
              </w:rPr>
              <w:t xml:space="preserve">Karta z funkcjonalnością dającą możliwość podłączenia jednocześnie </w:t>
            </w:r>
            <w:r>
              <w:rPr>
                <w:rFonts w:ascii="Garamond" w:hAnsi="Garamond"/>
                <w:color w:val="000000"/>
                <w:spacing w:val="-4"/>
              </w:rPr>
              <w:t xml:space="preserve">minimum </w:t>
            </w:r>
            <w:r w:rsidRPr="005B676F">
              <w:rPr>
                <w:rFonts w:ascii="Garamond" w:hAnsi="Garamond"/>
                <w:color w:val="000000"/>
                <w:spacing w:val="-3"/>
              </w:rPr>
              <w:t xml:space="preserve">dwóch monitorów (bez rozgałęziaczy sygnału), do zastosowań CAD, modelingu 3D i zastosowań inżynierskich, min. 2 GB GDDR5 własnej </w:t>
            </w:r>
            <w:r w:rsidRPr="005B676F">
              <w:rPr>
                <w:rFonts w:ascii="Garamond" w:hAnsi="Garamond"/>
                <w:color w:val="000000"/>
                <w:spacing w:val="-4"/>
              </w:rPr>
              <w:t xml:space="preserve">pamięci, liczba rdzeni CUDA min 380, 2 złącza cyfrowe DVI i/lub DP </w:t>
            </w:r>
            <w:r w:rsidRPr="005B676F">
              <w:rPr>
                <w:rFonts w:ascii="Garamond" w:hAnsi="Garamond"/>
                <w:color w:val="000000"/>
              </w:rPr>
              <w:t>(1.2) i/lub mini DP (1.2) i/lub HDMI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gridAfter w:val="1"/>
          <w:wAfter w:w="11" w:type="dxa"/>
          <w:trHeight w:hRule="exact" w:val="302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gridAfter w:val="1"/>
          <w:wAfter w:w="11" w:type="dxa"/>
          <w:trHeight w:hRule="exact" w:val="298"/>
        </w:trPr>
        <w:tc>
          <w:tcPr>
            <w:tcW w:w="14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Karta dźwiękowa</w:t>
            </w:r>
          </w:p>
        </w:tc>
      </w:tr>
      <w:tr w:rsidR="00D57716" w:rsidRPr="005B676F" w:rsidTr="00777AAB">
        <w:trPr>
          <w:gridAfter w:val="1"/>
          <w:wAfter w:w="11" w:type="dxa"/>
          <w:trHeight w:hRule="exact" w:val="302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Karta dźwiękowa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Zgodna AC 97 HD Audio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gridAfter w:val="1"/>
          <w:wAfter w:w="11" w:type="dxa"/>
          <w:trHeight w:hRule="exact" w:val="298"/>
        </w:trPr>
        <w:tc>
          <w:tcPr>
            <w:tcW w:w="14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Obudowa</w:t>
            </w:r>
          </w:p>
        </w:tc>
      </w:tr>
      <w:tr w:rsidR="00D57716" w:rsidRPr="005B676F" w:rsidTr="00777AAB">
        <w:trPr>
          <w:gridAfter w:val="1"/>
          <w:wAfter w:w="11" w:type="dxa"/>
          <w:trHeight w:hRule="exact" w:val="302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Typ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>Typu Tower (Micro Tower lub Mini Tower lub Midi Tower, inne)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gridAfter w:val="1"/>
          <w:wAfter w:w="11" w:type="dxa"/>
          <w:trHeight w:hRule="exact" w:val="298"/>
        </w:trPr>
        <w:tc>
          <w:tcPr>
            <w:tcW w:w="14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  <w:spacing w:val="-5"/>
              </w:rPr>
              <w:t>Bezpieczeństwo i monitorowanie</w:t>
            </w:r>
          </w:p>
        </w:tc>
      </w:tr>
      <w:tr w:rsidR="00D57716" w:rsidRPr="005B676F" w:rsidTr="00777AAB">
        <w:trPr>
          <w:gridAfter w:val="1"/>
          <w:wAfter w:w="11" w:type="dxa"/>
          <w:trHeight w:hRule="exact" w:val="298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Funkcje monitorowania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 xml:space="preserve">Zgodność z ACPI, Wake on LAN, </w:t>
            </w:r>
            <w:proofErr w:type="spellStart"/>
            <w:r w:rsidRPr="005B676F">
              <w:rPr>
                <w:rFonts w:ascii="Garamond" w:hAnsi="Garamond"/>
                <w:color w:val="000000"/>
                <w:spacing w:val="-5"/>
              </w:rPr>
              <w:t>WfM</w:t>
            </w:r>
            <w:proofErr w:type="spellEnd"/>
            <w:r w:rsidRPr="005B676F">
              <w:rPr>
                <w:rFonts w:ascii="Garamond" w:hAnsi="Garamond"/>
                <w:color w:val="000000"/>
                <w:spacing w:val="-5"/>
              </w:rPr>
              <w:t xml:space="preserve"> 2.0, Zgodność DMI 2.0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gridAfter w:val="1"/>
          <w:wAfter w:w="11" w:type="dxa"/>
          <w:trHeight w:hRule="exact" w:val="298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Funkcje bezpieczeństwa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Czujnik otwarcia obudowy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gridAfter w:val="1"/>
          <w:wAfter w:w="11" w:type="dxa"/>
          <w:trHeight w:val="6516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lastRenderedPageBreak/>
              <w:t>Zarządzanie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spacing w:line="283" w:lineRule="exact"/>
              <w:ind w:right="461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3"/>
              </w:rPr>
              <w:t xml:space="preserve">Wbudowana w płytę główną technologia zarządzania i monitorowania komputerem na poziomie sprzętowym działająca niezależnie od stanu czy obecności systemu operacyjnego oraz stanu włączenia komputera </w:t>
            </w:r>
            <w:r w:rsidRPr="005B676F">
              <w:rPr>
                <w:rFonts w:ascii="Garamond" w:hAnsi="Garamond"/>
                <w:color w:val="000000"/>
                <w:spacing w:val="-5"/>
              </w:rPr>
              <w:t xml:space="preserve">podczas pracy na zasilaczu sieciowym AC, obsługująca zdalną </w:t>
            </w:r>
            <w:r w:rsidRPr="005B676F">
              <w:rPr>
                <w:rFonts w:ascii="Garamond" w:hAnsi="Garamond"/>
                <w:color w:val="000000"/>
                <w:spacing w:val="-3"/>
              </w:rPr>
              <w:t xml:space="preserve">komunikację sieciową w oparciu o protokół IPv4 oraz IPv6, a także </w:t>
            </w:r>
            <w:r w:rsidRPr="005B676F">
              <w:rPr>
                <w:rFonts w:ascii="Garamond" w:hAnsi="Garamond"/>
                <w:color w:val="000000"/>
              </w:rPr>
              <w:t>zapewniająca:</w:t>
            </w:r>
          </w:p>
          <w:p w:rsidR="00D57716" w:rsidRPr="005B676F" w:rsidRDefault="00D57716" w:rsidP="00777AAB">
            <w:pPr>
              <w:shd w:val="clear" w:color="auto" w:fill="FFFFFF"/>
              <w:tabs>
                <w:tab w:val="left" w:pos="245"/>
              </w:tabs>
              <w:spacing w:line="283" w:lineRule="exact"/>
              <w:ind w:right="461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10"/>
              </w:rPr>
              <w:t>a)</w:t>
            </w:r>
            <w:r w:rsidRPr="005B676F">
              <w:rPr>
                <w:rFonts w:ascii="Garamond" w:hAnsi="Garamond"/>
                <w:color w:val="000000"/>
              </w:rPr>
              <w:tab/>
            </w:r>
            <w:r w:rsidRPr="005B676F">
              <w:rPr>
                <w:rFonts w:ascii="Garamond" w:hAnsi="Garamond"/>
                <w:color w:val="000000"/>
                <w:spacing w:val="-4"/>
              </w:rPr>
              <w:t>monitorowanie konfiguracji komputera – CPU, Pamięć, HDD wersja</w:t>
            </w:r>
            <w:r w:rsidRPr="005B676F">
              <w:rPr>
                <w:rFonts w:ascii="Garamond" w:hAnsi="Garamond"/>
                <w:color w:val="000000"/>
                <w:spacing w:val="-4"/>
              </w:rPr>
              <w:br/>
            </w:r>
            <w:r w:rsidRPr="005B676F">
              <w:rPr>
                <w:rFonts w:ascii="Garamond" w:hAnsi="Garamond"/>
                <w:color w:val="000000"/>
              </w:rPr>
              <w:t>BIOS płyty głównej</w:t>
            </w:r>
          </w:p>
          <w:p w:rsidR="00D57716" w:rsidRPr="005B676F" w:rsidRDefault="00D57716" w:rsidP="00777AAB">
            <w:pPr>
              <w:shd w:val="clear" w:color="auto" w:fill="FFFFFF"/>
              <w:tabs>
                <w:tab w:val="left" w:pos="245"/>
              </w:tabs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b)</w:t>
            </w:r>
            <w:r w:rsidRPr="005B676F">
              <w:rPr>
                <w:rFonts w:ascii="Garamond" w:hAnsi="Garamond"/>
                <w:color w:val="000000"/>
              </w:rPr>
              <w:tab/>
              <w:t>zdalną konfigurację ustawień BIOS</w:t>
            </w:r>
          </w:p>
          <w:p w:rsidR="00D57716" w:rsidRPr="005B676F" w:rsidRDefault="00D57716" w:rsidP="00777AAB">
            <w:pPr>
              <w:shd w:val="clear" w:color="auto" w:fill="FFFFFF"/>
              <w:tabs>
                <w:tab w:val="left" w:pos="245"/>
              </w:tabs>
              <w:spacing w:line="283" w:lineRule="exact"/>
              <w:ind w:right="461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10"/>
              </w:rPr>
              <w:t>c)</w:t>
            </w:r>
            <w:r w:rsidRPr="005B676F">
              <w:rPr>
                <w:rFonts w:ascii="Garamond" w:hAnsi="Garamond"/>
                <w:color w:val="000000"/>
              </w:rPr>
              <w:tab/>
            </w:r>
            <w:r w:rsidRPr="005B676F">
              <w:rPr>
                <w:rFonts w:ascii="Garamond" w:hAnsi="Garamond"/>
                <w:color w:val="000000"/>
                <w:spacing w:val="-4"/>
              </w:rPr>
              <w:t>zdalne przejęcie konsoli tekstowej systemu, przekierowanie procesu</w:t>
            </w:r>
            <w:r w:rsidRPr="005B676F">
              <w:rPr>
                <w:rFonts w:ascii="Garamond" w:hAnsi="Garamond"/>
                <w:color w:val="000000"/>
                <w:spacing w:val="-4"/>
              </w:rPr>
              <w:br/>
            </w:r>
            <w:r w:rsidRPr="005B676F">
              <w:rPr>
                <w:rFonts w:ascii="Garamond" w:hAnsi="Garamond"/>
                <w:color w:val="000000"/>
                <w:spacing w:val="-3"/>
              </w:rPr>
              <w:t>ładowania systemu operacyjnego z wirtualnego CDROM lub FDD z</w:t>
            </w:r>
            <w:r w:rsidRPr="005B676F">
              <w:rPr>
                <w:rFonts w:ascii="Garamond" w:hAnsi="Garamond"/>
                <w:color w:val="000000"/>
                <w:spacing w:val="-3"/>
              </w:rPr>
              <w:br/>
            </w:r>
            <w:r w:rsidRPr="005B676F">
              <w:rPr>
                <w:rFonts w:ascii="Garamond" w:hAnsi="Garamond"/>
                <w:color w:val="000000"/>
              </w:rPr>
              <w:t>serwera zarządzającego</w:t>
            </w:r>
          </w:p>
          <w:p w:rsidR="00D57716" w:rsidRPr="005B676F" w:rsidRDefault="00D57716" w:rsidP="00777AAB">
            <w:pPr>
              <w:shd w:val="clear" w:color="auto" w:fill="FFFFFF"/>
              <w:tabs>
                <w:tab w:val="left" w:pos="245"/>
              </w:tabs>
              <w:spacing w:line="283" w:lineRule="exact"/>
              <w:ind w:right="461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6"/>
              </w:rPr>
              <w:t>d)</w:t>
            </w:r>
            <w:r w:rsidRPr="005B676F">
              <w:rPr>
                <w:rFonts w:ascii="Garamond" w:hAnsi="Garamond"/>
                <w:color w:val="000000"/>
              </w:rPr>
              <w:tab/>
            </w:r>
            <w:r w:rsidRPr="005B676F">
              <w:rPr>
                <w:rFonts w:ascii="Garamond" w:hAnsi="Garamond"/>
                <w:color w:val="000000"/>
                <w:spacing w:val="-3"/>
              </w:rPr>
              <w:t>technologia zarządzania i monitorowania komputerem na poziomie</w:t>
            </w:r>
            <w:r w:rsidRPr="005B676F">
              <w:rPr>
                <w:rFonts w:ascii="Garamond" w:hAnsi="Garamond"/>
                <w:color w:val="000000"/>
                <w:spacing w:val="-3"/>
              </w:rPr>
              <w:br/>
            </w:r>
            <w:r w:rsidRPr="005B676F">
              <w:rPr>
                <w:rFonts w:ascii="Garamond" w:hAnsi="Garamond"/>
                <w:color w:val="000000"/>
                <w:spacing w:val="-5"/>
              </w:rPr>
              <w:t>sprzętowym powinna być zgodna z otwartymi standardami DMTF WS-</w:t>
            </w:r>
            <w:r w:rsidRPr="005B676F">
              <w:rPr>
                <w:rFonts w:ascii="Garamond" w:hAnsi="Garamond"/>
                <w:color w:val="000000"/>
                <w:spacing w:val="-5"/>
              </w:rPr>
              <w:br/>
            </w:r>
            <w:r w:rsidRPr="005B676F">
              <w:rPr>
                <w:rFonts w:ascii="Garamond" w:hAnsi="Garamond"/>
                <w:color w:val="000000"/>
              </w:rPr>
              <w:t>MAN 1.0.0 oraz DASH 1.0.0</w:t>
            </w:r>
          </w:p>
          <w:p w:rsidR="00D57716" w:rsidRPr="005B676F" w:rsidRDefault="00D57716" w:rsidP="00777AAB">
            <w:pPr>
              <w:shd w:val="clear" w:color="auto" w:fill="FFFFFF"/>
              <w:tabs>
                <w:tab w:val="left" w:pos="245"/>
              </w:tabs>
              <w:spacing w:line="283" w:lineRule="exact"/>
              <w:ind w:right="461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10"/>
              </w:rPr>
              <w:t>e)</w:t>
            </w:r>
            <w:r w:rsidRPr="005B676F">
              <w:rPr>
                <w:rFonts w:ascii="Garamond" w:hAnsi="Garamond"/>
                <w:color w:val="000000"/>
              </w:rPr>
              <w:tab/>
            </w:r>
            <w:r w:rsidRPr="005B676F">
              <w:rPr>
                <w:rFonts w:ascii="Garamond" w:hAnsi="Garamond"/>
                <w:color w:val="000000"/>
                <w:spacing w:val="-5"/>
              </w:rPr>
              <w:t>nawiązywanie przez sprzętowy mechanizm zarządzania, zdalnego</w:t>
            </w:r>
            <w:r w:rsidRPr="005B676F">
              <w:rPr>
                <w:rFonts w:ascii="Garamond" w:hAnsi="Garamond"/>
                <w:color w:val="000000"/>
                <w:spacing w:val="-5"/>
              </w:rPr>
              <w:br/>
            </w:r>
            <w:r w:rsidRPr="005B676F">
              <w:rPr>
                <w:rFonts w:ascii="Garamond" w:hAnsi="Garamond"/>
                <w:color w:val="000000"/>
                <w:spacing w:val="-3"/>
              </w:rPr>
              <w:t>szyfrowanego protokołem SSL/TLS połączenia z predefiniowanym</w:t>
            </w:r>
            <w:r w:rsidRPr="005B676F">
              <w:rPr>
                <w:rFonts w:ascii="Garamond" w:hAnsi="Garamond"/>
                <w:color w:val="000000"/>
                <w:spacing w:val="-3"/>
              </w:rPr>
              <w:br/>
            </w:r>
            <w:r w:rsidRPr="005B676F">
              <w:rPr>
                <w:rFonts w:ascii="Garamond" w:hAnsi="Garamond"/>
                <w:color w:val="000000"/>
                <w:spacing w:val="-4"/>
              </w:rPr>
              <w:t>serwerem zarządzającym, w definiowanych odstępach czasu, w</w:t>
            </w:r>
            <w:r w:rsidRPr="005B676F">
              <w:rPr>
                <w:rFonts w:ascii="Garamond" w:hAnsi="Garamond"/>
                <w:color w:val="000000"/>
                <w:spacing w:val="-4"/>
              </w:rPr>
              <w:br/>
              <w:t>przypadku wystąpienia predefiniowanego zdarzenia lub błędu</w:t>
            </w:r>
          </w:p>
          <w:p w:rsidR="00D57716" w:rsidRPr="005B676F" w:rsidRDefault="00D57716" w:rsidP="00777AAB">
            <w:pPr>
              <w:shd w:val="clear" w:color="auto" w:fill="FFFFFF"/>
              <w:spacing w:line="283" w:lineRule="exact"/>
              <w:ind w:right="413"/>
              <w:rPr>
                <w:rFonts w:ascii="Garamond" w:hAnsi="Garamond"/>
                <w:color w:val="000000"/>
                <w:spacing w:val="-4"/>
              </w:rPr>
            </w:pPr>
            <w:r w:rsidRPr="005B676F">
              <w:rPr>
                <w:rFonts w:ascii="Garamond" w:hAnsi="Garamond"/>
                <w:color w:val="000000"/>
                <w:spacing w:val="-4"/>
              </w:rPr>
              <w:t xml:space="preserve">systemowego oraz na żądanie użytkownika z poziomu BIOS </w:t>
            </w:r>
          </w:p>
          <w:p w:rsidR="00D57716" w:rsidRPr="005B676F" w:rsidRDefault="00D57716" w:rsidP="00777AAB">
            <w:pPr>
              <w:shd w:val="clear" w:color="auto" w:fill="FFFFFF"/>
              <w:tabs>
                <w:tab w:val="left" w:pos="350"/>
              </w:tabs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 xml:space="preserve">f) wbudowany sprzętowo log operacji zdalnego zarządzania, możliwy do </w:t>
            </w:r>
            <w:r w:rsidRPr="005B676F">
              <w:rPr>
                <w:rFonts w:ascii="Garamond" w:hAnsi="Garamond"/>
                <w:color w:val="000000"/>
                <w:spacing w:val="-4"/>
              </w:rPr>
              <w:t xml:space="preserve">kasowania tylko przez upoważnionego użytkownika systemu </w:t>
            </w:r>
            <w:r w:rsidRPr="005B676F">
              <w:rPr>
                <w:rFonts w:ascii="Garamond" w:hAnsi="Garamond"/>
                <w:color w:val="000000"/>
              </w:rPr>
              <w:t>sprzętowego zarządzania zdalnego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gridAfter w:val="1"/>
          <w:wAfter w:w="11" w:type="dxa"/>
          <w:trHeight w:hRule="exact" w:val="293"/>
        </w:trPr>
        <w:tc>
          <w:tcPr>
            <w:tcW w:w="14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  <w:spacing w:val="-5"/>
              </w:rPr>
              <w:t>Preinstalowane programowanie</w:t>
            </w:r>
          </w:p>
        </w:tc>
      </w:tr>
      <w:tr w:rsidR="00D57716" w:rsidRPr="005B676F" w:rsidTr="00777AAB">
        <w:trPr>
          <w:gridAfter w:val="1"/>
          <w:wAfter w:w="11" w:type="dxa"/>
          <w:trHeight w:hRule="exact" w:val="874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System operacyjny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System operacyjny wykorzystujący architekturę 64 bit,</w:t>
            </w:r>
          </w:p>
          <w:p w:rsidR="00D57716" w:rsidRPr="005B676F" w:rsidRDefault="00D57716" w:rsidP="00777AAB">
            <w:pPr>
              <w:shd w:val="clear" w:color="auto" w:fill="FFFFFF"/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3"/>
              </w:rPr>
              <w:t>oferowaną ilość pamięci RAM, rekomendowany przez producenta oferowanego,</w:t>
            </w:r>
          </w:p>
          <w:p w:rsidR="00D57716" w:rsidRPr="005B676F" w:rsidRDefault="00D57716" w:rsidP="00777AAB">
            <w:pPr>
              <w:shd w:val="clear" w:color="auto" w:fill="FFFFFF"/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>np. Windows 10 Professional 64bit lub równoważny w polskiej wersji językowej.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gridAfter w:val="1"/>
          <w:wAfter w:w="11" w:type="dxa"/>
          <w:trHeight w:hRule="exact" w:val="298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Diagnostyka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Oprogramowanie do zarządzania i diagnostyki stacji.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</w:tbl>
    <w:p w:rsidR="00D57716" w:rsidRPr="005B676F" w:rsidRDefault="00D57716" w:rsidP="00D57716">
      <w:pPr>
        <w:shd w:val="clear" w:color="auto" w:fill="FFFFFF"/>
        <w:spacing w:before="1018"/>
        <w:ind w:left="6264"/>
        <w:rPr>
          <w:rFonts w:ascii="Garamond" w:hAnsi="Garamond"/>
        </w:rPr>
        <w:sectPr w:rsidR="00D57716" w:rsidRPr="005B676F">
          <w:pgSz w:w="16834" w:h="11909" w:orient="landscape"/>
          <w:pgMar w:top="1063" w:right="1335" w:bottom="360" w:left="1334" w:header="708" w:footer="708" w:gutter="0"/>
          <w:cols w:space="60"/>
          <w:noEndnote/>
        </w:sectPr>
      </w:pPr>
    </w:p>
    <w:p w:rsidR="00D57716" w:rsidRPr="005B676F" w:rsidRDefault="00D57716" w:rsidP="00D57716">
      <w:pPr>
        <w:spacing w:after="240" w:line="1" w:lineRule="exact"/>
        <w:rPr>
          <w:rFonts w:ascii="Garamond" w:hAnsi="Garamond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80"/>
        <w:gridCol w:w="5962"/>
        <w:gridCol w:w="4728"/>
      </w:tblGrid>
      <w:tr w:rsidR="00D57716" w:rsidRPr="005B676F" w:rsidTr="00777AAB">
        <w:trPr>
          <w:trHeight w:hRule="exact" w:val="475"/>
        </w:trPr>
        <w:tc>
          <w:tcPr>
            <w:tcW w:w="14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Specyfikacja techniczna nr 4</w:t>
            </w:r>
          </w:p>
        </w:tc>
      </w:tr>
      <w:tr w:rsidR="00D57716" w:rsidRPr="005B676F" w:rsidTr="00777AAB">
        <w:trPr>
          <w:trHeight w:hRule="exact" w:val="725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7716" w:rsidRPr="005B676F" w:rsidRDefault="00D57716" w:rsidP="00777AAB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Stacja biurowa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7716" w:rsidRPr="005B676F" w:rsidRDefault="00D57716" w:rsidP="00777AAB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Minimalne parametry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7716" w:rsidRPr="005B676F" w:rsidRDefault="00D57716" w:rsidP="00777AAB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Parametry oferowane</w:t>
            </w:r>
          </w:p>
          <w:p w:rsidR="00D57716" w:rsidRPr="005B676F" w:rsidRDefault="00D57716" w:rsidP="00777AAB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  <w:spacing w:val="-2"/>
              </w:rPr>
              <w:t>(należy dokładnie określić oferowane parametry)</w:t>
            </w:r>
          </w:p>
        </w:tc>
      </w:tr>
      <w:tr w:rsidR="00D57716" w:rsidRPr="005B676F" w:rsidTr="00777AAB">
        <w:trPr>
          <w:trHeight w:hRule="exact" w:val="298"/>
        </w:trPr>
        <w:tc>
          <w:tcPr>
            <w:tcW w:w="14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Płyta główna</w:t>
            </w:r>
          </w:p>
        </w:tc>
      </w:tr>
      <w:tr w:rsidR="00D57716" w:rsidRPr="005B676F" w:rsidTr="00777AAB">
        <w:trPr>
          <w:trHeight w:hRule="exact" w:val="298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Rodzaj 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Jednoprocesorowa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298"/>
        </w:trPr>
        <w:tc>
          <w:tcPr>
            <w:tcW w:w="14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Procesor</w:t>
            </w:r>
          </w:p>
        </w:tc>
      </w:tr>
      <w:tr w:rsidR="00D57716" w:rsidRPr="005B676F" w:rsidTr="00777AAB">
        <w:trPr>
          <w:trHeight w:hRule="exact" w:val="302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Architektura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Procesor o architekturze zgodnej z x86, 64 bitowy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1723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Wydajność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3"/>
              </w:rPr>
              <w:t xml:space="preserve">Procesor osiągający w teście </w:t>
            </w:r>
            <w:proofErr w:type="spellStart"/>
            <w:r w:rsidRPr="005B676F">
              <w:rPr>
                <w:rFonts w:ascii="Garamond" w:hAnsi="Garamond"/>
                <w:color w:val="000000"/>
                <w:spacing w:val="-3"/>
              </w:rPr>
              <w:t>PassMark</w:t>
            </w:r>
            <w:proofErr w:type="spellEnd"/>
            <w:r w:rsidRPr="005B676F">
              <w:rPr>
                <w:rFonts w:ascii="Garamond" w:hAnsi="Garamond"/>
                <w:color w:val="000000"/>
                <w:spacing w:val="-3"/>
              </w:rPr>
              <w:t xml:space="preserve"> Performance Test wynik nie </w:t>
            </w:r>
            <w:r w:rsidRPr="005B676F">
              <w:rPr>
                <w:rFonts w:ascii="Garamond" w:hAnsi="Garamond"/>
                <w:color w:val="000000"/>
              </w:rPr>
              <w:t xml:space="preserve">mniejszy niż 10000 punktów według wyników opublikowanych na stronie </w:t>
            </w:r>
            <w:hyperlink r:id="rId12" w:history="1">
              <w:r w:rsidRPr="005B676F">
                <w:rPr>
                  <w:rFonts w:ascii="Garamond" w:hAnsi="Garamond"/>
                  <w:color w:val="000000"/>
                  <w:u w:val="single"/>
                </w:rPr>
                <w:t xml:space="preserve">http://www.cpubenchmark.net/cpu_list.php </w:t>
              </w:r>
            </w:hyperlink>
            <w:r w:rsidRPr="005B676F">
              <w:rPr>
                <w:rFonts w:ascii="Garamond" w:hAnsi="Garamond"/>
                <w:color w:val="000000"/>
                <w:spacing w:val="-1"/>
              </w:rPr>
              <w:t xml:space="preserve">Warunek   musi   być   spełniony   najpóźniej   na   dzień   złożenia </w:t>
            </w:r>
            <w:r w:rsidRPr="005B676F">
              <w:rPr>
                <w:rFonts w:ascii="Garamond" w:hAnsi="Garamond"/>
                <w:color w:val="000000"/>
                <w:spacing w:val="-3"/>
              </w:rPr>
              <w:t xml:space="preserve">dokumentu potwierdzającego przez zaoferowaną dostawę wymagań </w:t>
            </w:r>
            <w:r w:rsidRPr="005B676F">
              <w:rPr>
                <w:rFonts w:ascii="Garamond" w:hAnsi="Garamond"/>
                <w:color w:val="000000"/>
              </w:rPr>
              <w:t>określonych przez Zamawiającego.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298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Liczba procesorów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302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Typ procesora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proofErr w:type="spellStart"/>
            <w:r w:rsidRPr="005B676F">
              <w:rPr>
                <w:rFonts w:ascii="Garamond" w:hAnsi="Garamond"/>
                <w:color w:val="000000"/>
                <w:lang w:val="en-US"/>
              </w:rPr>
              <w:t>wielordze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>ni</w:t>
            </w:r>
            <w:proofErr w:type="spellStart"/>
            <w:r w:rsidRPr="005B676F">
              <w:rPr>
                <w:rFonts w:ascii="Garamond" w:hAnsi="Garamond"/>
                <w:color w:val="000000"/>
                <w:lang w:val="en-US"/>
              </w:rPr>
              <w:t>owy</w:t>
            </w:r>
            <w:proofErr w:type="spellEnd"/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293"/>
        </w:trPr>
        <w:tc>
          <w:tcPr>
            <w:tcW w:w="14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Pamięć operacyjna</w:t>
            </w:r>
          </w:p>
        </w:tc>
      </w:tr>
      <w:tr w:rsidR="00D57716" w:rsidRPr="005B676F" w:rsidTr="00777AAB">
        <w:trPr>
          <w:trHeight w:hRule="exact" w:val="302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Rozmiar pamięci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8 GB DDR4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302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Obsługa pamięci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16 GB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298"/>
        </w:trPr>
        <w:tc>
          <w:tcPr>
            <w:tcW w:w="14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Kontroler dysków</w:t>
            </w:r>
          </w:p>
        </w:tc>
      </w:tr>
      <w:tr w:rsidR="00D57716" w:rsidRPr="005B676F" w:rsidTr="00777AAB">
        <w:trPr>
          <w:trHeight w:hRule="exact" w:val="302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>Rodzaj (obsługiwane standardy)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lang w:val="en-US"/>
              </w:rPr>
              <w:t xml:space="preserve">SATAIII </w:t>
            </w:r>
            <w:proofErr w:type="spellStart"/>
            <w:r w:rsidRPr="005B676F">
              <w:rPr>
                <w:rFonts w:ascii="Garamond" w:hAnsi="Garamond"/>
                <w:color w:val="000000"/>
                <w:lang w:val="en-US"/>
              </w:rPr>
              <w:t>i</w:t>
            </w:r>
            <w:proofErr w:type="spellEnd"/>
            <w:r w:rsidRPr="005B676F">
              <w:rPr>
                <w:rFonts w:ascii="Garamond" w:hAnsi="Garamond"/>
                <w:color w:val="000000"/>
                <w:lang w:val="en-US"/>
              </w:rPr>
              <w:t>/</w:t>
            </w:r>
            <w:proofErr w:type="spellStart"/>
            <w:r w:rsidRPr="005B676F">
              <w:rPr>
                <w:rFonts w:ascii="Garamond" w:hAnsi="Garamond"/>
                <w:color w:val="000000"/>
                <w:lang w:val="en-US"/>
              </w:rPr>
              <w:t>lub</w:t>
            </w:r>
            <w:proofErr w:type="spellEnd"/>
            <w:r w:rsidRPr="005B676F">
              <w:rPr>
                <w:rFonts w:ascii="Garamond" w:hAnsi="Garamond"/>
                <w:color w:val="000000"/>
                <w:lang w:val="en-US"/>
              </w:rPr>
              <w:t xml:space="preserve"> SSD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298"/>
        </w:trPr>
        <w:tc>
          <w:tcPr>
            <w:tcW w:w="14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Dyski twarde</w:t>
            </w:r>
          </w:p>
        </w:tc>
      </w:tr>
      <w:tr w:rsidR="00D57716" w:rsidRPr="005B676F" w:rsidTr="00777AAB">
        <w:trPr>
          <w:trHeight w:hRule="exact" w:val="302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298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Łączny rozmiar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lang w:val="en-US"/>
              </w:rPr>
              <w:t>256GB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706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1 x dysk SSD SATA\ </w:t>
            </w:r>
            <w:proofErr w:type="spellStart"/>
            <w:r w:rsidRPr="005B676F">
              <w:rPr>
                <w:rFonts w:ascii="Garamond" w:hAnsi="Garamond"/>
                <w:color w:val="000000"/>
              </w:rPr>
              <w:t>PCIe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 xml:space="preserve"> 256 GB 100/80 </w:t>
            </w:r>
            <w:proofErr w:type="spellStart"/>
            <w:r w:rsidRPr="005B676F">
              <w:rPr>
                <w:rFonts w:ascii="Garamond" w:hAnsi="Garamond"/>
                <w:color w:val="000000"/>
              </w:rPr>
              <w:t>IOPs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 xml:space="preserve"> odczyt/zapis przy 4KB pliku </w:t>
            </w:r>
            <w:r>
              <w:rPr>
                <w:rFonts w:ascii="Garamond" w:hAnsi="Garamond"/>
                <w:color w:val="000000"/>
              </w:rPr>
              <w:t>lub</w:t>
            </w:r>
            <w:r w:rsidRPr="005B676F">
              <w:rPr>
                <w:rFonts w:ascii="Garamond" w:hAnsi="Garamond"/>
                <w:color w:val="000000"/>
              </w:rPr>
              <w:t xml:space="preserve"> </w:t>
            </w:r>
            <w:r w:rsidRPr="005B676F">
              <w:rPr>
                <w:rFonts w:ascii="Garamond" w:hAnsi="Garamond"/>
              </w:rPr>
              <w:t>1x dysk 1 TB, SATA III 7200 ob./min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298"/>
        </w:trPr>
        <w:tc>
          <w:tcPr>
            <w:tcW w:w="14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Porty wejścia/wyjścia</w:t>
            </w:r>
          </w:p>
        </w:tc>
      </w:tr>
      <w:tr w:rsidR="00D57716" w:rsidRPr="005B676F" w:rsidTr="00777AAB">
        <w:trPr>
          <w:trHeight w:hRule="exact" w:val="312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DP (1.4) lub HDMI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</w:tbl>
    <w:p w:rsidR="00D57716" w:rsidRPr="005B676F" w:rsidRDefault="00D57716" w:rsidP="00D57716">
      <w:pPr>
        <w:shd w:val="clear" w:color="auto" w:fill="FFFFFF"/>
        <w:spacing w:before="720"/>
        <w:ind w:left="6264"/>
        <w:rPr>
          <w:rFonts w:ascii="Garamond" w:hAnsi="Garamond"/>
        </w:rPr>
        <w:sectPr w:rsidR="00D57716" w:rsidRPr="005B676F">
          <w:pgSz w:w="16834" w:h="11909" w:orient="landscape"/>
          <w:pgMar w:top="1058" w:right="1335" w:bottom="360" w:left="1334" w:header="708" w:footer="708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85"/>
        <w:gridCol w:w="5952"/>
        <w:gridCol w:w="4728"/>
      </w:tblGrid>
      <w:tr w:rsidR="00D57716" w:rsidRPr="005B676F" w:rsidTr="00777AAB">
        <w:trPr>
          <w:trHeight w:hRule="exact" w:val="302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lastRenderedPageBreak/>
              <w:t>Rodzaj/ilość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USB 2.0 / 2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298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USB 3.0 / 2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302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ilość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dwa porty USB wyprowadzone z przodu obudowy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Gniazda rozszerzeń</w:t>
            </w:r>
          </w:p>
        </w:tc>
      </w:tr>
      <w:tr w:rsidR="00D57716" w:rsidRPr="005B676F" w:rsidTr="00777AAB">
        <w:trPr>
          <w:trHeight w:hRule="exact" w:val="298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Mysz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6"/>
              </w:rPr>
              <w:t>USB z rolką (</w:t>
            </w:r>
            <w:proofErr w:type="spellStart"/>
            <w:r w:rsidRPr="005B676F">
              <w:rPr>
                <w:rFonts w:ascii="Garamond" w:hAnsi="Garamond"/>
                <w:color w:val="000000"/>
                <w:spacing w:val="-6"/>
              </w:rPr>
              <w:t>scroll</w:t>
            </w:r>
            <w:proofErr w:type="spellEnd"/>
            <w:r w:rsidRPr="005B676F">
              <w:rPr>
                <w:rFonts w:ascii="Garamond" w:hAnsi="Garamond"/>
                <w:color w:val="000000"/>
                <w:spacing w:val="-6"/>
              </w:rPr>
              <w:t>) z funkcją przewijania– optyczna</w:t>
            </w:r>
            <w:r>
              <w:rPr>
                <w:rFonts w:ascii="Garamond" w:hAnsi="Garamond"/>
                <w:color w:val="000000"/>
                <w:spacing w:val="-6"/>
              </w:rPr>
              <w:t xml:space="preserve"> lub laserowa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302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Klawiatura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>USB US standard 101/102 klawisze z czytnikiem Smart Card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Karta sieciowa</w:t>
            </w:r>
          </w:p>
        </w:tc>
      </w:tr>
      <w:tr w:rsidR="00D57716" w:rsidRPr="005B676F" w:rsidTr="00777AAB">
        <w:trPr>
          <w:trHeight w:hRule="exact" w:val="302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Typ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Ethernet 10/100/1000 RJ-45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298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7F1464" w:rsidTr="00777AAB">
        <w:trPr>
          <w:trHeight w:hRule="exact" w:val="302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Obsługiwane funkcje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lang w:val="en-US"/>
              </w:rPr>
            </w:pPr>
            <w:r w:rsidRPr="005B676F">
              <w:rPr>
                <w:rFonts w:ascii="Garamond" w:hAnsi="Garamond"/>
                <w:color w:val="000000"/>
                <w:lang w:val="en-US"/>
              </w:rPr>
              <w:t>PXE, Wake on LAN, Alert on LAN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lang w:val="en-US"/>
              </w:rPr>
            </w:pPr>
          </w:p>
        </w:tc>
      </w:tr>
      <w:tr w:rsidR="00D57716" w:rsidRPr="005B676F" w:rsidTr="00777AAB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Przewód</w:t>
            </w:r>
          </w:p>
        </w:tc>
      </w:tr>
      <w:tr w:rsidR="00D57716" w:rsidRPr="005B676F" w:rsidTr="00777AAB">
        <w:trPr>
          <w:trHeight w:hRule="exact" w:val="302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Przewód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Pięciometrowy przewód sieciowy kategorii 6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Karta graficzna</w:t>
            </w:r>
          </w:p>
        </w:tc>
      </w:tr>
      <w:tr w:rsidR="00D57716" w:rsidRPr="005B676F" w:rsidTr="00777AAB">
        <w:trPr>
          <w:trHeight w:hRule="exact" w:val="298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Typ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Zintegrowana 256 MB pamięci współdzielonej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302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Karta dźwiękowa</w:t>
            </w:r>
          </w:p>
        </w:tc>
      </w:tr>
      <w:tr w:rsidR="00D57716" w:rsidRPr="005B676F" w:rsidTr="00777AAB">
        <w:trPr>
          <w:trHeight w:hRule="exact" w:val="302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Karta dźwiękowa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Zgodna AC 97 HD Audio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293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Obudowa</w:t>
            </w:r>
          </w:p>
        </w:tc>
      </w:tr>
      <w:tr w:rsidR="00D57716" w:rsidRPr="005B676F" w:rsidTr="00777AAB">
        <w:trPr>
          <w:trHeight w:hRule="exact" w:val="307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Typ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2"/>
              </w:rPr>
              <w:t xml:space="preserve">Desktop lub </w:t>
            </w:r>
            <w:r w:rsidRPr="005B676F">
              <w:rPr>
                <w:rFonts w:ascii="Garamond" w:hAnsi="Garamond"/>
                <w:color w:val="000000"/>
                <w:spacing w:val="-2"/>
                <w:lang w:val="en-US"/>
              </w:rPr>
              <w:t xml:space="preserve">Small </w:t>
            </w:r>
            <w:r w:rsidRPr="005B676F">
              <w:rPr>
                <w:rFonts w:ascii="Garamond" w:hAnsi="Garamond"/>
                <w:color w:val="000000"/>
                <w:spacing w:val="-2"/>
              </w:rPr>
              <w:t xml:space="preserve">Form </w:t>
            </w:r>
            <w:r w:rsidRPr="005B676F">
              <w:rPr>
                <w:rFonts w:ascii="Garamond" w:hAnsi="Garamond"/>
                <w:color w:val="000000"/>
                <w:spacing w:val="-2"/>
                <w:lang w:val="en-US"/>
              </w:rPr>
              <w:t xml:space="preserve">Factor </w:t>
            </w:r>
            <w:r w:rsidRPr="005B676F">
              <w:rPr>
                <w:rFonts w:ascii="Garamond" w:hAnsi="Garamond"/>
                <w:color w:val="000000"/>
                <w:spacing w:val="-2"/>
              </w:rPr>
              <w:t>lub Mini PC lub Tower/Desktop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  <w:spacing w:val="-5"/>
              </w:rPr>
              <w:t>Bezpieczeństwo i monitorowanie</w:t>
            </w:r>
          </w:p>
        </w:tc>
      </w:tr>
      <w:tr w:rsidR="00D57716" w:rsidRPr="005B676F" w:rsidTr="00777AAB">
        <w:trPr>
          <w:trHeight w:hRule="exact" w:val="298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Funkcje monitorowania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 xml:space="preserve">Zgodność z ACPI, Wake on LAN, </w:t>
            </w:r>
            <w:proofErr w:type="spellStart"/>
            <w:r w:rsidRPr="005B676F">
              <w:rPr>
                <w:rFonts w:ascii="Garamond" w:hAnsi="Garamond"/>
                <w:color w:val="000000"/>
                <w:spacing w:val="-5"/>
              </w:rPr>
              <w:t>WfM</w:t>
            </w:r>
            <w:proofErr w:type="spellEnd"/>
            <w:r w:rsidRPr="005B676F">
              <w:rPr>
                <w:rFonts w:ascii="Garamond" w:hAnsi="Garamond"/>
                <w:color w:val="000000"/>
                <w:spacing w:val="-5"/>
              </w:rPr>
              <w:t xml:space="preserve"> 2.0, Zgodność DMI 2.0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298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Funkcje bezpieczeństwa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Czujnik otwarcia obudowy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1166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Zarządzanie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Wbudowana    w    płytę    główną    technologia    zarządzania    i monitorowania komputerem na poziomie sprzętowym działająca </w:t>
            </w:r>
            <w:r w:rsidRPr="005B676F">
              <w:rPr>
                <w:rFonts w:ascii="Garamond" w:hAnsi="Garamond"/>
                <w:color w:val="000000"/>
                <w:spacing w:val="-4"/>
              </w:rPr>
              <w:t xml:space="preserve">niezależnie od stanu czy obecności systemu operacyjnego oraz stanu </w:t>
            </w:r>
            <w:r w:rsidRPr="005B676F">
              <w:rPr>
                <w:rFonts w:ascii="Garamond" w:hAnsi="Garamond"/>
                <w:color w:val="000000"/>
              </w:rPr>
              <w:t>włączenia komputera podczas pracy na zasilaczu sieciowym AC,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</w:tbl>
    <w:p w:rsidR="00D57716" w:rsidRPr="005B676F" w:rsidRDefault="00D57716" w:rsidP="00D57716">
      <w:pPr>
        <w:shd w:val="clear" w:color="auto" w:fill="FFFFFF"/>
        <w:spacing w:before="576"/>
        <w:ind w:left="6264"/>
        <w:rPr>
          <w:rFonts w:ascii="Garamond" w:hAnsi="Garamond"/>
        </w:rPr>
        <w:sectPr w:rsidR="00D57716" w:rsidRPr="005B676F">
          <w:pgSz w:w="16834" w:h="11909" w:orient="landscape"/>
          <w:pgMar w:top="1063" w:right="1335" w:bottom="360" w:left="1334" w:header="708" w:footer="708" w:gutter="0"/>
          <w:cols w:space="60"/>
          <w:noEndnote/>
        </w:sectPr>
      </w:pPr>
    </w:p>
    <w:tbl>
      <w:tblPr>
        <w:tblW w:w="1417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85"/>
        <w:gridCol w:w="5952"/>
        <w:gridCol w:w="10"/>
        <w:gridCol w:w="4718"/>
        <w:gridCol w:w="10"/>
      </w:tblGrid>
      <w:tr w:rsidR="00D57716" w:rsidRPr="005B676F" w:rsidTr="00777AAB">
        <w:trPr>
          <w:gridAfter w:val="1"/>
          <w:wAfter w:w="10" w:type="dxa"/>
          <w:trHeight w:hRule="exact" w:val="6566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4"/>
              </w:rPr>
              <w:t xml:space="preserve">obsługująca zdalną komunikację sieciową w oparciu o protokół IPv4 </w:t>
            </w:r>
            <w:r w:rsidRPr="005B676F">
              <w:rPr>
                <w:rFonts w:ascii="Garamond" w:hAnsi="Garamond"/>
                <w:color w:val="000000"/>
              </w:rPr>
              <w:t>oraz IPv6, a także zapewniająca:</w:t>
            </w:r>
          </w:p>
          <w:p w:rsidR="00D57716" w:rsidRPr="005B676F" w:rsidRDefault="00D57716" w:rsidP="00777AAB">
            <w:pPr>
              <w:shd w:val="clear" w:color="auto" w:fill="FFFFFF"/>
              <w:tabs>
                <w:tab w:val="left" w:pos="269"/>
              </w:tabs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10"/>
              </w:rPr>
              <w:t>a)</w:t>
            </w:r>
            <w:r w:rsidRPr="005B676F">
              <w:rPr>
                <w:rFonts w:ascii="Garamond" w:hAnsi="Garamond"/>
                <w:color w:val="000000"/>
              </w:rPr>
              <w:tab/>
              <w:t>monitorowanie konfiguracji komputera – CPU, Pamięć, HDD</w:t>
            </w:r>
            <w:r w:rsidRPr="005B676F">
              <w:rPr>
                <w:rFonts w:ascii="Garamond" w:hAnsi="Garamond"/>
                <w:color w:val="000000"/>
              </w:rPr>
              <w:br/>
              <w:t>wersja BIOS płyty głównej</w:t>
            </w:r>
          </w:p>
          <w:p w:rsidR="00D57716" w:rsidRPr="005B676F" w:rsidRDefault="00D57716" w:rsidP="00777AAB">
            <w:pPr>
              <w:shd w:val="clear" w:color="auto" w:fill="FFFFFF"/>
              <w:tabs>
                <w:tab w:val="left" w:pos="269"/>
              </w:tabs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b)</w:t>
            </w:r>
            <w:r w:rsidRPr="005B676F">
              <w:rPr>
                <w:rFonts w:ascii="Garamond" w:hAnsi="Garamond"/>
                <w:color w:val="000000"/>
              </w:rPr>
              <w:tab/>
              <w:t>zdalną konfigurację ustawień BIOS</w:t>
            </w:r>
          </w:p>
          <w:p w:rsidR="00D57716" w:rsidRPr="005B676F" w:rsidRDefault="00D57716" w:rsidP="00777AAB">
            <w:pPr>
              <w:shd w:val="clear" w:color="auto" w:fill="FFFFFF"/>
              <w:tabs>
                <w:tab w:val="left" w:pos="326"/>
              </w:tabs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10"/>
              </w:rPr>
              <w:t>c)</w:t>
            </w:r>
            <w:r w:rsidRPr="005B676F">
              <w:rPr>
                <w:rFonts w:ascii="Garamond" w:hAnsi="Garamond"/>
                <w:color w:val="000000"/>
              </w:rPr>
              <w:tab/>
              <w:t>zdalne przejęcie konsoli  tekstowej  systemu,  przekierowanie</w:t>
            </w:r>
            <w:r w:rsidRPr="005B676F">
              <w:rPr>
                <w:rFonts w:ascii="Garamond" w:hAnsi="Garamond"/>
                <w:color w:val="000000"/>
              </w:rPr>
              <w:br/>
              <w:t>procesu ładowania systemu operacyjnego z wirtualnego CDROM</w:t>
            </w:r>
            <w:r w:rsidRPr="005B676F">
              <w:rPr>
                <w:rFonts w:ascii="Garamond" w:hAnsi="Garamond"/>
                <w:color w:val="000000"/>
              </w:rPr>
              <w:br/>
              <w:t>lub FDD z serwera zarządzającego</w:t>
            </w:r>
          </w:p>
          <w:p w:rsidR="00D57716" w:rsidRPr="005B676F" w:rsidRDefault="00D57716" w:rsidP="00777AAB">
            <w:pPr>
              <w:shd w:val="clear" w:color="auto" w:fill="FFFFFF"/>
              <w:tabs>
                <w:tab w:val="left" w:pos="326"/>
              </w:tabs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6"/>
              </w:rPr>
              <w:t>d)</w:t>
            </w:r>
            <w:r w:rsidRPr="005B676F">
              <w:rPr>
                <w:rFonts w:ascii="Garamond" w:hAnsi="Garamond"/>
                <w:color w:val="000000"/>
              </w:rPr>
              <w:tab/>
              <w:t>zdalne przejęcie pełnej konsoli graficznej systemu tzw. KVM</w:t>
            </w:r>
            <w:r w:rsidRPr="005B676F">
              <w:rPr>
                <w:rFonts w:ascii="Garamond" w:hAnsi="Garamond"/>
                <w:color w:val="000000"/>
              </w:rPr>
              <w:br/>
            </w:r>
            <w:proofErr w:type="spellStart"/>
            <w:r w:rsidRPr="005B676F">
              <w:rPr>
                <w:rFonts w:ascii="Garamond" w:hAnsi="Garamond"/>
                <w:color w:val="000000"/>
                <w:spacing w:val="-2"/>
              </w:rPr>
              <w:t>Redirection</w:t>
            </w:r>
            <w:proofErr w:type="spellEnd"/>
            <w:r w:rsidRPr="005B676F">
              <w:rPr>
                <w:rFonts w:ascii="Garamond" w:hAnsi="Garamond"/>
                <w:color w:val="000000"/>
                <w:spacing w:val="-2"/>
              </w:rPr>
              <w:t xml:space="preserve">   (Keyboard,   Video,   Mouse)   bez   udziału   systemu</w:t>
            </w:r>
            <w:r w:rsidRPr="005B676F">
              <w:rPr>
                <w:rFonts w:ascii="Garamond" w:hAnsi="Garamond"/>
                <w:color w:val="000000"/>
                <w:spacing w:val="-2"/>
              </w:rPr>
              <w:br/>
            </w:r>
            <w:r w:rsidRPr="005B676F">
              <w:rPr>
                <w:rFonts w:ascii="Garamond" w:hAnsi="Garamond"/>
                <w:color w:val="000000"/>
              </w:rPr>
              <w:t>operacyjnego ani dodatkowych programów, również w przypadku</w:t>
            </w:r>
            <w:r w:rsidRPr="005B676F">
              <w:rPr>
                <w:rFonts w:ascii="Garamond" w:hAnsi="Garamond"/>
                <w:color w:val="000000"/>
              </w:rPr>
              <w:br/>
              <w:t>braku lub uszkodzenia systemu operacyjnego</w:t>
            </w:r>
          </w:p>
          <w:p w:rsidR="00D57716" w:rsidRPr="005B676F" w:rsidRDefault="00D57716" w:rsidP="00777AAB">
            <w:pPr>
              <w:shd w:val="clear" w:color="auto" w:fill="FFFFFF"/>
              <w:tabs>
                <w:tab w:val="left" w:pos="326"/>
              </w:tabs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10"/>
              </w:rPr>
              <w:t>e)</w:t>
            </w:r>
            <w:r w:rsidRPr="005B676F">
              <w:rPr>
                <w:rFonts w:ascii="Garamond" w:hAnsi="Garamond"/>
                <w:color w:val="000000"/>
              </w:rPr>
              <w:tab/>
            </w:r>
            <w:r w:rsidRPr="005B676F">
              <w:rPr>
                <w:rFonts w:ascii="Garamond" w:hAnsi="Garamond"/>
                <w:color w:val="000000"/>
                <w:spacing w:val="-2"/>
              </w:rPr>
              <w:t>technologia   zarządzania   i   monitorowania   komputerem   na</w:t>
            </w:r>
            <w:r w:rsidRPr="005B676F">
              <w:rPr>
                <w:rFonts w:ascii="Garamond" w:hAnsi="Garamond"/>
                <w:color w:val="000000"/>
                <w:spacing w:val="-2"/>
              </w:rPr>
              <w:br/>
            </w:r>
            <w:r w:rsidRPr="005B676F">
              <w:rPr>
                <w:rFonts w:ascii="Garamond" w:hAnsi="Garamond"/>
                <w:color w:val="000000"/>
                <w:spacing w:val="-4"/>
              </w:rPr>
              <w:t>poziomie sprzętowym powinna być zgodna z otwartymi standardami</w:t>
            </w:r>
            <w:r w:rsidRPr="005B676F">
              <w:rPr>
                <w:rFonts w:ascii="Garamond" w:hAnsi="Garamond"/>
                <w:color w:val="000000"/>
                <w:spacing w:val="-4"/>
              </w:rPr>
              <w:br/>
            </w:r>
            <w:r w:rsidRPr="005B676F">
              <w:rPr>
                <w:rFonts w:ascii="Garamond" w:hAnsi="Garamond"/>
                <w:color w:val="000000"/>
              </w:rPr>
              <w:t>DMTF WS-MAN 1.0.0 oraz DASH 1.0.0</w:t>
            </w:r>
          </w:p>
          <w:p w:rsidR="00D57716" w:rsidRPr="005B676F" w:rsidRDefault="00D57716" w:rsidP="00777AAB">
            <w:pPr>
              <w:shd w:val="clear" w:color="auto" w:fill="FFFFFF"/>
              <w:tabs>
                <w:tab w:val="left" w:pos="254"/>
              </w:tabs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7"/>
              </w:rPr>
              <w:t>f)</w:t>
            </w:r>
            <w:r w:rsidRPr="005B676F">
              <w:rPr>
                <w:rFonts w:ascii="Garamond" w:hAnsi="Garamond"/>
                <w:color w:val="000000"/>
              </w:rPr>
              <w:tab/>
            </w:r>
            <w:r w:rsidRPr="005B676F">
              <w:rPr>
                <w:rFonts w:ascii="Garamond" w:hAnsi="Garamond"/>
                <w:color w:val="000000"/>
                <w:spacing w:val="-4"/>
              </w:rPr>
              <w:t>nawiązywanie przez sprzętowy mechanizm zarządzania, zdalnego</w:t>
            </w:r>
            <w:r w:rsidRPr="005B676F">
              <w:rPr>
                <w:rFonts w:ascii="Garamond" w:hAnsi="Garamond"/>
                <w:color w:val="000000"/>
                <w:spacing w:val="-4"/>
              </w:rPr>
              <w:br/>
            </w:r>
            <w:r w:rsidRPr="005B676F">
              <w:rPr>
                <w:rFonts w:ascii="Garamond" w:hAnsi="Garamond"/>
                <w:color w:val="000000"/>
                <w:spacing w:val="-2"/>
              </w:rPr>
              <w:t>szyfrowanego protokołem SSL/TLS połączenia z predefiniowanym</w:t>
            </w:r>
            <w:r w:rsidRPr="005B676F">
              <w:rPr>
                <w:rFonts w:ascii="Garamond" w:hAnsi="Garamond"/>
                <w:color w:val="000000"/>
                <w:spacing w:val="-2"/>
              </w:rPr>
              <w:br/>
            </w:r>
            <w:r w:rsidRPr="005B676F">
              <w:rPr>
                <w:rFonts w:ascii="Garamond" w:hAnsi="Garamond"/>
                <w:color w:val="000000"/>
              </w:rPr>
              <w:t>serwerem zarządzającym, w definiowanych odstępach czasu, w</w:t>
            </w:r>
            <w:r w:rsidRPr="005B676F">
              <w:rPr>
                <w:rFonts w:ascii="Garamond" w:hAnsi="Garamond"/>
                <w:color w:val="000000"/>
              </w:rPr>
              <w:br/>
              <w:t>przypadku  wystąpienia  predefiniowanego   zdarzenia  lub   błędu</w:t>
            </w:r>
            <w:r w:rsidRPr="005B676F">
              <w:rPr>
                <w:rFonts w:ascii="Garamond" w:hAnsi="Garamond"/>
                <w:color w:val="000000"/>
              </w:rPr>
              <w:br/>
            </w:r>
            <w:r w:rsidRPr="005B676F">
              <w:rPr>
                <w:rFonts w:ascii="Garamond" w:hAnsi="Garamond"/>
                <w:color w:val="000000"/>
                <w:spacing w:val="-4"/>
              </w:rPr>
              <w:t>systemowego oraz na żądanie użytkownika z poziomu BIOS</w:t>
            </w:r>
          </w:p>
          <w:p w:rsidR="00D57716" w:rsidRPr="005B676F" w:rsidRDefault="00D57716" w:rsidP="00777AAB">
            <w:pPr>
              <w:shd w:val="clear" w:color="auto" w:fill="FFFFFF"/>
              <w:tabs>
                <w:tab w:val="left" w:pos="379"/>
              </w:tabs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11"/>
              </w:rPr>
              <w:t>g)</w:t>
            </w:r>
            <w:r w:rsidRPr="005B676F">
              <w:rPr>
                <w:rFonts w:ascii="Garamond" w:hAnsi="Garamond"/>
                <w:color w:val="000000"/>
              </w:rPr>
              <w:tab/>
              <w:t>wbudowany  sprzętowo  log  operacji  zdalnego  zarządzania,</w:t>
            </w:r>
            <w:r w:rsidRPr="005B676F">
              <w:rPr>
                <w:rFonts w:ascii="Garamond" w:hAnsi="Garamond"/>
                <w:color w:val="000000"/>
              </w:rPr>
              <w:br/>
              <w:t>możliwy do kasowania tylko przez upoważnionego użytkownika</w:t>
            </w:r>
            <w:r w:rsidRPr="005B676F">
              <w:rPr>
                <w:rFonts w:ascii="Garamond" w:hAnsi="Garamond"/>
                <w:color w:val="000000"/>
              </w:rPr>
              <w:br/>
              <w:t>systemu sprzętowego zarządzania zdalnego</w:t>
            </w:r>
          </w:p>
        </w:tc>
        <w:tc>
          <w:tcPr>
            <w:tcW w:w="4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gridAfter w:val="1"/>
          <w:wAfter w:w="10" w:type="dxa"/>
          <w:trHeight w:hRule="exact" w:val="298"/>
        </w:trPr>
        <w:tc>
          <w:tcPr>
            <w:tcW w:w="141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  <w:spacing w:val="-5"/>
              </w:rPr>
              <w:t>Preinstalowane programowanie</w:t>
            </w:r>
          </w:p>
        </w:tc>
      </w:tr>
      <w:tr w:rsidR="00D57716" w:rsidRPr="005B676F" w:rsidTr="00777AAB">
        <w:trPr>
          <w:gridAfter w:val="1"/>
          <w:wAfter w:w="10" w:type="dxa"/>
          <w:trHeight w:hRule="exact" w:val="1218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System operacyjny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>System operacyjny wykorzystujący architekturę 64 bit,</w:t>
            </w:r>
          </w:p>
          <w:p w:rsidR="00D57716" w:rsidRPr="005B676F" w:rsidRDefault="00D57716" w:rsidP="00777AAB">
            <w:pPr>
              <w:shd w:val="clear" w:color="auto" w:fill="FFFFFF"/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1"/>
              </w:rPr>
              <w:t>oferowaną ilość pamięci RAM, rekomendowany przez producenta</w:t>
            </w:r>
          </w:p>
          <w:p w:rsidR="00D57716" w:rsidRPr="005B676F" w:rsidRDefault="00D57716" w:rsidP="00777AAB">
            <w:pPr>
              <w:shd w:val="clear" w:color="auto" w:fill="FFFFFF"/>
              <w:spacing w:line="283" w:lineRule="exact"/>
              <w:rPr>
                <w:rFonts w:ascii="Garamond" w:hAnsi="Garamond"/>
                <w:color w:val="000000"/>
                <w:spacing w:val="-5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>oferowanego, np. Windows 10 Professional 64bit lub równoważny w</w:t>
            </w:r>
          </w:p>
          <w:p w:rsidR="00D57716" w:rsidRPr="005B676F" w:rsidRDefault="00D57716" w:rsidP="00777AAB">
            <w:pPr>
              <w:shd w:val="clear" w:color="auto" w:fill="FFFFFF"/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>polskiej wersji językowej</w:t>
            </w:r>
          </w:p>
        </w:tc>
        <w:tc>
          <w:tcPr>
            <w:tcW w:w="4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442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jc w:val="righ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Diagnostyka</w:t>
            </w:r>
          </w:p>
        </w:tc>
        <w:tc>
          <w:tcPr>
            <w:tcW w:w="5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>Oprogramowanie do zarządzania i diagnostyki stacji.</w:t>
            </w:r>
          </w:p>
        </w:tc>
        <w:tc>
          <w:tcPr>
            <w:tcW w:w="4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</w:tbl>
    <w:p w:rsidR="00D57716" w:rsidRDefault="00D57716" w:rsidP="00D57716">
      <w:pPr>
        <w:spacing w:after="0"/>
        <w:rPr>
          <w:rFonts w:ascii="Garamond" w:hAnsi="Garamond"/>
        </w:rPr>
      </w:pPr>
    </w:p>
    <w:p w:rsidR="00D57716" w:rsidRDefault="00D57716" w:rsidP="00D57716">
      <w:pPr>
        <w:spacing w:after="0"/>
        <w:rPr>
          <w:rFonts w:ascii="Garamond" w:hAnsi="Garamond"/>
        </w:rPr>
      </w:pPr>
      <w:r>
        <w:rPr>
          <w:rFonts w:ascii="Garamond" w:hAnsi="Garamond"/>
        </w:rPr>
        <w:t>………………………., dnia ……………….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 ……………………………………………………………………………..</w:t>
      </w:r>
    </w:p>
    <w:p w:rsidR="00D57716" w:rsidRDefault="00D57716" w:rsidP="00D57716">
      <w:pPr>
        <w:spacing w:after="0"/>
        <w:ind w:left="6372" w:firstLine="708"/>
        <w:rPr>
          <w:rFonts w:ascii="Garamond" w:hAnsi="Garamond"/>
        </w:rPr>
      </w:pPr>
      <w:r>
        <w:rPr>
          <w:rFonts w:ascii="Garamond" w:hAnsi="Garamond"/>
        </w:rPr>
        <w:t xml:space="preserve">podpis Wykonawcy lub upoważnionego przedstawiciela </w:t>
      </w:r>
    </w:p>
    <w:p w:rsidR="00D57716" w:rsidRDefault="00D57716" w:rsidP="00D57716">
      <w:pPr>
        <w:spacing w:after="0"/>
        <w:ind w:left="8496" w:firstLine="708"/>
        <w:rPr>
          <w:rFonts w:ascii="Garamond" w:hAnsi="Garamond"/>
        </w:rPr>
      </w:pPr>
      <w:r>
        <w:rPr>
          <w:rFonts w:ascii="Garamond" w:hAnsi="Garamond"/>
        </w:rPr>
        <w:t>Wykonawcy</w:t>
      </w:r>
    </w:p>
    <w:p w:rsidR="00D57716" w:rsidRDefault="00D57716" w:rsidP="00D57716">
      <w:pPr>
        <w:spacing w:after="0"/>
        <w:ind w:left="8496" w:firstLine="708"/>
        <w:rPr>
          <w:rFonts w:ascii="Garamond" w:hAnsi="Garamond"/>
        </w:rPr>
      </w:pPr>
    </w:p>
    <w:p w:rsidR="00D57716" w:rsidRDefault="00D57716" w:rsidP="00D57716">
      <w:pPr>
        <w:spacing w:after="0"/>
        <w:ind w:left="8496" w:hanging="8496"/>
        <w:rPr>
          <w:rFonts w:ascii="Garamond" w:hAnsi="Garamond"/>
        </w:rPr>
      </w:pPr>
      <w:r>
        <w:rPr>
          <w:rFonts w:ascii="Garamond" w:hAnsi="Garamond"/>
        </w:rPr>
        <w:t>*wypełnia Wykonawca składający ofertę w danej części postępowania.</w:t>
      </w:r>
    </w:p>
    <w:tbl>
      <w:tblPr>
        <w:tblW w:w="1411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31"/>
        <w:gridCol w:w="6082"/>
        <w:gridCol w:w="4704"/>
      </w:tblGrid>
      <w:tr w:rsidR="00D57716" w:rsidRPr="005B676F" w:rsidTr="00777AAB">
        <w:trPr>
          <w:trHeight w:hRule="exact" w:val="869"/>
        </w:trPr>
        <w:tc>
          <w:tcPr>
            <w:tcW w:w="14117" w:type="dxa"/>
            <w:gridSpan w:val="3"/>
            <w:tcBorders>
              <w:bottom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spacing w:line="571" w:lineRule="exact"/>
              <w:ind w:right="5621"/>
              <w:rPr>
                <w:rFonts w:ascii="Garamond" w:hAnsi="Garamond"/>
                <w:b/>
                <w:bCs/>
                <w:color w:val="000000"/>
              </w:rPr>
            </w:pPr>
          </w:p>
        </w:tc>
      </w:tr>
      <w:tr w:rsidR="00D57716" w:rsidRPr="005B676F" w:rsidTr="00777AAB">
        <w:trPr>
          <w:trHeight w:hRule="exact" w:val="847"/>
        </w:trPr>
        <w:tc>
          <w:tcPr>
            <w:tcW w:w="14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Default="00D57716" w:rsidP="00777AAB">
            <w:pPr>
              <w:shd w:val="clear" w:color="auto" w:fill="FFFFFF"/>
              <w:spacing w:after="0" w:line="240" w:lineRule="auto"/>
              <w:ind w:left="5619" w:right="5619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CZĘŚĆ 2</w:t>
            </w:r>
          </w:p>
          <w:p w:rsidR="00D57716" w:rsidRDefault="00D57716" w:rsidP="00777AAB">
            <w:pPr>
              <w:shd w:val="clear" w:color="auto" w:fill="FFFFFF"/>
              <w:spacing w:after="0" w:line="240" w:lineRule="auto"/>
              <w:ind w:right="5619"/>
              <w:rPr>
                <w:rFonts w:ascii="Garamond" w:hAnsi="Garamond"/>
                <w:b/>
              </w:rPr>
            </w:pPr>
          </w:p>
          <w:p w:rsidR="00D57716" w:rsidRPr="005B676F" w:rsidRDefault="00D57716" w:rsidP="00777AAB">
            <w:pPr>
              <w:shd w:val="clear" w:color="auto" w:fill="FFFFFF"/>
              <w:spacing w:after="0" w:line="240" w:lineRule="auto"/>
              <w:ind w:left="5619" w:right="5619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Specyfikacja techniczna nr 5</w:t>
            </w:r>
          </w:p>
        </w:tc>
      </w:tr>
      <w:tr w:rsidR="00D57716" w:rsidRPr="005B676F" w:rsidTr="00777AAB">
        <w:trPr>
          <w:trHeight w:hRule="exact" w:val="888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7716" w:rsidRPr="005B676F" w:rsidRDefault="00D57716" w:rsidP="00777AAB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Notebook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7716" w:rsidRPr="005B676F" w:rsidRDefault="00D57716" w:rsidP="00777AAB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Minimalne parametry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7716" w:rsidRPr="005B676F" w:rsidRDefault="00D57716" w:rsidP="00777AAB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Parametry oferowane</w:t>
            </w:r>
          </w:p>
          <w:p w:rsidR="00D57716" w:rsidRPr="005B676F" w:rsidRDefault="00D57716" w:rsidP="00777AAB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  <w:spacing w:val="-3"/>
              </w:rPr>
              <w:t>(należy dokładnie określić oferowane parametry)</w:t>
            </w:r>
          </w:p>
        </w:tc>
      </w:tr>
      <w:tr w:rsidR="00D57716" w:rsidRPr="005B676F" w:rsidTr="00777AAB">
        <w:trPr>
          <w:trHeight w:hRule="exact" w:val="349"/>
        </w:trPr>
        <w:tc>
          <w:tcPr>
            <w:tcW w:w="14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Procesor</w:t>
            </w:r>
          </w:p>
        </w:tc>
      </w:tr>
      <w:tr w:rsidR="00D57716" w:rsidRPr="005B676F" w:rsidTr="00777AAB">
        <w:trPr>
          <w:trHeight w:hRule="exact" w:val="293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Architektura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Procesor o architekturze zgodnej z x86, 64 bitowy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1718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Wydajność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spacing w:line="283" w:lineRule="exact"/>
              <w:ind w:right="86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4"/>
              </w:rPr>
              <w:t xml:space="preserve">Procesor osiągający w teście </w:t>
            </w:r>
            <w:proofErr w:type="spellStart"/>
            <w:r w:rsidRPr="005B676F">
              <w:rPr>
                <w:rFonts w:ascii="Garamond" w:hAnsi="Garamond"/>
                <w:color w:val="000000"/>
                <w:spacing w:val="-4"/>
              </w:rPr>
              <w:t>PassMark</w:t>
            </w:r>
            <w:proofErr w:type="spellEnd"/>
            <w:r w:rsidRPr="005B676F">
              <w:rPr>
                <w:rFonts w:ascii="Garamond" w:hAnsi="Garamond"/>
                <w:color w:val="000000"/>
                <w:spacing w:val="-4"/>
              </w:rPr>
              <w:t xml:space="preserve"> Performance Test wynik nie </w:t>
            </w:r>
            <w:r w:rsidRPr="005B676F">
              <w:rPr>
                <w:rFonts w:ascii="Garamond" w:hAnsi="Garamond"/>
                <w:color w:val="000000"/>
                <w:spacing w:val="-5"/>
              </w:rPr>
              <w:t xml:space="preserve">mniejszy niż </w:t>
            </w:r>
            <w:r w:rsidRPr="005B676F">
              <w:rPr>
                <w:rFonts w:ascii="Garamond" w:hAnsi="Garamond"/>
                <w:b/>
                <w:bCs/>
                <w:color w:val="000000"/>
                <w:spacing w:val="-5"/>
                <w:u w:val="single"/>
              </w:rPr>
              <w:t>7600</w:t>
            </w:r>
            <w:r w:rsidRPr="005B676F">
              <w:rPr>
                <w:rFonts w:ascii="Garamond" w:hAnsi="Garamond"/>
                <w:b/>
                <w:bCs/>
                <w:color w:val="000000"/>
                <w:spacing w:val="-5"/>
              </w:rPr>
              <w:t xml:space="preserve"> </w:t>
            </w:r>
            <w:r w:rsidRPr="005B676F">
              <w:rPr>
                <w:rFonts w:ascii="Garamond" w:hAnsi="Garamond"/>
                <w:color w:val="000000"/>
                <w:spacing w:val="-5"/>
              </w:rPr>
              <w:t xml:space="preserve">punktów według wyników opublikowanych na </w:t>
            </w:r>
            <w:r w:rsidRPr="005B676F">
              <w:rPr>
                <w:rFonts w:ascii="Garamond" w:hAnsi="Garamond"/>
                <w:color w:val="000000"/>
              </w:rPr>
              <w:t xml:space="preserve">stronie </w:t>
            </w:r>
            <w:hyperlink r:id="rId13" w:history="1">
              <w:r w:rsidRPr="005B676F">
                <w:rPr>
                  <w:rFonts w:ascii="Garamond" w:hAnsi="Garamond"/>
                  <w:color w:val="000000"/>
                  <w:u w:val="single"/>
                </w:rPr>
                <w:t xml:space="preserve">http://www.cpubenchmark.net/cpu_list.php </w:t>
              </w:r>
            </w:hyperlink>
            <w:r w:rsidRPr="005B676F">
              <w:rPr>
                <w:rFonts w:ascii="Garamond" w:hAnsi="Garamond"/>
                <w:color w:val="000000"/>
                <w:spacing w:val="-2"/>
              </w:rPr>
              <w:t xml:space="preserve">Warunek musi być spełniony najpóźniej na dzień złożenia </w:t>
            </w:r>
            <w:r w:rsidRPr="005B676F">
              <w:rPr>
                <w:rFonts w:ascii="Garamond" w:hAnsi="Garamond"/>
                <w:color w:val="000000"/>
                <w:spacing w:val="-5"/>
              </w:rPr>
              <w:t xml:space="preserve">dokumentu potwierdzającego przez zaoferowaną dostawę wymagań </w:t>
            </w:r>
            <w:r w:rsidRPr="005B676F">
              <w:rPr>
                <w:rFonts w:ascii="Garamond" w:hAnsi="Garamond"/>
                <w:color w:val="000000"/>
              </w:rPr>
              <w:t>określonych przez Zamawiającego.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298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Typ procesora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wielordzeniowy, mobilny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293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Liczba procesorów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ind w:left="14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293"/>
        </w:trPr>
        <w:tc>
          <w:tcPr>
            <w:tcW w:w="14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Pamięć operacyjna</w:t>
            </w:r>
          </w:p>
        </w:tc>
      </w:tr>
      <w:tr w:rsidR="00D57716" w:rsidRPr="005B676F" w:rsidTr="00777AAB">
        <w:trPr>
          <w:trHeight w:hRule="exact" w:val="298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Rozmiar pamięci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16GB GB DDR4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293"/>
        </w:trPr>
        <w:tc>
          <w:tcPr>
            <w:tcW w:w="14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 xml:space="preserve">Dysk, napęd </w:t>
            </w:r>
            <w:r w:rsidRPr="005B676F">
              <w:rPr>
                <w:rFonts w:ascii="Garamond" w:hAnsi="Garamond"/>
                <w:b/>
                <w:color w:val="000000"/>
                <w:lang w:val="en-US"/>
              </w:rPr>
              <w:t>CD/DVD</w:t>
            </w:r>
          </w:p>
        </w:tc>
      </w:tr>
      <w:tr w:rsidR="00D57716" w:rsidRPr="005B676F" w:rsidTr="00777AAB">
        <w:trPr>
          <w:trHeight w:hRule="exact" w:val="298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Dysk twardy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ind w:left="14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1xDysk 256GB SSD </w:t>
            </w:r>
            <w:proofErr w:type="spellStart"/>
            <w:r w:rsidRPr="005B676F">
              <w:rPr>
                <w:rFonts w:ascii="Garamond" w:hAnsi="Garamond"/>
                <w:color w:val="000000"/>
              </w:rPr>
              <w:t>PCIe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>/</w:t>
            </w:r>
            <w:proofErr w:type="spellStart"/>
            <w:r w:rsidRPr="005B676F">
              <w:rPr>
                <w:rFonts w:ascii="Garamond" w:hAnsi="Garamond"/>
                <w:color w:val="000000"/>
              </w:rPr>
              <w:t>NVMe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 xml:space="preserve"> M.2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293"/>
        </w:trPr>
        <w:tc>
          <w:tcPr>
            <w:tcW w:w="14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Porty wejścia/wyjścia</w:t>
            </w:r>
          </w:p>
        </w:tc>
      </w:tr>
      <w:tr w:rsidR="00D57716" w:rsidRPr="005B676F" w:rsidTr="00777AAB">
        <w:trPr>
          <w:trHeight w:hRule="exact" w:val="321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spacing w:line="283" w:lineRule="exact"/>
              <w:ind w:right="4877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USB 3.0/ 2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293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Złącze stacji dokującej/1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581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spacing w:line="283" w:lineRule="exact"/>
              <w:ind w:right="509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2"/>
              </w:rPr>
              <w:t xml:space="preserve">Display Port/1 lub HDMI/1 (dozwolone wersje portów mini i </w:t>
            </w:r>
            <w:r w:rsidRPr="005B676F">
              <w:rPr>
                <w:rFonts w:ascii="Garamond" w:hAnsi="Garamond"/>
                <w:color w:val="000000"/>
              </w:rPr>
              <w:t>micro)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293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lang w:val="en-US"/>
              </w:rPr>
              <w:t>RJ-45/1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293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Karty sieciowe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4"/>
              </w:rPr>
              <w:t>Ethernet 10/100 i bezprzewodowa karta sieciowa 802.11 n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298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lang w:val="en-US"/>
              </w:rPr>
              <w:t>Bluetooth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lang w:val="en-US"/>
              </w:rPr>
              <w:t>Bluetooth 3.0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293"/>
        </w:trPr>
        <w:tc>
          <w:tcPr>
            <w:tcW w:w="14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Wyświetlacz wbudowany</w:t>
            </w:r>
          </w:p>
        </w:tc>
      </w:tr>
      <w:tr w:rsidR="00D57716" w:rsidRPr="005B676F" w:rsidTr="00777AAB">
        <w:trPr>
          <w:trHeight w:hRule="exact" w:val="302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Typ wyświetlacza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wyświetlacz LED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302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Przekątna (cale)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Od 15,3 do 15,6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293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Rozdzielczość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ind w:left="125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1920*1080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293"/>
        </w:trPr>
        <w:tc>
          <w:tcPr>
            <w:tcW w:w="14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lastRenderedPageBreak/>
              <w:t>Karta graficzna</w:t>
            </w:r>
          </w:p>
        </w:tc>
      </w:tr>
      <w:tr w:rsidR="00D57716" w:rsidRPr="005B676F" w:rsidTr="00777AAB">
        <w:trPr>
          <w:trHeight w:hRule="exact" w:val="581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spacing w:line="283" w:lineRule="exact"/>
              <w:ind w:right="72" w:firstLine="24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zintegrowana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293"/>
        </w:trPr>
        <w:tc>
          <w:tcPr>
            <w:tcW w:w="14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  <w:spacing w:val="-4"/>
              </w:rPr>
              <w:t>Preinstalowane oprogramowanie</w:t>
            </w:r>
          </w:p>
        </w:tc>
      </w:tr>
      <w:tr w:rsidR="00D57716" w:rsidRPr="005B676F" w:rsidTr="00777AAB">
        <w:trPr>
          <w:trHeight w:hRule="exact" w:val="1152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System operacyjny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spacing w:line="283" w:lineRule="exact"/>
              <w:ind w:right="221" w:firstLine="24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 xml:space="preserve">System operacyjny wykorzystujący architekturę 64 bit, oferowaną ilość pamięci RAM, rekomendowany przez producenta </w:t>
            </w:r>
            <w:r w:rsidRPr="005B676F">
              <w:rPr>
                <w:rFonts w:ascii="Garamond" w:hAnsi="Garamond"/>
                <w:color w:val="000000"/>
                <w:spacing w:val="-2"/>
              </w:rPr>
              <w:t xml:space="preserve">oferowanego sprzętu np. Windows 10 Professional </w:t>
            </w:r>
            <w:r w:rsidRPr="005B676F">
              <w:rPr>
                <w:rFonts w:ascii="Garamond" w:hAnsi="Garamond"/>
                <w:color w:val="000000"/>
                <w:spacing w:val="-2"/>
                <w:lang w:val="en-US"/>
              </w:rPr>
              <w:t xml:space="preserve">64bit </w:t>
            </w:r>
            <w:r w:rsidRPr="005B676F">
              <w:rPr>
                <w:rFonts w:ascii="Garamond" w:hAnsi="Garamond"/>
                <w:color w:val="000000"/>
                <w:spacing w:val="-2"/>
              </w:rPr>
              <w:t xml:space="preserve">lub </w:t>
            </w:r>
            <w:r w:rsidRPr="005B676F">
              <w:rPr>
                <w:rFonts w:ascii="Garamond" w:hAnsi="Garamond"/>
                <w:color w:val="000000"/>
              </w:rPr>
              <w:t>równoważny w polskiej wersji językowej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864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Diagnostyka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spacing w:line="283" w:lineRule="exact"/>
              <w:ind w:firstLine="24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1"/>
              </w:rPr>
              <w:t xml:space="preserve">Oprogramowanie pozwalające na zarządzanie komputerem w sieci </w:t>
            </w:r>
            <w:r w:rsidRPr="005B676F">
              <w:rPr>
                <w:rFonts w:ascii="Garamond" w:hAnsi="Garamond"/>
                <w:color w:val="000000"/>
                <w:spacing w:val="-2"/>
              </w:rPr>
              <w:t xml:space="preserve">oraz    oprogramowanie    diagnostyczne    wyprodukowane    przez </w:t>
            </w:r>
            <w:r w:rsidRPr="005B676F">
              <w:rPr>
                <w:rFonts w:ascii="Garamond" w:hAnsi="Garamond"/>
                <w:color w:val="000000"/>
              </w:rPr>
              <w:t>producenta komputera wraz ze sterownikami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383"/>
        </w:trPr>
        <w:tc>
          <w:tcPr>
            <w:tcW w:w="14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  <w:spacing w:val="-4"/>
              </w:rPr>
              <w:t xml:space="preserve">Inne urządzenia i zabezpieczenia – </w:t>
            </w:r>
            <w:r w:rsidRPr="005B676F">
              <w:rPr>
                <w:rFonts w:ascii="Garamond" w:hAnsi="Garamond"/>
                <w:b/>
                <w:color w:val="000000"/>
              </w:rPr>
              <w:t>opis</w:t>
            </w:r>
          </w:p>
        </w:tc>
      </w:tr>
      <w:tr w:rsidR="00D57716" w:rsidRPr="005B676F" w:rsidTr="00777AAB">
        <w:trPr>
          <w:trHeight w:hRule="exact" w:val="298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Bateria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lang w:val="en-US"/>
              </w:rPr>
              <w:t>48Wh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293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Mysz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Optyczna Bluetooth z funkcją przewijania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581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Torba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spacing w:line="283" w:lineRule="exact"/>
              <w:ind w:right="653" w:firstLine="24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 xml:space="preserve">dwukomorowa, z rączką oraz dodatkowym paskiem na ramię </w:t>
            </w:r>
            <w:r w:rsidRPr="005B676F">
              <w:rPr>
                <w:rFonts w:ascii="Garamond" w:hAnsi="Garamond"/>
                <w:color w:val="000000"/>
                <w:spacing w:val="-4"/>
              </w:rPr>
              <w:t>(odpinany pasek w zestawie wraz z torbą). Kolor czarny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1037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Stacja dokująca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spacing w:line="245" w:lineRule="exact"/>
              <w:ind w:right="5" w:firstLine="24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>współpracująca z dedykowanym złączem komputera i umożliwiająca dołączenie urządzeń zewnętrznych: myszki, klawiatury, 2 monitorów złączami cyfrowymi, głośników, sieci komputerowej, i zasilającej.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370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Zabezpieczenia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Linka zabezpieczająca przed kradzieżą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</w:tbl>
    <w:p w:rsidR="00D57716" w:rsidRPr="005B676F" w:rsidRDefault="00D57716" w:rsidP="00D57716">
      <w:pPr>
        <w:rPr>
          <w:rFonts w:ascii="Garamond" w:hAnsi="Garamond"/>
        </w:rPr>
      </w:pPr>
    </w:p>
    <w:tbl>
      <w:tblPr>
        <w:tblW w:w="1411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31"/>
        <w:gridCol w:w="6082"/>
        <w:gridCol w:w="4704"/>
      </w:tblGrid>
      <w:tr w:rsidR="00D57716" w:rsidRPr="005B676F" w:rsidTr="00777AAB">
        <w:trPr>
          <w:trHeight w:val="6580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jc w:val="righ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lastRenderedPageBreak/>
              <w:t>Zarządzanie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4"/>
              </w:rPr>
              <w:t>Wbudowana w płytę główną technologia zarządzania i monitorowania</w:t>
            </w:r>
          </w:p>
          <w:p w:rsidR="00D57716" w:rsidRPr="005B676F" w:rsidRDefault="00D57716" w:rsidP="00777AAB">
            <w:pPr>
              <w:shd w:val="clear" w:color="auto" w:fill="FFFFFF"/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3"/>
              </w:rPr>
              <w:t>komputerem na poziomie sprzętowym działająca niezależnie od stanu</w:t>
            </w:r>
          </w:p>
          <w:p w:rsidR="00D57716" w:rsidRPr="005B676F" w:rsidRDefault="00D57716" w:rsidP="00777AAB">
            <w:pPr>
              <w:shd w:val="clear" w:color="auto" w:fill="FFFFFF"/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3"/>
              </w:rPr>
              <w:t>czy obecności systemu operacyjnego oraz stanu włączenia komputera</w:t>
            </w:r>
          </w:p>
          <w:p w:rsidR="00D57716" w:rsidRPr="005B676F" w:rsidRDefault="00D57716" w:rsidP="00777AAB">
            <w:pPr>
              <w:shd w:val="clear" w:color="auto" w:fill="FFFFFF"/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podczas pracy na zasilaczu sieciowym  AC, obsługująca zdalną</w:t>
            </w:r>
          </w:p>
          <w:p w:rsidR="00D57716" w:rsidRPr="005B676F" w:rsidRDefault="00D57716" w:rsidP="00777AAB">
            <w:pPr>
              <w:shd w:val="clear" w:color="auto" w:fill="FFFFFF"/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komunikację sieciową w oparciu o protokół IPv4 oraz IPv6, a także</w:t>
            </w:r>
          </w:p>
          <w:p w:rsidR="00D57716" w:rsidRPr="005B676F" w:rsidRDefault="00D57716" w:rsidP="00777AAB">
            <w:pPr>
              <w:shd w:val="clear" w:color="auto" w:fill="FFFFFF"/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zapewniająca:</w:t>
            </w:r>
          </w:p>
          <w:p w:rsidR="00D57716" w:rsidRPr="005B676F" w:rsidRDefault="00D57716" w:rsidP="00777AAB">
            <w:pPr>
              <w:shd w:val="clear" w:color="auto" w:fill="FFFFFF"/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a) monitorowanie konfiguracji komputera – CPU, Pamięć, HDD</w:t>
            </w:r>
          </w:p>
          <w:p w:rsidR="00D57716" w:rsidRPr="005B676F" w:rsidRDefault="00D57716" w:rsidP="00777AAB">
            <w:pPr>
              <w:shd w:val="clear" w:color="auto" w:fill="FFFFFF"/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wersja BIOS płyty głównej</w:t>
            </w:r>
          </w:p>
          <w:p w:rsidR="00D57716" w:rsidRPr="005B676F" w:rsidRDefault="00D57716" w:rsidP="00777AAB">
            <w:pPr>
              <w:shd w:val="clear" w:color="auto" w:fill="FFFFFF"/>
              <w:tabs>
                <w:tab w:val="left" w:pos="250"/>
              </w:tabs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b)</w:t>
            </w:r>
            <w:r w:rsidRPr="005B676F">
              <w:rPr>
                <w:rFonts w:ascii="Garamond" w:hAnsi="Garamond"/>
                <w:color w:val="000000"/>
              </w:rPr>
              <w:tab/>
              <w:t>zdalną konfigurację ustawień BIOS</w:t>
            </w:r>
          </w:p>
          <w:p w:rsidR="00D57716" w:rsidRPr="005B676F" w:rsidRDefault="00D57716" w:rsidP="00777AAB">
            <w:pPr>
              <w:shd w:val="clear" w:color="auto" w:fill="FFFFFF"/>
              <w:tabs>
                <w:tab w:val="left" w:pos="250"/>
              </w:tabs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10"/>
              </w:rPr>
              <w:t>c)</w:t>
            </w:r>
            <w:r w:rsidRPr="005B676F">
              <w:rPr>
                <w:rFonts w:ascii="Garamond" w:hAnsi="Garamond"/>
                <w:color w:val="000000"/>
              </w:rPr>
              <w:tab/>
            </w:r>
            <w:r w:rsidRPr="005B676F">
              <w:rPr>
                <w:rFonts w:ascii="Garamond" w:hAnsi="Garamond"/>
                <w:color w:val="000000"/>
                <w:spacing w:val="-4"/>
              </w:rPr>
              <w:t>zdalne przejęcie konsoli tekstowej systemu, przekierowanie procesu</w:t>
            </w:r>
            <w:r w:rsidRPr="005B676F">
              <w:rPr>
                <w:rFonts w:ascii="Garamond" w:hAnsi="Garamond"/>
                <w:color w:val="000000"/>
                <w:spacing w:val="-4"/>
              </w:rPr>
              <w:br/>
            </w:r>
            <w:r w:rsidRPr="005B676F">
              <w:rPr>
                <w:rFonts w:ascii="Garamond" w:hAnsi="Garamond"/>
                <w:color w:val="000000"/>
                <w:spacing w:val="-1"/>
              </w:rPr>
              <w:t>ładowania systemu operacyjnego z wirtualnego CDROM lub FDD z</w:t>
            </w:r>
            <w:r w:rsidRPr="005B676F">
              <w:rPr>
                <w:rFonts w:ascii="Garamond" w:hAnsi="Garamond"/>
                <w:color w:val="000000"/>
                <w:spacing w:val="-1"/>
              </w:rPr>
              <w:br/>
            </w:r>
            <w:r w:rsidRPr="005B676F">
              <w:rPr>
                <w:rFonts w:ascii="Garamond" w:hAnsi="Garamond"/>
                <w:color w:val="000000"/>
              </w:rPr>
              <w:t>serwera zarządzającego</w:t>
            </w:r>
          </w:p>
          <w:p w:rsidR="00D57716" w:rsidRPr="005B676F" w:rsidRDefault="00D57716" w:rsidP="00777AAB">
            <w:pPr>
              <w:shd w:val="clear" w:color="auto" w:fill="FFFFFF"/>
              <w:tabs>
                <w:tab w:val="left" w:pos="250"/>
              </w:tabs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6"/>
              </w:rPr>
              <w:t>d)</w:t>
            </w:r>
            <w:r w:rsidRPr="005B676F">
              <w:rPr>
                <w:rFonts w:ascii="Garamond" w:hAnsi="Garamond"/>
                <w:color w:val="000000"/>
              </w:rPr>
              <w:tab/>
            </w:r>
            <w:r w:rsidRPr="005B676F">
              <w:rPr>
                <w:rFonts w:ascii="Garamond" w:hAnsi="Garamond"/>
                <w:color w:val="000000"/>
                <w:spacing w:val="-4"/>
              </w:rPr>
              <w:t>technologia zarządzania i monitorowania komputerem na poziomie</w:t>
            </w:r>
            <w:r w:rsidRPr="005B676F">
              <w:rPr>
                <w:rFonts w:ascii="Garamond" w:hAnsi="Garamond"/>
                <w:color w:val="000000"/>
                <w:spacing w:val="-4"/>
              </w:rPr>
              <w:br/>
            </w:r>
            <w:r w:rsidRPr="005B676F">
              <w:rPr>
                <w:rFonts w:ascii="Garamond" w:hAnsi="Garamond"/>
                <w:color w:val="000000"/>
              </w:rPr>
              <w:t>sprzętowym powinna być zgodna z otwartymi standardami DMTF</w:t>
            </w:r>
            <w:r w:rsidRPr="005B676F">
              <w:rPr>
                <w:rFonts w:ascii="Garamond" w:hAnsi="Garamond"/>
                <w:color w:val="000000"/>
              </w:rPr>
              <w:br/>
              <w:t>WS-MAN 1.0.0 oraz DASH 1.0.0</w:t>
            </w:r>
          </w:p>
          <w:p w:rsidR="00D57716" w:rsidRPr="005B676F" w:rsidRDefault="00D57716" w:rsidP="00777AAB">
            <w:pPr>
              <w:shd w:val="clear" w:color="auto" w:fill="FFFFFF"/>
              <w:tabs>
                <w:tab w:val="left" w:pos="250"/>
              </w:tabs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10"/>
              </w:rPr>
              <w:t>e)</w:t>
            </w:r>
            <w:r w:rsidRPr="005B676F">
              <w:rPr>
                <w:rFonts w:ascii="Garamond" w:hAnsi="Garamond"/>
                <w:color w:val="000000"/>
              </w:rPr>
              <w:tab/>
            </w:r>
            <w:r w:rsidRPr="005B676F">
              <w:rPr>
                <w:rFonts w:ascii="Garamond" w:hAnsi="Garamond"/>
                <w:color w:val="000000"/>
                <w:spacing w:val="-2"/>
              </w:rPr>
              <w:t>nawiązywanie przez sprzętowy mechanizm zarządzania, zdalnego</w:t>
            </w:r>
            <w:r w:rsidRPr="005B676F">
              <w:rPr>
                <w:rFonts w:ascii="Garamond" w:hAnsi="Garamond"/>
                <w:color w:val="000000"/>
                <w:spacing w:val="-2"/>
              </w:rPr>
              <w:br/>
            </w:r>
            <w:r w:rsidRPr="005B676F">
              <w:rPr>
                <w:rFonts w:ascii="Garamond" w:hAnsi="Garamond"/>
                <w:color w:val="000000"/>
              </w:rPr>
              <w:t>szyfrowanego protokołem SSL/TLS połączenia z predefiniowanym</w:t>
            </w:r>
            <w:r w:rsidRPr="005B676F">
              <w:rPr>
                <w:rFonts w:ascii="Garamond" w:hAnsi="Garamond"/>
                <w:color w:val="000000"/>
              </w:rPr>
              <w:br/>
              <w:t>serwerem  zarządzającym,  w  definiowanych  odstępach  czasu,  w</w:t>
            </w:r>
            <w:r w:rsidRPr="005B676F">
              <w:rPr>
                <w:rFonts w:ascii="Garamond" w:hAnsi="Garamond"/>
                <w:color w:val="000000"/>
              </w:rPr>
              <w:br/>
            </w:r>
            <w:r w:rsidRPr="005B676F">
              <w:rPr>
                <w:rFonts w:ascii="Garamond" w:hAnsi="Garamond"/>
                <w:color w:val="000000"/>
                <w:spacing w:val="-1"/>
              </w:rPr>
              <w:t>przypadku   wystąpienia   predefiniowanego   zdarzenia   lub   błędu</w:t>
            </w:r>
            <w:r w:rsidRPr="005B676F">
              <w:rPr>
                <w:rFonts w:ascii="Garamond" w:hAnsi="Garamond"/>
                <w:color w:val="000000"/>
                <w:spacing w:val="-1"/>
              </w:rPr>
              <w:br/>
            </w:r>
            <w:r w:rsidRPr="005B676F">
              <w:rPr>
                <w:rFonts w:ascii="Garamond" w:hAnsi="Garamond"/>
                <w:color w:val="000000"/>
                <w:spacing w:val="-4"/>
              </w:rPr>
              <w:t>systemowego oraz na żądanie użytkownika z poziomu BIOS</w:t>
            </w:r>
          </w:p>
          <w:p w:rsidR="00D57716" w:rsidRPr="005B676F" w:rsidRDefault="00D57716" w:rsidP="00777AAB">
            <w:pPr>
              <w:shd w:val="clear" w:color="auto" w:fill="FFFFFF"/>
              <w:tabs>
                <w:tab w:val="left" w:pos="250"/>
              </w:tabs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7"/>
              </w:rPr>
              <w:t>f)</w:t>
            </w:r>
            <w:r w:rsidRPr="005B676F">
              <w:rPr>
                <w:rFonts w:ascii="Garamond" w:hAnsi="Garamond"/>
                <w:color w:val="000000"/>
              </w:rPr>
              <w:tab/>
            </w:r>
            <w:r w:rsidRPr="005B676F">
              <w:rPr>
                <w:rFonts w:ascii="Garamond" w:hAnsi="Garamond"/>
                <w:color w:val="000000"/>
                <w:spacing w:val="-4"/>
              </w:rPr>
              <w:t>wbudowany sprzętowo log operacji zdalnego zarządzania, możliwy</w:t>
            </w:r>
            <w:r w:rsidRPr="005B676F">
              <w:rPr>
                <w:rFonts w:ascii="Garamond" w:hAnsi="Garamond"/>
                <w:color w:val="000000"/>
                <w:spacing w:val="-4"/>
              </w:rPr>
              <w:br/>
            </w:r>
            <w:r w:rsidRPr="005B676F">
              <w:rPr>
                <w:rFonts w:ascii="Garamond" w:hAnsi="Garamond"/>
                <w:color w:val="000000"/>
              </w:rPr>
              <w:t>do kasowania tylko przez upoważnionego użytkownika systemu</w:t>
            </w:r>
            <w:r w:rsidRPr="005B676F">
              <w:rPr>
                <w:rFonts w:ascii="Garamond" w:hAnsi="Garamond"/>
                <w:color w:val="000000"/>
              </w:rPr>
              <w:br/>
              <w:t>sprzętowego zarządzania zdalnego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1435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jc w:val="righ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lastRenderedPageBreak/>
              <w:t>Szyfrowanie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Układ pozwalający na szyfrowanie danych dysku twardego (klucze </w:t>
            </w:r>
            <w:r w:rsidRPr="005B676F">
              <w:rPr>
                <w:rFonts w:ascii="Garamond" w:hAnsi="Garamond"/>
                <w:color w:val="000000"/>
                <w:spacing w:val="-2"/>
              </w:rPr>
              <w:t xml:space="preserve">szyfrujące  przechowywane  w   dedykowanym  układzie   scalonym </w:t>
            </w:r>
            <w:r w:rsidRPr="005B676F">
              <w:rPr>
                <w:rFonts w:ascii="Garamond" w:hAnsi="Garamond"/>
                <w:color w:val="000000"/>
                <w:spacing w:val="-1"/>
              </w:rPr>
              <w:t xml:space="preserve">zintegrowanym   z   płytą   główną,   zamiast   na   dysku   twardym) współpracujący    z    oprogramowaniem    dostarczonym    wraz    z </w:t>
            </w:r>
            <w:r w:rsidRPr="005B676F">
              <w:rPr>
                <w:rFonts w:ascii="Garamond" w:hAnsi="Garamond"/>
                <w:color w:val="000000"/>
                <w:spacing w:val="-6"/>
              </w:rPr>
              <w:t>komputerem, wraz z licencją aktywującą (jeśli jest wymagana)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</w:tbl>
    <w:p w:rsidR="00D57716" w:rsidRPr="005B676F" w:rsidRDefault="00D57716" w:rsidP="00D57716">
      <w:pPr>
        <w:shd w:val="clear" w:color="auto" w:fill="FFFFFF"/>
        <w:spacing w:before="1766"/>
        <w:ind w:left="6298"/>
        <w:rPr>
          <w:rFonts w:ascii="Garamond" w:hAnsi="Garamond"/>
        </w:rPr>
        <w:sectPr w:rsidR="00D57716" w:rsidRPr="005B676F">
          <w:pgSz w:w="16834" w:h="11909" w:orient="landscape"/>
          <w:pgMar w:top="1063" w:right="1359" w:bottom="360" w:left="1359" w:header="708" w:footer="708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36"/>
        <w:gridCol w:w="6086"/>
        <w:gridCol w:w="4723"/>
      </w:tblGrid>
      <w:tr w:rsidR="00D57716" w:rsidRPr="005B676F" w:rsidTr="00777AAB">
        <w:trPr>
          <w:trHeight w:hRule="exact" w:val="869"/>
        </w:trPr>
        <w:tc>
          <w:tcPr>
            <w:tcW w:w="141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spacing w:line="566" w:lineRule="exact"/>
              <w:ind w:left="5635" w:right="5635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lastRenderedPageBreak/>
              <w:t>Specyfikacja techniczna nr 6</w:t>
            </w:r>
          </w:p>
        </w:tc>
      </w:tr>
      <w:tr w:rsidR="00D57716" w:rsidRPr="005B676F" w:rsidTr="00777AAB">
        <w:trPr>
          <w:trHeight w:hRule="exact" w:val="826"/>
        </w:trPr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7716" w:rsidRPr="005B676F" w:rsidRDefault="00D57716" w:rsidP="00777AAB">
            <w:pPr>
              <w:shd w:val="clear" w:color="auto" w:fill="FFFFFF"/>
              <w:ind w:left="5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  <w:lang w:val="en-US"/>
              </w:rPr>
              <w:t>Ultrabook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7716" w:rsidRPr="005B676F" w:rsidRDefault="00D57716" w:rsidP="00777AAB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Minimalne parametry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7716" w:rsidRPr="005B676F" w:rsidRDefault="00D57716" w:rsidP="00777AAB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Parametry oferowane</w:t>
            </w:r>
          </w:p>
          <w:p w:rsidR="00D57716" w:rsidRPr="005B676F" w:rsidRDefault="00D57716" w:rsidP="00777AAB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  <w:spacing w:val="-2"/>
              </w:rPr>
              <w:t>(należy dokładnie określić oferowane parametry)</w:t>
            </w:r>
          </w:p>
        </w:tc>
      </w:tr>
      <w:tr w:rsidR="00D57716" w:rsidRPr="005B676F" w:rsidTr="00777AAB">
        <w:trPr>
          <w:trHeight w:hRule="exact" w:val="308"/>
        </w:trPr>
        <w:tc>
          <w:tcPr>
            <w:tcW w:w="141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Procesor</w:t>
            </w:r>
          </w:p>
        </w:tc>
      </w:tr>
      <w:tr w:rsidR="00D57716" w:rsidRPr="005B676F" w:rsidTr="00777AAB">
        <w:trPr>
          <w:trHeight w:hRule="exact" w:val="298"/>
        </w:trPr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Architektura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Procesor o architekturze zgodnej z x86, 64 bitowy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1110"/>
        </w:trPr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Wydajność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spacing w:line="283" w:lineRule="exact"/>
              <w:ind w:right="144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4"/>
              </w:rPr>
              <w:t xml:space="preserve">Procesor osiągający w teście </w:t>
            </w:r>
            <w:proofErr w:type="spellStart"/>
            <w:r w:rsidRPr="005B676F">
              <w:rPr>
                <w:rFonts w:ascii="Garamond" w:hAnsi="Garamond"/>
                <w:color w:val="000000"/>
                <w:spacing w:val="-4"/>
              </w:rPr>
              <w:t>PassMark</w:t>
            </w:r>
            <w:proofErr w:type="spellEnd"/>
            <w:r w:rsidRPr="005B676F">
              <w:rPr>
                <w:rFonts w:ascii="Garamond" w:hAnsi="Garamond"/>
                <w:color w:val="000000"/>
                <w:spacing w:val="-4"/>
              </w:rPr>
              <w:t xml:space="preserve"> </w:t>
            </w:r>
            <w:proofErr w:type="spellStart"/>
            <w:r w:rsidRPr="005B676F">
              <w:rPr>
                <w:rFonts w:ascii="Garamond" w:hAnsi="Garamond"/>
                <w:color w:val="000000"/>
                <w:spacing w:val="-4"/>
              </w:rPr>
              <w:t>PerformanceTest</w:t>
            </w:r>
            <w:proofErr w:type="spellEnd"/>
            <w:r w:rsidRPr="005B676F">
              <w:rPr>
                <w:rFonts w:ascii="Garamond" w:hAnsi="Garamond"/>
                <w:color w:val="000000"/>
                <w:spacing w:val="-4"/>
              </w:rPr>
              <w:t xml:space="preserve"> wynik nie mniejszy niż 8100 punktów według wyników opublikowanych na </w:t>
            </w:r>
            <w:r w:rsidRPr="005B676F">
              <w:rPr>
                <w:rFonts w:ascii="Garamond" w:hAnsi="Garamond"/>
                <w:color w:val="000000"/>
              </w:rPr>
              <w:t xml:space="preserve">stronie </w:t>
            </w:r>
            <w:hyperlink r:id="rId14" w:history="1">
              <w:r w:rsidRPr="005B676F">
                <w:rPr>
                  <w:rFonts w:ascii="Garamond" w:hAnsi="Garamond"/>
                  <w:color w:val="000000"/>
                  <w:u w:val="single"/>
                </w:rPr>
                <w:t xml:space="preserve">http://www.cpubenchmark.net/cpu_list.php </w:t>
              </w:r>
            </w:hyperlink>
            <w:r w:rsidRPr="005B676F">
              <w:rPr>
                <w:rFonts w:ascii="Garamond" w:hAnsi="Garamond"/>
                <w:color w:val="000000"/>
                <w:spacing w:val="-3"/>
              </w:rPr>
              <w:t xml:space="preserve"> 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298"/>
        </w:trPr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Typ procesora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wielordzeniowy, mobilny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298"/>
        </w:trPr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Liczba procesorów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ind w:left="14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293"/>
        </w:trPr>
        <w:tc>
          <w:tcPr>
            <w:tcW w:w="141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Pamięć operacyjna</w:t>
            </w:r>
          </w:p>
        </w:tc>
      </w:tr>
      <w:tr w:rsidR="00D57716" w:rsidRPr="005B676F" w:rsidTr="00777AAB">
        <w:trPr>
          <w:trHeight w:hRule="exact" w:val="293"/>
        </w:trPr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Rozmiar pamięci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16 GB DDR4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293"/>
        </w:trPr>
        <w:tc>
          <w:tcPr>
            <w:tcW w:w="141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 xml:space="preserve">Napęd </w:t>
            </w:r>
            <w:r w:rsidRPr="005B676F">
              <w:rPr>
                <w:rFonts w:ascii="Garamond" w:hAnsi="Garamond"/>
                <w:b/>
                <w:color w:val="000000"/>
                <w:lang w:val="en-US"/>
              </w:rPr>
              <w:t>CD/DVD</w:t>
            </w:r>
          </w:p>
        </w:tc>
      </w:tr>
      <w:tr w:rsidR="00D57716" w:rsidRPr="005B676F" w:rsidTr="00777AAB">
        <w:trPr>
          <w:trHeight w:hRule="exact" w:val="581"/>
        </w:trPr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Dysk twardy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spacing w:line="283" w:lineRule="exact"/>
              <w:ind w:right="283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4"/>
              </w:rPr>
              <w:t xml:space="preserve">1 x dysk SSD SATA III lub dysk SSD </w:t>
            </w:r>
            <w:proofErr w:type="spellStart"/>
            <w:r w:rsidRPr="005B676F">
              <w:rPr>
                <w:rFonts w:ascii="Garamond" w:hAnsi="Garamond"/>
                <w:color w:val="000000"/>
                <w:spacing w:val="-4"/>
              </w:rPr>
              <w:t>PCIe</w:t>
            </w:r>
            <w:proofErr w:type="spellEnd"/>
            <w:r w:rsidRPr="005B676F">
              <w:rPr>
                <w:rFonts w:ascii="Garamond" w:hAnsi="Garamond"/>
                <w:color w:val="000000"/>
                <w:spacing w:val="-4"/>
              </w:rPr>
              <w:t>/</w:t>
            </w:r>
            <w:proofErr w:type="spellStart"/>
            <w:r w:rsidRPr="005B676F">
              <w:rPr>
                <w:rFonts w:ascii="Garamond" w:hAnsi="Garamond"/>
                <w:color w:val="000000"/>
                <w:spacing w:val="-4"/>
              </w:rPr>
              <w:t>NVMe</w:t>
            </w:r>
            <w:proofErr w:type="spellEnd"/>
            <w:r w:rsidRPr="005B676F">
              <w:rPr>
                <w:rFonts w:ascii="Garamond" w:hAnsi="Garamond"/>
                <w:color w:val="000000"/>
                <w:spacing w:val="-4"/>
              </w:rPr>
              <w:t xml:space="preserve"> M.2, 512 GB </w:t>
            </w:r>
            <w:r w:rsidRPr="005B676F">
              <w:rPr>
                <w:rFonts w:ascii="Garamond" w:hAnsi="Garamond"/>
                <w:color w:val="000000"/>
              </w:rPr>
              <w:t xml:space="preserve">100/88 </w:t>
            </w:r>
            <w:proofErr w:type="spellStart"/>
            <w:r w:rsidRPr="005B676F">
              <w:rPr>
                <w:rFonts w:ascii="Garamond" w:hAnsi="Garamond"/>
                <w:color w:val="000000"/>
              </w:rPr>
              <w:t>IOPs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 xml:space="preserve"> odczyt/zapis przy 4KB pliku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293"/>
        </w:trPr>
        <w:tc>
          <w:tcPr>
            <w:tcW w:w="141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Porty wejścia/wyjścia</w:t>
            </w:r>
          </w:p>
        </w:tc>
      </w:tr>
      <w:tr w:rsidR="00D57716" w:rsidRPr="005B676F" w:rsidTr="00777AAB">
        <w:trPr>
          <w:trHeight w:hRule="exact" w:val="298"/>
        </w:trPr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USB 3.0/ 1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293"/>
        </w:trPr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Złącze stacji dokującej/1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298"/>
        </w:trPr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Karty sieciowe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>Bezprzewodowa karta sieciowa 802.11 n oraz Bluetooth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293"/>
        </w:trPr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Karta graficzna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zintegrowana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293"/>
        </w:trPr>
        <w:tc>
          <w:tcPr>
            <w:tcW w:w="141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Wyświetlacz wbudowany</w:t>
            </w:r>
          </w:p>
        </w:tc>
      </w:tr>
      <w:tr w:rsidR="00D57716" w:rsidRPr="005B676F" w:rsidTr="00777AAB">
        <w:trPr>
          <w:trHeight w:hRule="exact" w:val="298"/>
        </w:trPr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Typ wyświetlacza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wyświetlacz LED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302"/>
        </w:trPr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Przekątna (cale)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Od 13,3’’ do 14’’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</w:tbl>
    <w:p w:rsidR="00D57716" w:rsidRPr="005B676F" w:rsidRDefault="00D57716" w:rsidP="00D57716">
      <w:pPr>
        <w:shd w:val="clear" w:color="auto" w:fill="FFFFFF"/>
        <w:spacing w:before="730"/>
        <w:ind w:left="6254"/>
        <w:rPr>
          <w:rFonts w:ascii="Garamond" w:hAnsi="Garamond"/>
        </w:rPr>
        <w:sectPr w:rsidR="00D57716" w:rsidRPr="005B676F">
          <w:pgSz w:w="16834" w:h="11909" w:orient="landscape"/>
          <w:pgMar w:top="1063" w:right="1345" w:bottom="360" w:left="1344" w:header="708" w:footer="708" w:gutter="0"/>
          <w:cols w:space="60"/>
          <w:noEndnote/>
        </w:sectPr>
      </w:pPr>
    </w:p>
    <w:tbl>
      <w:tblPr>
        <w:tblW w:w="0" w:type="auto"/>
        <w:tblInd w:w="97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36"/>
        <w:gridCol w:w="6086"/>
        <w:gridCol w:w="4723"/>
      </w:tblGrid>
      <w:tr w:rsidR="00D57716" w:rsidRPr="005B676F" w:rsidTr="00777AAB">
        <w:trPr>
          <w:trHeight w:hRule="exact" w:val="293"/>
        </w:trPr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lastRenderedPageBreak/>
              <w:t>Rozdzielczość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ind w:left="14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1920x1080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293"/>
        </w:trPr>
        <w:tc>
          <w:tcPr>
            <w:tcW w:w="141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  <w:spacing w:val="-4"/>
              </w:rPr>
              <w:t>Preinstalowane oprogramowanie</w:t>
            </w:r>
          </w:p>
        </w:tc>
      </w:tr>
      <w:tr w:rsidR="00D57716" w:rsidRPr="005B676F" w:rsidTr="00777AAB">
        <w:trPr>
          <w:trHeight w:hRule="exact" w:val="1152"/>
        </w:trPr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System operacyjny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spacing w:line="283" w:lineRule="exact"/>
              <w:ind w:right="221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 xml:space="preserve">System operacyjny wykorzystujący architekturę 64 bit, oferowaną ilość pamięci RAM, rekomendowany przez producenta </w:t>
            </w:r>
            <w:r w:rsidRPr="005B676F">
              <w:rPr>
                <w:rFonts w:ascii="Garamond" w:hAnsi="Garamond"/>
                <w:color w:val="000000"/>
                <w:spacing w:val="-2"/>
              </w:rPr>
              <w:t xml:space="preserve">oferowanego sprzętu np. Windows 10 Professional </w:t>
            </w:r>
            <w:r w:rsidRPr="005B676F">
              <w:rPr>
                <w:rFonts w:ascii="Garamond" w:hAnsi="Garamond"/>
                <w:color w:val="000000"/>
                <w:spacing w:val="-2"/>
                <w:lang w:val="en-US"/>
              </w:rPr>
              <w:t xml:space="preserve">64bit </w:t>
            </w:r>
            <w:r w:rsidRPr="005B676F">
              <w:rPr>
                <w:rFonts w:ascii="Garamond" w:hAnsi="Garamond"/>
                <w:color w:val="000000"/>
                <w:spacing w:val="-2"/>
              </w:rPr>
              <w:t xml:space="preserve">lub </w:t>
            </w:r>
            <w:r w:rsidRPr="005B676F">
              <w:rPr>
                <w:rFonts w:ascii="Garamond" w:hAnsi="Garamond"/>
                <w:color w:val="000000"/>
              </w:rPr>
              <w:t>równoważny w polskiej wersji językowej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581"/>
        </w:trPr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Diagnostyka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spacing w:line="288" w:lineRule="exact"/>
              <w:ind w:right="154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4"/>
              </w:rPr>
              <w:t xml:space="preserve">oprogramowanie diagnostyczne wyprodukowane przez producenta </w:t>
            </w:r>
            <w:r w:rsidRPr="005B676F">
              <w:rPr>
                <w:rFonts w:ascii="Garamond" w:hAnsi="Garamond"/>
                <w:color w:val="000000"/>
              </w:rPr>
              <w:t>komputera wraz ze sterownikami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576"/>
        </w:trPr>
        <w:tc>
          <w:tcPr>
            <w:tcW w:w="141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  <w:spacing w:val="-3"/>
              </w:rPr>
              <w:t xml:space="preserve">Inne, urządzenia i zabezpieczenia – </w:t>
            </w:r>
            <w:r w:rsidRPr="005B676F">
              <w:rPr>
                <w:rFonts w:ascii="Garamond" w:hAnsi="Garamond"/>
                <w:b/>
                <w:color w:val="000000"/>
              </w:rPr>
              <w:t>opis</w:t>
            </w:r>
          </w:p>
        </w:tc>
      </w:tr>
      <w:tr w:rsidR="00D57716" w:rsidRPr="005B676F" w:rsidTr="00777AAB">
        <w:trPr>
          <w:trHeight w:hRule="exact" w:val="298"/>
        </w:trPr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Mysz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Optyczna Bluetooth z funkcją przewijania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576"/>
        </w:trPr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Torba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spacing w:line="283" w:lineRule="exact"/>
              <w:ind w:right="653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 xml:space="preserve">dwukomorowa, z rączką oraz dodatkowym paskiem na ramię </w:t>
            </w:r>
            <w:r w:rsidRPr="005B676F">
              <w:rPr>
                <w:rFonts w:ascii="Garamond" w:hAnsi="Garamond"/>
                <w:color w:val="000000"/>
                <w:spacing w:val="-4"/>
              </w:rPr>
              <w:t>(odpinany pasek w zestawie wraz z torbą). Kolor czarny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928"/>
        </w:trPr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Stacja dokująca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spacing w:line="245" w:lineRule="exact"/>
              <w:ind w:right="10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>współpracująca z dedykowanym złączem komputera i umożliwiająca dołączenie urządzeń zewnętrznych: myszki, klawiatury, 2 monitorów złączami cyfrowymi, głośników, sieci komputerowej, i zasilającej.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370"/>
        </w:trPr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Inne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>Kamera internetowa wbudowana, mikrofon wbudowany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365"/>
        </w:trPr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Waga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Do 1,45 kg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</w:tbl>
    <w:p w:rsidR="00D57716" w:rsidRDefault="00D57716" w:rsidP="00D57716">
      <w:pPr>
        <w:shd w:val="clear" w:color="auto" w:fill="FFFFFF"/>
        <w:rPr>
          <w:rFonts w:ascii="Garamond" w:hAnsi="Garamond"/>
        </w:rPr>
      </w:pPr>
    </w:p>
    <w:p w:rsidR="00D57716" w:rsidRDefault="00D57716" w:rsidP="00D57716">
      <w:pPr>
        <w:spacing w:after="0"/>
        <w:ind w:left="708"/>
        <w:jc w:val="center"/>
        <w:rPr>
          <w:rFonts w:ascii="Garamond" w:hAnsi="Garamond"/>
        </w:rPr>
      </w:pPr>
      <w:r>
        <w:rPr>
          <w:rFonts w:ascii="Garamond" w:hAnsi="Garamond"/>
        </w:rPr>
        <w:t>………………………., dnia ……………….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 ……………………………………………………………………………..</w:t>
      </w:r>
    </w:p>
    <w:p w:rsidR="00D57716" w:rsidRDefault="00D57716" w:rsidP="00D57716">
      <w:pPr>
        <w:spacing w:after="0"/>
        <w:ind w:left="6372" w:firstLine="708"/>
        <w:rPr>
          <w:rFonts w:ascii="Garamond" w:hAnsi="Garamond"/>
        </w:rPr>
      </w:pPr>
      <w:r>
        <w:rPr>
          <w:rFonts w:ascii="Garamond" w:hAnsi="Garamond"/>
        </w:rPr>
        <w:t xml:space="preserve">               podpis Wykonawcy lub upoważnionego przedstawiciela </w:t>
      </w:r>
    </w:p>
    <w:p w:rsidR="00D57716" w:rsidRDefault="00D57716" w:rsidP="00D57716">
      <w:pPr>
        <w:spacing w:after="0"/>
        <w:ind w:left="8496" w:firstLine="708"/>
        <w:rPr>
          <w:rFonts w:ascii="Garamond" w:hAnsi="Garamond"/>
        </w:rPr>
      </w:pPr>
      <w:r>
        <w:rPr>
          <w:rFonts w:ascii="Garamond" w:hAnsi="Garamond"/>
        </w:rPr>
        <w:t xml:space="preserve">      Wykonawcy</w:t>
      </w:r>
    </w:p>
    <w:p w:rsidR="00D57716" w:rsidRDefault="00D57716" w:rsidP="00D57716">
      <w:pPr>
        <w:spacing w:after="0"/>
        <w:ind w:left="8496" w:firstLine="708"/>
        <w:rPr>
          <w:rFonts w:ascii="Garamond" w:hAnsi="Garamond"/>
        </w:rPr>
      </w:pPr>
    </w:p>
    <w:p w:rsidR="00D57716" w:rsidRDefault="00D57716" w:rsidP="00D57716">
      <w:pPr>
        <w:spacing w:after="0"/>
        <w:ind w:left="8496" w:hanging="7788"/>
        <w:rPr>
          <w:rFonts w:ascii="Garamond" w:hAnsi="Garamond"/>
        </w:rPr>
      </w:pPr>
      <w:r>
        <w:rPr>
          <w:rFonts w:ascii="Garamond" w:hAnsi="Garamond"/>
        </w:rPr>
        <w:t>*wypełnia Wykonawca składający ofertę w danej części postępowania.</w:t>
      </w:r>
    </w:p>
    <w:p w:rsidR="00D57716" w:rsidRPr="005B676F" w:rsidRDefault="00D57716" w:rsidP="00D57716">
      <w:pPr>
        <w:shd w:val="clear" w:color="auto" w:fill="FFFFFF"/>
        <w:rPr>
          <w:rFonts w:ascii="Garamond" w:hAnsi="Garamond"/>
        </w:rPr>
      </w:pPr>
    </w:p>
    <w:tbl>
      <w:tblPr>
        <w:tblW w:w="14033" w:type="dxa"/>
        <w:tblInd w:w="10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59"/>
        <w:gridCol w:w="6283"/>
        <w:gridCol w:w="4391"/>
      </w:tblGrid>
      <w:tr w:rsidR="00D57716" w:rsidRPr="005B676F" w:rsidTr="00777AAB">
        <w:trPr>
          <w:trHeight w:hRule="exact" w:val="475"/>
        </w:trPr>
        <w:tc>
          <w:tcPr>
            <w:tcW w:w="14033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b/>
                <w:bCs/>
                <w:color w:val="000000"/>
              </w:rPr>
            </w:pPr>
          </w:p>
        </w:tc>
      </w:tr>
      <w:tr w:rsidR="00D57716" w:rsidRPr="005B676F" w:rsidTr="00777AAB">
        <w:trPr>
          <w:trHeight w:hRule="exact" w:val="810"/>
        </w:trPr>
        <w:tc>
          <w:tcPr>
            <w:tcW w:w="14033" w:type="dxa"/>
            <w:gridSpan w:val="3"/>
            <w:shd w:val="clear" w:color="auto" w:fill="FFFFFF"/>
            <w:vAlign w:val="center"/>
          </w:tcPr>
          <w:p w:rsidR="00D57716" w:rsidRDefault="00D57716" w:rsidP="00777AAB">
            <w:pPr>
              <w:shd w:val="clear" w:color="auto" w:fill="FFFFFF"/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</w:rPr>
              <w:lastRenderedPageBreak/>
              <w:t>CZĘŚĆ 3</w:t>
            </w:r>
          </w:p>
          <w:p w:rsidR="00D57716" w:rsidRPr="005B676F" w:rsidRDefault="00D57716" w:rsidP="00777AAB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Specyfikacja techniczna nr 7</w:t>
            </w:r>
          </w:p>
        </w:tc>
      </w:tr>
      <w:tr w:rsidR="00D57716" w:rsidRPr="005B676F" w:rsidTr="00777AAB">
        <w:trPr>
          <w:trHeight w:hRule="exact" w:val="1101"/>
        </w:trPr>
        <w:tc>
          <w:tcPr>
            <w:tcW w:w="3359" w:type="dxa"/>
            <w:shd w:val="clear" w:color="auto" w:fill="FFFFFF"/>
            <w:vAlign w:val="center"/>
          </w:tcPr>
          <w:p w:rsidR="00D57716" w:rsidRPr="005B676F" w:rsidRDefault="00D57716" w:rsidP="00777AAB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Monitor 24”</w:t>
            </w:r>
          </w:p>
        </w:tc>
        <w:tc>
          <w:tcPr>
            <w:tcW w:w="6283" w:type="dxa"/>
            <w:shd w:val="clear" w:color="auto" w:fill="FFFFFF"/>
            <w:vAlign w:val="center"/>
          </w:tcPr>
          <w:p w:rsidR="00D57716" w:rsidRPr="005B676F" w:rsidRDefault="00D57716" w:rsidP="00777AAB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Minimalne parametry</w:t>
            </w:r>
          </w:p>
        </w:tc>
        <w:tc>
          <w:tcPr>
            <w:tcW w:w="4391" w:type="dxa"/>
            <w:shd w:val="clear" w:color="auto" w:fill="FFFFFF"/>
            <w:vAlign w:val="center"/>
          </w:tcPr>
          <w:p w:rsidR="00D57716" w:rsidRPr="005B676F" w:rsidRDefault="00D57716" w:rsidP="00777AAB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Parametry oferowane</w:t>
            </w:r>
          </w:p>
          <w:p w:rsidR="00D57716" w:rsidRPr="005B676F" w:rsidRDefault="00D57716" w:rsidP="00777AAB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  <w:spacing w:val="-2"/>
              </w:rPr>
              <w:t>(należy dokładnie określić oferowane parametry)</w:t>
            </w:r>
          </w:p>
        </w:tc>
      </w:tr>
      <w:tr w:rsidR="00D57716" w:rsidRPr="005B676F" w:rsidTr="00777AAB">
        <w:trPr>
          <w:trHeight w:hRule="exact" w:val="586"/>
        </w:trPr>
        <w:tc>
          <w:tcPr>
            <w:tcW w:w="3359" w:type="dxa"/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spacing w:line="283" w:lineRule="exact"/>
              <w:ind w:right="67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7"/>
              </w:rPr>
              <w:t xml:space="preserve">Rzeczywisty rozmiar wyświetlanego </w:t>
            </w:r>
            <w:r w:rsidRPr="005B676F">
              <w:rPr>
                <w:rFonts w:ascii="Garamond" w:hAnsi="Garamond"/>
                <w:color w:val="000000"/>
              </w:rPr>
              <w:t>obrazu</w:t>
            </w:r>
          </w:p>
        </w:tc>
        <w:tc>
          <w:tcPr>
            <w:tcW w:w="6283" w:type="dxa"/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23,8” Panoramiczny</w:t>
            </w:r>
          </w:p>
        </w:tc>
        <w:tc>
          <w:tcPr>
            <w:tcW w:w="4391" w:type="dxa"/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298"/>
        </w:trPr>
        <w:tc>
          <w:tcPr>
            <w:tcW w:w="3359" w:type="dxa"/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Wielkość plamki (mm)</w:t>
            </w:r>
          </w:p>
        </w:tc>
        <w:tc>
          <w:tcPr>
            <w:tcW w:w="6283" w:type="dxa"/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0, 275</w:t>
            </w:r>
          </w:p>
        </w:tc>
        <w:tc>
          <w:tcPr>
            <w:tcW w:w="4391" w:type="dxa"/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586"/>
        </w:trPr>
        <w:tc>
          <w:tcPr>
            <w:tcW w:w="3359" w:type="dxa"/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spacing w:line="283" w:lineRule="exact"/>
              <w:ind w:right="835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Obsługiwana rozdzielczość wyświetlania</w:t>
            </w:r>
          </w:p>
        </w:tc>
        <w:tc>
          <w:tcPr>
            <w:tcW w:w="6283" w:type="dxa"/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1920 </w:t>
            </w:r>
            <w:r w:rsidRPr="005B676F">
              <w:rPr>
                <w:rFonts w:ascii="Garamond" w:hAnsi="Garamond"/>
                <w:color w:val="000000"/>
                <w:lang w:val="en-US"/>
              </w:rPr>
              <w:t xml:space="preserve">x </w:t>
            </w:r>
            <w:r w:rsidRPr="005B676F">
              <w:rPr>
                <w:rFonts w:ascii="Garamond" w:hAnsi="Garamond"/>
                <w:color w:val="000000"/>
              </w:rPr>
              <w:t>1080</w:t>
            </w:r>
          </w:p>
        </w:tc>
        <w:tc>
          <w:tcPr>
            <w:tcW w:w="4391" w:type="dxa"/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298"/>
        </w:trPr>
        <w:tc>
          <w:tcPr>
            <w:tcW w:w="3359" w:type="dxa"/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Czas reakcji matrycy </w:t>
            </w:r>
            <w:r w:rsidRPr="005B676F">
              <w:rPr>
                <w:rFonts w:ascii="Garamond" w:hAnsi="Garamond"/>
                <w:color w:val="000000"/>
                <w:lang w:val="en-US"/>
              </w:rPr>
              <w:t>[</w:t>
            </w:r>
            <w:proofErr w:type="spellStart"/>
            <w:r w:rsidRPr="005B676F">
              <w:rPr>
                <w:rFonts w:ascii="Garamond" w:hAnsi="Garamond"/>
                <w:color w:val="000000"/>
                <w:lang w:val="en-US"/>
              </w:rPr>
              <w:t>msec</w:t>
            </w:r>
            <w:proofErr w:type="spellEnd"/>
            <w:r w:rsidRPr="005B676F">
              <w:rPr>
                <w:rFonts w:ascii="Garamond" w:hAnsi="Garamond"/>
                <w:color w:val="000000"/>
                <w:lang w:val="en-US"/>
              </w:rPr>
              <w:t>]</w:t>
            </w:r>
          </w:p>
        </w:tc>
        <w:tc>
          <w:tcPr>
            <w:tcW w:w="6283" w:type="dxa"/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6</w:t>
            </w:r>
          </w:p>
        </w:tc>
        <w:tc>
          <w:tcPr>
            <w:tcW w:w="4391" w:type="dxa"/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298"/>
        </w:trPr>
        <w:tc>
          <w:tcPr>
            <w:tcW w:w="3359" w:type="dxa"/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Jasność [Cd/m2]</w:t>
            </w:r>
          </w:p>
        </w:tc>
        <w:tc>
          <w:tcPr>
            <w:tcW w:w="6283" w:type="dxa"/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250</w:t>
            </w:r>
          </w:p>
        </w:tc>
        <w:tc>
          <w:tcPr>
            <w:tcW w:w="4391" w:type="dxa"/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302"/>
        </w:trPr>
        <w:tc>
          <w:tcPr>
            <w:tcW w:w="3359" w:type="dxa"/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Kontrast</w:t>
            </w:r>
          </w:p>
        </w:tc>
        <w:tc>
          <w:tcPr>
            <w:tcW w:w="6283" w:type="dxa"/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1000:1</w:t>
            </w:r>
          </w:p>
        </w:tc>
        <w:tc>
          <w:tcPr>
            <w:tcW w:w="4391" w:type="dxa"/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1248"/>
        </w:trPr>
        <w:tc>
          <w:tcPr>
            <w:tcW w:w="3359" w:type="dxa"/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Inne</w:t>
            </w:r>
          </w:p>
        </w:tc>
        <w:tc>
          <w:tcPr>
            <w:tcW w:w="6283" w:type="dxa"/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spacing w:line="283" w:lineRule="exact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Zachowane proporcje pomiędzy użyteczną powierzchnią obrazu i rozdzielczością pracy.</w:t>
            </w:r>
          </w:p>
          <w:p w:rsidR="00D57716" w:rsidRPr="005B676F" w:rsidRDefault="00D57716" w:rsidP="00777AAB">
            <w:pPr>
              <w:shd w:val="clear" w:color="auto" w:fill="FFFFFF"/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 Cienkie ramki ułatwiające prace przy dwóch monitorach </w:t>
            </w:r>
            <w:r>
              <w:rPr>
                <w:rFonts w:ascii="Garamond" w:hAnsi="Garamond"/>
                <w:color w:val="000000"/>
              </w:rPr>
              <w:t>max.</w:t>
            </w:r>
            <w:r w:rsidRPr="005B676F">
              <w:rPr>
                <w:rFonts w:ascii="Garamond" w:hAnsi="Garamond"/>
                <w:color w:val="000000"/>
              </w:rPr>
              <w:t xml:space="preserve"> 7mm</w:t>
            </w:r>
          </w:p>
        </w:tc>
        <w:tc>
          <w:tcPr>
            <w:tcW w:w="4391" w:type="dxa"/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298"/>
        </w:trPr>
        <w:tc>
          <w:tcPr>
            <w:tcW w:w="14033" w:type="dxa"/>
            <w:gridSpan w:val="3"/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Porty Wejścia/Wyjścia</w:t>
            </w:r>
          </w:p>
        </w:tc>
      </w:tr>
      <w:tr w:rsidR="00D57716" w:rsidRPr="005B676F" w:rsidTr="00777AAB">
        <w:trPr>
          <w:trHeight w:hRule="exact" w:val="302"/>
        </w:trPr>
        <w:tc>
          <w:tcPr>
            <w:tcW w:w="3359" w:type="dxa"/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 /ilość</w:t>
            </w:r>
          </w:p>
        </w:tc>
        <w:tc>
          <w:tcPr>
            <w:tcW w:w="6283" w:type="dxa"/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DVI/1 lub </w:t>
            </w:r>
            <w:proofErr w:type="spellStart"/>
            <w:r w:rsidRPr="005B676F">
              <w:rPr>
                <w:rFonts w:ascii="Garamond" w:hAnsi="Garamond"/>
                <w:color w:val="000000"/>
              </w:rPr>
              <w:t>DisplayPort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>/1 lub HDMI, USB 3.0/2</w:t>
            </w:r>
          </w:p>
        </w:tc>
        <w:tc>
          <w:tcPr>
            <w:tcW w:w="4391" w:type="dxa"/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298"/>
        </w:trPr>
        <w:tc>
          <w:tcPr>
            <w:tcW w:w="14033" w:type="dxa"/>
            <w:gridSpan w:val="3"/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Bezpieczeństwo</w:t>
            </w:r>
          </w:p>
        </w:tc>
      </w:tr>
      <w:tr w:rsidR="00D57716" w:rsidRPr="005B676F" w:rsidTr="00777AAB">
        <w:trPr>
          <w:trHeight w:hRule="exact" w:val="379"/>
        </w:trPr>
        <w:tc>
          <w:tcPr>
            <w:tcW w:w="3359" w:type="dxa"/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6283" w:type="dxa"/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Port zabezpieczający przed kradzieżą/1</w:t>
            </w:r>
          </w:p>
        </w:tc>
        <w:tc>
          <w:tcPr>
            <w:tcW w:w="4391" w:type="dxa"/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hRule="exact" w:val="581"/>
        </w:trPr>
        <w:tc>
          <w:tcPr>
            <w:tcW w:w="3359" w:type="dxa"/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Podłączenie obrazu</w:t>
            </w:r>
          </w:p>
        </w:tc>
        <w:tc>
          <w:tcPr>
            <w:tcW w:w="6283" w:type="dxa"/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spacing w:line="283" w:lineRule="exact"/>
              <w:ind w:right="158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 xml:space="preserve">Zamawiający wymaga, by z monitorem były dostarczone odpowiednie </w:t>
            </w:r>
            <w:r w:rsidRPr="005B676F">
              <w:rPr>
                <w:rFonts w:ascii="Garamond" w:hAnsi="Garamond"/>
                <w:color w:val="000000"/>
              </w:rPr>
              <w:t xml:space="preserve">kable cyfrowe (DVI lub/i </w:t>
            </w:r>
            <w:proofErr w:type="spellStart"/>
            <w:r w:rsidRPr="005B676F">
              <w:rPr>
                <w:rFonts w:ascii="Garamond" w:hAnsi="Garamond"/>
                <w:color w:val="000000"/>
              </w:rPr>
              <w:t>DisplayPort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>, lub/i HDMI)</w:t>
            </w:r>
          </w:p>
        </w:tc>
        <w:tc>
          <w:tcPr>
            <w:tcW w:w="4391" w:type="dxa"/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</w:tbl>
    <w:p w:rsidR="00D57716" w:rsidRPr="005B676F" w:rsidRDefault="00D57716" w:rsidP="00D57716">
      <w:pPr>
        <w:rPr>
          <w:rFonts w:ascii="Garamond" w:hAnsi="Garamond"/>
        </w:rPr>
      </w:pPr>
    </w:p>
    <w:p w:rsidR="00D57716" w:rsidRDefault="00D57716" w:rsidP="00D57716">
      <w:pPr>
        <w:rPr>
          <w:rFonts w:ascii="Garamond" w:hAnsi="Garamond"/>
        </w:rPr>
      </w:pPr>
    </w:p>
    <w:p w:rsidR="00D57716" w:rsidRPr="005B676F" w:rsidRDefault="00D57716" w:rsidP="00D57716">
      <w:pPr>
        <w:rPr>
          <w:rFonts w:ascii="Garamond" w:hAnsi="Garamond"/>
        </w:rPr>
      </w:pPr>
    </w:p>
    <w:tbl>
      <w:tblPr>
        <w:tblW w:w="14080" w:type="dxa"/>
        <w:tblInd w:w="9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"/>
        <w:gridCol w:w="3686"/>
        <w:gridCol w:w="5861"/>
        <w:gridCol w:w="3498"/>
        <w:gridCol w:w="988"/>
      </w:tblGrid>
      <w:tr w:rsidR="00D57716" w:rsidRPr="005B676F" w:rsidTr="00777AAB">
        <w:trPr>
          <w:gridBefore w:val="1"/>
          <w:wBefore w:w="47" w:type="dxa"/>
          <w:trHeight w:hRule="exact" w:val="475"/>
        </w:trPr>
        <w:tc>
          <w:tcPr>
            <w:tcW w:w="140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7716" w:rsidRPr="005B676F" w:rsidRDefault="00D57716" w:rsidP="00777AAB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lastRenderedPageBreak/>
              <w:t>Specyfikacja techniczna nr 8</w:t>
            </w:r>
          </w:p>
        </w:tc>
      </w:tr>
      <w:tr w:rsidR="00D57716" w:rsidRPr="005B676F" w:rsidTr="00777AAB">
        <w:trPr>
          <w:gridBefore w:val="1"/>
          <w:wBefore w:w="47" w:type="dxa"/>
          <w:trHeight w:hRule="exact" w:val="1104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7716" w:rsidRPr="005B676F" w:rsidRDefault="00D57716" w:rsidP="00777AAB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Monitor 27”</w:t>
            </w:r>
          </w:p>
        </w:tc>
        <w:tc>
          <w:tcPr>
            <w:tcW w:w="5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7716" w:rsidRPr="005B676F" w:rsidRDefault="00D57716" w:rsidP="00777AAB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Minimalne parametry</w:t>
            </w:r>
          </w:p>
        </w:tc>
        <w:tc>
          <w:tcPr>
            <w:tcW w:w="4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7716" w:rsidRPr="005B676F" w:rsidRDefault="00D57716" w:rsidP="00777AAB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Parametry oferowane</w:t>
            </w:r>
          </w:p>
          <w:p w:rsidR="00D57716" w:rsidRPr="005B676F" w:rsidRDefault="00D57716" w:rsidP="00777AAB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  <w:spacing w:val="-2"/>
              </w:rPr>
              <w:t>(należy dokładnie określić oferowane parametry)</w:t>
            </w:r>
          </w:p>
        </w:tc>
      </w:tr>
      <w:tr w:rsidR="00D57716" w:rsidRPr="005B676F" w:rsidTr="00777AAB">
        <w:trPr>
          <w:gridBefore w:val="1"/>
          <w:wBefore w:w="47" w:type="dxa"/>
          <w:trHeight w:hRule="exact" w:val="586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spacing w:line="288" w:lineRule="exact"/>
              <w:ind w:right="490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7"/>
              </w:rPr>
              <w:t xml:space="preserve">Rzeczywisty rozmiar wyświetlanego </w:t>
            </w:r>
            <w:r w:rsidRPr="005B676F">
              <w:rPr>
                <w:rFonts w:ascii="Garamond" w:hAnsi="Garamond"/>
                <w:color w:val="000000"/>
              </w:rPr>
              <w:t>obrazu</w:t>
            </w:r>
          </w:p>
        </w:tc>
        <w:tc>
          <w:tcPr>
            <w:tcW w:w="5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27” Panoramiczny</w:t>
            </w:r>
          </w:p>
        </w:tc>
        <w:tc>
          <w:tcPr>
            <w:tcW w:w="4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gridBefore w:val="1"/>
          <w:wBefore w:w="47" w:type="dxa"/>
          <w:trHeight w:hRule="exact" w:val="298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Wielkość plamki (mm)</w:t>
            </w:r>
          </w:p>
        </w:tc>
        <w:tc>
          <w:tcPr>
            <w:tcW w:w="5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0,311</w:t>
            </w:r>
          </w:p>
        </w:tc>
        <w:tc>
          <w:tcPr>
            <w:tcW w:w="4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gridBefore w:val="1"/>
          <w:wBefore w:w="47" w:type="dxa"/>
          <w:trHeight w:hRule="exact" w:val="302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7"/>
              </w:rPr>
              <w:t>Ob</w:t>
            </w:r>
            <w:r>
              <w:rPr>
                <w:rFonts w:ascii="Garamond" w:hAnsi="Garamond"/>
                <w:color w:val="000000"/>
                <w:spacing w:val="-7"/>
              </w:rPr>
              <w:t>s</w:t>
            </w:r>
            <w:r w:rsidRPr="005B676F">
              <w:rPr>
                <w:rFonts w:ascii="Garamond" w:hAnsi="Garamond"/>
                <w:color w:val="000000"/>
                <w:spacing w:val="-7"/>
              </w:rPr>
              <w:t>ługiwana</w:t>
            </w:r>
            <w:r>
              <w:rPr>
                <w:rFonts w:ascii="Garamond" w:hAnsi="Garamond"/>
                <w:color w:val="000000"/>
                <w:spacing w:val="-7"/>
              </w:rPr>
              <w:t xml:space="preserve"> </w:t>
            </w:r>
            <w:r w:rsidRPr="005B676F">
              <w:rPr>
                <w:rFonts w:ascii="Garamond" w:hAnsi="Garamond"/>
                <w:color w:val="000000"/>
                <w:spacing w:val="-7"/>
              </w:rPr>
              <w:t>rozdzielczość wyświetlania</w:t>
            </w:r>
          </w:p>
        </w:tc>
        <w:tc>
          <w:tcPr>
            <w:tcW w:w="5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3840 x 2160 (4K)</w:t>
            </w:r>
          </w:p>
        </w:tc>
        <w:tc>
          <w:tcPr>
            <w:tcW w:w="4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gridBefore w:val="1"/>
          <w:wBefore w:w="47" w:type="dxa"/>
          <w:trHeight w:hRule="exact" w:val="298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Kąt widzenia obrazu</w:t>
            </w:r>
          </w:p>
        </w:tc>
        <w:tc>
          <w:tcPr>
            <w:tcW w:w="5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178/178 stopni</w:t>
            </w:r>
          </w:p>
        </w:tc>
        <w:tc>
          <w:tcPr>
            <w:tcW w:w="4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gridBefore w:val="1"/>
          <w:wBefore w:w="47" w:type="dxa"/>
          <w:trHeight w:hRule="exact" w:val="302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Czas reakcji matrycy </w:t>
            </w:r>
            <w:r w:rsidRPr="005B676F">
              <w:rPr>
                <w:rFonts w:ascii="Garamond" w:hAnsi="Garamond"/>
                <w:color w:val="000000"/>
                <w:lang w:val="en-US"/>
              </w:rPr>
              <w:t>[</w:t>
            </w:r>
            <w:proofErr w:type="spellStart"/>
            <w:r w:rsidRPr="005B676F">
              <w:rPr>
                <w:rFonts w:ascii="Garamond" w:hAnsi="Garamond"/>
                <w:color w:val="000000"/>
                <w:lang w:val="en-US"/>
              </w:rPr>
              <w:t>msec</w:t>
            </w:r>
            <w:proofErr w:type="spellEnd"/>
            <w:r w:rsidRPr="005B676F">
              <w:rPr>
                <w:rFonts w:ascii="Garamond" w:hAnsi="Garamond"/>
                <w:color w:val="000000"/>
                <w:lang w:val="en-US"/>
              </w:rPr>
              <w:t>]</w:t>
            </w:r>
          </w:p>
        </w:tc>
        <w:tc>
          <w:tcPr>
            <w:tcW w:w="5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</w:rPr>
              <w:t>8</w:t>
            </w:r>
          </w:p>
        </w:tc>
        <w:tc>
          <w:tcPr>
            <w:tcW w:w="4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gridBefore w:val="1"/>
          <w:wBefore w:w="47" w:type="dxa"/>
          <w:trHeight w:hRule="exact" w:val="298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Jasność [Cd/m2]</w:t>
            </w:r>
          </w:p>
        </w:tc>
        <w:tc>
          <w:tcPr>
            <w:tcW w:w="5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250</w:t>
            </w:r>
          </w:p>
        </w:tc>
        <w:tc>
          <w:tcPr>
            <w:tcW w:w="4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gridBefore w:val="1"/>
          <w:wBefore w:w="47" w:type="dxa"/>
          <w:trHeight w:hRule="exact" w:val="298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Kontrast</w:t>
            </w:r>
          </w:p>
        </w:tc>
        <w:tc>
          <w:tcPr>
            <w:tcW w:w="5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1000:1</w:t>
            </w:r>
          </w:p>
        </w:tc>
        <w:tc>
          <w:tcPr>
            <w:tcW w:w="4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gridBefore w:val="1"/>
          <w:wBefore w:w="47" w:type="dxa"/>
          <w:trHeight w:hRule="exact" w:val="931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Inne</w:t>
            </w:r>
          </w:p>
        </w:tc>
        <w:tc>
          <w:tcPr>
            <w:tcW w:w="5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Monitor  z podstawą  umożliwiającą regulację wysokości,  kąta pochylenia i obrotu. Zachowane proporcje pomiędzy użyteczną powierzchnią obrazu i rozdzielczością pracy.</w:t>
            </w:r>
          </w:p>
        </w:tc>
        <w:tc>
          <w:tcPr>
            <w:tcW w:w="4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gridBefore w:val="1"/>
          <w:wBefore w:w="47" w:type="dxa"/>
          <w:trHeight w:hRule="exact" w:val="298"/>
        </w:trPr>
        <w:tc>
          <w:tcPr>
            <w:tcW w:w="140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Porty Wejścia/Wyjścia</w:t>
            </w:r>
          </w:p>
        </w:tc>
      </w:tr>
      <w:tr w:rsidR="00D57716" w:rsidRPr="005B676F" w:rsidTr="00777AAB">
        <w:trPr>
          <w:gridBefore w:val="1"/>
          <w:wBefore w:w="47" w:type="dxa"/>
          <w:trHeight w:hRule="exact" w:val="302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 /ilość</w:t>
            </w:r>
          </w:p>
        </w:tc>
        <w:tc>
          <w:tcPr>
            <w:tcW w:w="5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DVI/1 lub </w:t>
            </w:r>
            <w:proofErr w:type="spellStart"/>
            <w:r w:rsidRPr="005B676F">
              <w:rPr>
                <w:rFonts w:ascii="Garamond" w:hAnsi="Garamond"/>
                <w:color w:val="000000"/>
              </w:rPr>
              <w:t>DisplayPort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>/1 lub HDMI, USB 3.0/2</w:t>
            </w:r>
          </w:p>
        </w:tc>
        <w:tc>
          <w:tcPr>
            <w:tcW w:w="4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gridBefore w:val="1"/>
          <w:wBefore w:w="47" w:type="dxa"/>
          <w:trHeight w:hRule="exact" w:val="293"/>
        </w:trPr>
        <w:tc>
          <w:tcPr>
            <w:tcW w:w="140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Bezpieczeństwo</w:t>
            </w:r>
          </w:p>
        </w:tc>
      </w:tr>
      <w:tr w:rsidR="00D57716" w:rsidRPr="005B676F" w:rsidTr="00777AAB">
        <w:trPr>
          <w:gridBefore w:val="1"/>
          <w:wBefore w:w="47" w:type="dxa"/>
          <w:trHeight w:hRule="exact" w:val="384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5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Port zabezpieczający przed kradzieżą/1</w:t>
            </w:r>
          </w:p>
        </w:tc>
        <w:tc>
          <w:tcPr>
            <w:tcW w:w="4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gridBefore w:val="1"/>
          <w:wBefore w:w="47" w:type="dxa"/>
          <w:trHeight w:hRule="exact" w:val="581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Podłączenie obrazu</w:t>
            </w:r>
          </w:p>
        </w:tc>
        <w:tc>
          <w:tcPr>
            <w:tcW w:w="5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spacing w:line="283" w:lineRule="exact"/>
              <w:ind w:right="43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4"/>
              </w:rPr>
              <w:t xml:space="preserve">Zamawiający wymaga, by z monitorem były dostarczone </w:t>
            </w:r>
            <w:r w:rsidRPr="005B676F">
              <w:rPr>
                <w:rFonts w:ascii="Garamond" w:hAnsi="Garamond"/>
                <w:color w:val="000000"/>
                <w:spacing w:val="-3"/>
              </w:rPr>
              <w:t xml:space="preserve">odpowiednie kable cyfrowe (DVI lub/i </w:t>
            </w:r>
            <w:proofErr w:type="spellStart"/>
            <w:r w:rsidRPr="005B676F">
              <w:rPr>
                <w:rFonts w:ascii="Garamond" w:hAnsi="Garamond"/>
                <w:color w:val="000000"/>
                <w:spacing w:val="-3"/>
              </w:rPr>
              <w:t>DisplayPort</w:t>
            </w:r>
            <w:proofErr w:type="spellEnd"/>
            <w:r w:rsidRPr="005B676F">
              <w:rPr>
                <w:rFonts w:ascii="Garamond" w:hAnsi="Garamond"/>
                <w:color w:val="000000"/>
                <w:spacing w:val="-3"/>
              </w:rPr>
              <w:t>, lub/i HDMI)</w:t>
            </w:r>
          </w:p>
        </w:tc>
        <w:tc>
          <w:tcPr>
            <w:tcW w:w="4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5B676F" w:rsidRDefault="00D57716" w:rsidP="00777AAB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gridAfter w:val="1"/>
          <w:wAfter w:w="988" w:type="dxa"/>
          <w:trHeight w:hRule="exact" w:val="2112"/>
        </w:trPr>
        <w:tc>
          <w:tcPr>
            <w:tcW w:w="13092" w:type="dxa"/>
            <w:gridSpan w:val="4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D57716" w:rsidRDefault="00D57716" w:rsidP="00777AAB">
            <w:pPr>
              <w:spacing w:after="0"/>
              <w:rPr>
                <w:rFonts w:ascii="Garamond" w:hAnsi="Garamond"/>
              </w:rPr>
            </w:pPr>
          </w:p>
          <w:p w:rsidR="00D57716" w:rsidRDefault="00D57716" w:rsidP="00777AAB">
            <w:pPr>
              <w:spacing w:after="0"/>
              <w:rPr>
                <w:rFonts w:ascii="Garamond" w:hAnsi="Garamond"/>
              </w:rPr>
            </w:pPr>
          </w:p>
          <w:p w:rsidR="00D57716" w:rsidRDefault="00D57716" w:rsidP="00777AAB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………………………., dnia ……………….</w:t>
            </w:r>
            <w:r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ab/>
              <w:t xml:space="preserve">           ……………………………………………………………………………..</w:t>
            </w:r>
          </w:p>
          <w:p w:rsidR="00D57716" w:rsidRDefault="00D57716" w:rsidP="00777AAB">
            <w:pPr>
              <w:spacing w:after="0"/>
              <w:ind w:left="6372" w:firstLine="708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          podpis Wykonawcy lub upoważnionego przedstawiciela </w:t>
            </w:r>
          </w:p>
          <w:p w:rsidR="00D57716" w:rsidRDefault="00D57716" w:rsidP="00777AAB">
            <w:pPr>
              <w:spacing w:after="0"/>
              <w:ind w:left="8496" w:firstLine="708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 Wykonawcy</w:t>
            </w:r>
          </w:p>
          <w:p w:rsidR="00D57716" w:rsidRDefault="00D57716" w:rsidP="00777AAB">
            <w:pPr>
              <w:spacing w:after="0"/>
              <w:ind w:left="8496" w:hanging="7788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*wypełnia Wykonawca składający ofertę w danej części postępowania.</w:t>
            </w:r>
          </w:p>
          <w:p w:rsidR="00D57716" w:rsidRDefault="00D57716" w:rsidP="00777AAB">
            <w:pPr>
              <w:shd w:val="clear" w:color="auto" w:fill="FFFFFF"/>
              <w:spacing w:line="566" w:lineRule="exact"/>
              <w:ind w:left="5635" w:right="5635"/>
              <w:jc w:val="center"/>
              <w:rPr>
                <w:rFonts w:ascii="Garamond" w:hAnsi="Garamond"/>
                <w:b/>
              </w:rPr>
            </w:pPr>
          </w:p>
          <w:p w:rsidR="00D57716" w:rsidRPr="005B676F" w:rsidRDefault="00D57716" w:rsidP="00777AAB">
            <w:pPr>
              <w:shd w:val="clear" w:color="auto" w:fill="FFFFFF"/>
              <w:spacing w:line="566" w:lineRule="exact"/>
              <w:ind w:left="5635" w:right="5635"/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</w:rPr>
              <w:t>CZĘŚĆ 4</w:t>
            </w:r>
          </w:p>
        </w:tc>
      </w:tr>
    </w:tbl>
    <w:tbl>
      <w:tblPr>
        <w:tblpPr w:leftFromText="141" w:rightFromText="141" w:horzAnchor="margin" w:tblpY="-301"/>
        <w:tblW w:w="1408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7"/>
        <w:gridCol w:w="5782"/>
        <w:gridCol w:w="4121"/>
      </w:tblGrid>
      <w:tr w:rsidR="00D57716" w:rsidRPr="00767A52" w:rsidTr="00777AAB">
        <w:trPr>
          <w:trHeight w:hRule="exact" w:val="871"/>
        </w:trPr>
        <w:tc>
          <w:tcPr>
            <w:tcW w:w="14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7716" w:rsidRDefault="00D57716" w:rsidP="00777AAB">
            <w:pPr>
              <w:shd w:val="clear" w:color="auto" w:fill="FFFFFF"/>
              <w:spacing w:after="0" w:line="240" w:lineRule="auto"/>
              <w:ind w:left="5636" w:right="5636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</w:rPr>
              <w:lastRenderedPageBreak/>
              <w:t>CZĘŚĆ 4</w:t>
            </w:r>
          </w:p>
          <w:p w:rsidR="00D57716" w:rsidRPr="00767A52" w:rsidRDefault="00D57716" w:rsidP="00777AAB">
            <w:pPr>
              <w:shd w:val="clear" w:color="auto" w:fill="FFFFFF"/>
              <w:spacing w:after="0" w:line="240" w:lineRule="auto"/>
              <w:ind w:left="5636" w:right="5636"/>
              <w:jc w:val="center"/>
              <w:rPr>
                <w:rFonts w:ascii="Garamond" w:eastAsia="Times New Roman" w:hAnsi="Garamond" w:cs="Times New Roman"/>
              </w:rPr>
            </w:pPr>
            <w:r w:rsidRPr="00767A52">
              <w:rPr>
                <w:rFonts w:ascii="Garamond" w:eastAsia="Times New Roman" w:hAnsi="Garamond" w:cs="Times New Roman"/>
                <w:b/>
                <w:bCs/>
                <w:color w:val="000000"/>
              </w:rPr>
              <w:t>Specyfikacja techniczna nr 9</w:t>
            </w:r>
          </w:p>
        </w:tc>
      </w:tr>
      <w:tr w:rsidR="00D57716" w:rsidRPr="00767A52" w:rsidTr="00777AAB">
        <w:trPr>
          <w:trHeight w:hRule="exact" w:val="982"/>
        </w:trPr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7716" w:rsidRPr="00767A52" w:rsidRDefault="00D57716" w:rsidP="00777AAB">
            <w:pPr>
              <w:shd w:val="clear" w:color="auto" w:fill="FFFFFF"/>
              <w:ind w:left="5"/>
              <w:jc w:val="center"/>
              <w:rPr>
                <w:rFonts w:ascii="Garamond" w:eastAsia="Times New Roman" w:hAnsi="Garamond" w:cs="Times New Roman"/>
              </w:rPr>
            </w:pPr>
            <w:r w:rsidRPr="00767A52">
              <w:rPr>
                <w:rFonts w:ascii="Garamond" w:eastAsia="Times New Roman" w:hAnsi="Garamond" w:cs="Times New Roman"/>
                <w:b/>
                <w:bCs/>
                <w:color w:val="000000"/>
              </w:rPr>
              <w:t>Tablet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7716" w:rsidRPr="00767A52" w:rsidRDefault="00D57716" w:rsidP="00777AAB">
            <w:pPr>
              <w:shd w:val="clear" w:color="auto" w:fill="FFFFFF"/>
              <w:jc w:val="center"/>
              <w:rPr>
                <w:rFonts w:ascii="Garamond" w:eastAsia="Times New Roman" w:hAnsi="Garamond" w:cs="Times New Roman"/>
              </w:rPr>
            </w:pPr>
            <w:r w:rsidRPr="00767A52">
              <w:rPr>
                <w:rFonts w:ascii="Garamond" w:eastAsia="Times New Roman" w:hAnsi="Garamond" w:cs="Times New Roman"/>
                <w:b/>
                <w:bCs/>
                <w:color w:val="000000"/>
              </w:rPr>
              <w:t>Minimalne parametry</w:t>
            </w:r>
          </w:p>
        </w:tc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7716" w:rsidRPr="00767A52" w:rsidRDefault="00D57716" w:rsidP="00777AAB">
            <w:pPr>
              <w:shd w:val="clear" w:color="auto" w:fill="FFFFFF"/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767A52">
              <w:rPr>
                <w:rFonts w:ascii="Garamond" w:eastAsia="Times New Roman" w:hAnsi="Garamond" w:cs="Times New Roman"/>
                <w:b/>
                <w:bCs/>
                <w:color w:val="000000"/>
              </w:rPr>
              <w:t>Parametry oferowane</w:t>
            </w:r>
          </w:p>
          <w:p w:rsidR="00D57716" w:rsidRPr="00767A52" w:rsidRDefault="00D57716" w:rsidP="00777AAB">
            <w:pPr>
              <w:shd w:val="clear" w:color="auto" w:fill="FFFFFF"/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767A52">
              <w:rPr>
                <w:rFonts w:ascii="Garamond" w:eastAsia="Times New Roman" w:hAnsi="Garamond" w:cs="Times New Roman"/>
                <w:b/>
                <w:bCs/>
                <w:color w:val="000000"/>
                <w:spacing w:val="-2"/>
              </w:rPr>
              <w:t>(należy dokładnie określić oferowane parametry)</w:t>
            </w:r>
          </w:p>
        </w:tc>
      </w:tr>
      <w:tr w:rsidR="00D57716" w:rsidRPr="00767A52" w:rsidTr="00777AAB">
        <w:trPr>
          <w:trHeight w:hRule="exact" w:val="380"/>
        </w:trPr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767A52" w:rsidRDefault="00D57716" w:rsidP="00777AAB">
            <w:pPr>
              <w:shd w:val="clear" w:color="auto" w:fill="FFFFFF"/>
              <w:ind w:left="5"/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767A52">
              <w:rPr>
                <w:rFonts w:ascii="Garamond" w:eastAsia="Times New Roman" w:hAnsi="Garamond" w:cs="Times New Roman"/>
                <w:bCs/>
                <w:color w:val="000000"/>
              </w:rPr>
              <w:t>Przekątna ekranu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767A52" w:rsidRDefault="00D57716" w:rsidP="00777AAB">
            <w:pPr>
              <w:shd w:val="clear" w:color="auto" w:fill="FFFFFF"/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767A52">
              <w:rPr>
                <w:rFonts w:ascii="Garamond" w:eastAsia="Times New Roman" w:hAnsi="Garamond" w:cs="Times New Roman"/>
                <w:bCs/>
                <w:color w:val="000000"/>
              </w:rPr>
              <w:t>8”</w:t>
            </w:r>
          </w:p>
        </w:tc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767A52" w:rsidRDefault="00D57716" w:rsidP="00777AAB">
            <w:pPr>
              <w:shd w:val="clear" w:color="auto" w:fill="FFFFFF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</w:p>
        </w:tc>
      </w:tr>
      <w:tr w:rsidR="00D57716" w:rsidRPr="00767A52" w:rsidTr="00777AAB">
        <w:trPr>
          <w:trHeight w:hRule="exact" w:val="293"/>
        </w:trPr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767A52" w:rsidRDefault="00D57716" w:rsidP="00777AAB">
            <w:pPr>
              <w:shd w:val="clear" w:color="auto" w:fill="FFFFFF"/>
              <w:rPr>
                <w:rFonts w:ascii="Garamond" w:eastAsia="Times New Roman" w:hAnsi="Garamond" w:cs="Times New Roman"/>
              </w:rPr>
            </w:pPr>
            <w:r w:rsidRPr="00767A52">
              <w:rPr>
                <w:rFonts w:ascii="Garamond" w:eastAsia="Times New Roman" w:hAnsi="Garamond" w:cs="Times New Roman"/>
                <w:color w:val="000000"/>
              </w:rPr>
              <w:t>Rozdzielczość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767A52" w:rsidRDefault="00D57716" w:rsidP="00777AAB">
            <w:pPr>
              <w:shd w:val="clear" w:color="auto" w:fill="FFFFFF"/>
              <w:ind w:left="14"/>
              <w:rPr>
                <w:rFonts w:ascii="Garamond" w:eastAsia="Times New Roman" w:hAnsi="Garamond" w:cs="Times New Roman"/>
              </w:rPr>
            </w:pPr>
            <w:r w:rsidRPr="00767A52">
              <w:rPr>
                <w:rFonts w:ascii="Garamond" w:eastAsia="Times New Roman" w:hAnsi="Garamond" w:cs="Times New Roman"/>
                <w:color w:val="000000"/>
              </w:rPr>
              <w:t>1280 x 800</w:t>
            </w:r>
          </w:p>
        </w:tc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767A52" w:rsidRDefault="00D57716" w:rsidP="00777AAB">
            <w:pPr>
              <w:shd w:val="clear" w:color="auto" w:fill="FFFFFF"/>
              <w:rPr>
                <w:rFonts w:ascii="Garamond" w:eastAsia="Times New Roman" w:hAnsi="Garamond" w:cs="Times New Roman"/>
              </w:rPr>
            </w:pPr>
          </w:p>
        </w:tc>
      </w:tr>
      <w:tr w:rsidR="00D57716" w:rsidRPr="00767A52" w:rsidTr="00777AAB">
        <w:trPr>
          <w:trHeight w:hRule="exact" w:val="293"/>
        </w:trPr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767A52" w:rsidRDefault="00D57716" w:rsidP="00777AAB">
            <w:pPr>
              <w:shd w:val="clear" w:color="auto" w:fill="FFFFFF"/>
              <w:rPr>
                <w:rFonts w:ascii="Garamond" w:eastAsia="Times New Roman" w:hAnsi="Garamond" w:cs="Times New Roman"/>
              </w:rPr>
            </w:pPr>
            <w:r w:rsidRPr="00767A52">
              <w:rPr>
                <w:rFonts w:ascii="Garamond" w:eastAsia="Times New Roman" w:hAnsi="Garamond" w:cs="Times New Roman"/>
                <w:color w:val="000000"/>
                <w:spacing w:val="-4"/>
              </w:rPr>
              <w:t>Parametry wyświetlacza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767A52" w:rsidRDefault="00D57716" w:rsidP="00777AAB">
            <w:pPr>
              <w:shd w:val="clear" w:color="auto" w:fill="FFFFFF"/>
              <w:rPr>
                <w:rFonts w:ascii="Garamond" w:eastAsia="Times New Roman" w:hAnsi="Garamond" w:cs="Times New Roman"/>
              </w:rPr>
            </w:pPr>
            <w:r w:rsidRPr="00767A52">
              <w:rPr>
                <w:rFonts w:ascii="Garamond" w:eastAsia="Times New Roman" w:hAnsi="Garamond" w:cs="Times New Roman"/>
              </w:rPr>
              <w:t>Technologia wyświetlacza TFT 16M kolorów</w:t>
            </w:r>
          </w:p>
        </w:tc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767A52" w:rsidRDefault="00D57716" w:rsidP="00777AAB">
            <w:pPr>
              <w:shd w:val="clear" w:color="auto" w:fill="FFFFFF"/>
              <w:rPr>
                <w:rFonts w:ascii="Garamond" w:eastAsia="Times New Roman" w:hAnsi="Garamond" w:cs="Times New Roman"/>
              </w:rPr>
            </w:pPr>
          </w:p>
        </w:tc>
      </w:tr>
      <w:tr w:rsidR="00D57716" w:rsidRPr="00767A52" w:rsidTr="00777AAB">
        <w:trPr>
          <w:trHeight w:hRule="exact" w:val="441"/>
        </w:trPr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767A52" w:rsidRDefault="00D57716" w:rsidP="00777AAB">
            <w:pPr>
              <w:shd w:val="clear" w:color="auto" w:fill="FFFFFF"/>
              <w:rPr>
                <w:rFonts w:ascii="Garamond" w:eastAsia="Times New Roman" w:hAnsi="Garamond" w:cs="Times New Roman"/>
              </w:rPr>
            </w:pPr>
            <w:r w:rsidRPr="00767A52">
              <w:rPr>
                <w:rFonts w:ascii="Garamond" w:eastAsia="Times New Roman" w:hAnsi="Garamond" w:cs="Times New Roman"/>
                <w:color w:val="000000"/>
              </w:rPr>
              <w:t>Sposób obsługi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767A52" w:rsidRDefault="00D57716" w:rsidP="00777AAB">
            <w:pPr>
              <w:shd w:val="clear" w:color="auto" w:fill="FFFFFF"/>
              <w:spacing w:line="283" w:lineRule="exact"/>
              <w:ind w:right="221"/>
              <w:rPr>
                <w:rFonts w:ascii="Garamond" w:eastAsia="Times New Roman" w:hAnsi="Garamond" w:cs="Times New Roman"/>
              </w:rPr>
            </w:pPr>
            <w:r w:rsidRPr="00767A52">
              <w:rPr>
                <w:rFonts w:ascii="Garamond" w:eastAsia="Times New Roman" w:hAnsi="Garamond" w:cs="Times New Roman"/>
                <w:color w:val="000000"/>
                <w:spacing w:val="-5"/>
              </w:rPr>
              <w:t>Dotykowy, rysik</w:t>
            </w:r>
          </w:p>
        </w:tc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767A52" w:rsidRDefault="00D57716" w:rsidP="00777AAB">
            <w:pPr>
              <w:shd w:val="clear" w:color="auto" w:fill="FFFFFF"/>
              <w:rPr>
                <w:rFonts w:ascii="Garamond" w:eastAsia="Times New Roman" w:hAnsi="Garamond" w:cs="Times New Roman"/>
              </w:rPr>
            </w:pPr>
          </w:p>
        </w:tc>
      </w:tr>
      <w:tr w:rsidR="00D57716" w:rsidRPr="00767A52" w:rsidTr="00777AAB">
        <w:trPr>
          <w:trHeight w:hRule="exact" w:val="372"/>
        </w:trPr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767A52" w:rsidRDefault="00D57716" w:rsidP="00777AAB">
            <w:pPr>
              <w:shd w:val="clear" w:color="auto" w:fill="FFFFFF"/>
              <w:rPr>
                <w:rFonts w:ascii="Garamond" w:eastAsia="Times New Roman" w:hAnsi="Garamond" w:cs="Times New Roman"/>
              </w:rPr>
            </w:pPr>
            <w:r w:rsidRPr="00767A52">
              <w:rPr>
                <w:rFonts w:ascii="Garamond" w:eastAsia="Times New Roman" w:hAnsi="Garamond" w:cs="Times New Roman"/>
                <w:color w:val="000000"/>
              </w:rPr>
              <w:t>System operacyjny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767A52" w:rsidRDefault="00D57716" w:rsidP="00777AAB">
            <w:pPr>
              <w:shd w:val="clear" w:color="auto" w:fill="FFFFFF"/>
              <w:spacing w:line="288" w:lineRule="exact"/>
              <w:ind w:right="154"/>
              <w:rPr>
                <w:rFonts w:ascii="Garamond" w:eastAsia="Times New Roman" w:hAnsi="Garamond" w:cs="Times New Roman"/>
              </w:rPr>
            </w:pPr>
            <w:r w:rsidRPr="00767A52">
              <w:rPr>
                <w:rFonts w:ascii="Garamond" w:eastAsia="Times New Roman" w:hAnsi="Garamond" w:cs="Times New Roman"/>
                <w:color w:val="000000"/>
                <w:spacing w:val="-4"/>
              </w:rPr>
              <w:t>Android 7</w:t>
            </w:r>
          </w:p>
        </w:tc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767A52" w:rsidRDefault="00D57716" w:rsidP="00777AAB">
            <w:pPr>
              <w:shd w:val="clear" w:color="auto" w:fill="FFFFFF"/>
              <w:rPr>
                <w:rFonts w:ascii="Garamond" w:eastAsia="Times New Roman" w:hAnsi="Garamond" w:cs="Times New Roman"/>
              </w:rPr>
            </w:pPr>
          </w:p>
        </w:tc>
      </w:tr>
      <w:tr w:rsidR="00D57716" w:rsidRPr="00767A52" w:rsidTr="00777AAB">
        <w:trPr>
          <w:trHeight w:hRule="exact" w:val="379"/>
        </w:trPr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767A52" w:rsidRDefault="00D57716" w:rsidP="00777AAB">
            <w:pPr>
              <w:shd w:val="clear" w:color="auto" w:fill="FFFFFF"/>
              <w:spacing w:line="283" w:lineRule="exact"/>
              <w:ind w:right="53"/>
              <w:rPr>
                <w:rFonts w:ascii="Garamond" w:eastAsia="Times New Roman" w:hAnsi="Garamond" w:cs="Times New Roman"/>
              </w:rPr>
            </w:pPr>
            <w:r w:rsidRPr="00767A52">
              <w:rPr>
                <w:rFonts w:ascii="Garamond" w:eastAsia="Times New Roman" w:hAnsi="Garamond" w:cs="Times New Roman"/>
                <w:color w:val="000000"/>
                <w:spacing w:val="-3"/>
              </w:rPr>
              <w:t>Procesor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767A52" w:rsidRDefault="00D57716" w:rsidP="00777AAB">
            <w:pPr>
              <w:shd w:val="clear" w:color="auto" w:fill="FFFFFF"/>
              <w:rPr>
                <w:rFonts w:ascii="Garamond" w:eastAsia="Times New Roman" w:hAnsi="Garamond" w:cs="Times New Roman"/>
              </w:rPr>
            </w:pPr>
            <w:r w:rsidRPr="00767A52">
              <w:rPr>
                <w:rFonts w:ascii="Garamond" w:eastAsia="Times New Roman" w:hAnsi="Garamond" w:cs="Times New Roman"/>
              </w:rPr>
              <w:t xml:space="preserve">Ośmiordzeniowy </w:t>
            </w:r>
          </w:p>
        </w:tc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767A52" w:rsidRDefault="00D57716" w:rsidP="00777AAB">
            <w:pPr>
              <w:shd w:val="clear" w:color="auto" w:fill="FFFFFF"/>
              <w:rPr>
                <w:rFonts w:ascii="Garamond" w:eastAsia="Times New Roman" w:hAnsi="Garamond" w:cs="Times New Roman"/>
              </w:rPr>
            </w:pPr>
          </w:p>
        </w:tc>
      </w:tr>
      <w:tr w:rsidR="00D57716" w:rsidRPr="00767A52" w:rsidTr="00777AAB">
        <w:trPr>
          <w:trHeight w:hRule="exact" w:val="298"/>
        </w:trPr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767A52" w:rsidRDefault="00D57716" w:rsidP="00777AAB">
            <w:pPr>
              <w:shd w:val="clear" w:color="auto" w:fill="FFFFFF"/>
              <w:rPr>
                <w:rFonts w:ascii="Garamond" w:eastAsia="Times New Roman" w:hAnsi="Garamond" w:cs="Times New Roman"/>
              </w:rPr>
            </w:pPr>
            <w:r w:rsidRPr="00767A52">
              <w:rPr>
                <w:rFonts w:ascii="Garamond" w:eastAsia="Times New Roman" w:hAnsi="Garamond" w:cs="Times New Roman"/>
                <w:color w:val="000000"/>
              </w:rPr>
              <w:t>Pamięć wewnętrzna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767A52" w:rsidRDefault="00D57716" w:rsidP="00777AAB">
            <w:pPr>
              <w:shd w:val="clear" w:color="auto" w:fill="FFFFFF"/>
              <w:rPr>
                <w:rFonts w:ascii="Garamond" w:eastAsia="Times New Roman" w:hAnsi="Garamond" w:cs="Times New Roman"/>
              </w:rPr>
            </w:pPr>
            <w:r w:rsidRPr="00767A52">
              <w:rPr>
                <w:rFonts w:ascii="Garamond" w:eastAsia="Times New Roman" w:hAnsi="Garamond" w:cs="Times New Roman"/>
                <w:color w:val="000000"/>
              </w:rPr>
              <w:t>16GB</w:t>
            </w:r>
          </w:p>
        </w:tc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767A52" w:rsidRDefault="00D57716" w:rsidP="00777AAB">
            <w:pPr>
              <w:shd w:val="clear" w:color="auto" w:fill="FFFFFF"/>
              <w:rPr>
                <w:rFonts w:ascii="Garamond" w:eastAsia="Times New Roman" w:hAnsi="Garamond" w:cs="Times New Roman"/>
              </w:rPr>
            </w:pPr>
          </w:p>
        </w:tc>
      </w:tr>
      <w:tr w:rsidR="00D57716" w:rsidRPr="00767A52" w:rsidTr="00777AAB">
        <w:trPr>
          <w:trHeight w:hRule="exact" w:val="389"/>
        </w:trPr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767A52" w:rsidRDefault="00D57716" w:rsidP="00777AAB">
            <w:pPr>
              <w:shd w:val="clear" w:color="auto" w:fill="FFFFFF"/>
              <w:rPr>
                <w:rFonts w:ascii="Garamond" w:eastAsia="Times New Roman" w:hAnsi="Garamond" w:cs="Times New Roman"/>
              </w:rPr>
            </w:pPr>
            <w:r w:rsidRPr="00767A52">
              <w:rPr>
                <w:rFonts w:ascii="Garamond" w:eastAsia="Times New Roman" w:hAnsi="Garamond" w:cs="Times New Roman"/>
                <w:color w:val="000000"/>
              </w:rPr>
              <w:t>Czytnik kart pamięci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767A52" w:rsidRDefault="00D57716" w:rsidP="00777AAB">
            <w:pPr>
              <w:shd w:val="clear" w:color="auto" w:fill="FFFFFF"/>
              <w:spacing w:line="283" w:lineRule="exact"/>
              <w:ind w:right="653"/>
              <w:rPr>
                <w:rFonts w:ascii="Garamond" w:eastAsia="Times New Roman" w:hAnsi="Garamond" w:cs="Times New Roman"/>
              </w:rPr>
            </w:pPr>
            <w:r w:rsidRPr="00767A52">
              <w:rPr>
                <w:rFonts w:ascii="Garamond" w:eastAsia="Times New Roman" w:hAnsi="Garamond" w:cs="Times New Roman"/>
                <w:color w:val="000000"/>
                <w:spacing w:val="-5"/>
              </w:rPr>
              <w:t xml:space="preserve">Tak </w:t>
            </w:r>
            <w:proofErr w:type="spellStart"/>
            <w:r w:rsidRPr="00767A52">
              <w:rPr>
                <w:rFonts w:ascii="Garamond" w:eastAsia="Times New Roman" w:hAnsi="Garamond" w:cs="Times New Roman"/>
                <w:color w:val="000000"/>
                <w:spacing w:val="-5"/>
              </w:rPr>
              <w:t>microSD</w:t>
            </w:r>
            <w:proofErr w:type="spellEnd"/>
          </w:p>
        </w:tc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767A52" w:rsidRDefault="00D57716" w:rsidP="00777AAB">
            <w:pPr>
              <w:shd w:val="clear" w:color="auto" w:fill="FFFFFF"/>
              <w:rPr>
                <w:rFonts w:ascii="Garamond" w:eastAsia="Times New Roman" w:hAnsi="Garamond" w:cs="Times New Roman"/>
              </w:rPr>
            </w:pPr>
          </w:p>
        </w:tc>
      </w:tr>
      <w:tr w:rsidR="00D57716" w:rsidRPr="00767A52" w:rsidTr="00777AAB">
        <w:trPr>
          <w:trHeight w:hRule="exact" w:val="350"/>
        </w:trPr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767A52" w:rsidRDefault="00D57716" w:rsidP="00777AAB">
            <w:pPr>
              <w:shd w:val="clear" w:color="auto" w:fill="FFFFFF"/>
              <w:rPr>
                <w:rFonts w:ascii="Garamond" w:eastAsia="Times New Roman" w:hAnsi="Garamond" w:cs="Times New Roman"/>
              </w:rPr>
            </w:pPr>
            <w:r w:rsidRPr="00767A52">
              <w:rPr>
                <w:rFonts w:ascii="Garamond" w:eastAsia="Times New Roman" w:hAnsi="Garamond" w:cs="Times New Roman"/>
                <w:color w:val="000000"/>
              </w:rPr>
              <w:t>Karta pamięci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767A52" w:rsidRDefault="00D57716" w:rsidP="00777AAB">
            <w:pPr>
              <w:shd w:val="clear" w:color="auto" w:fill="FFFFFF"/>
              <w:spacing w:line="283" w:lineRule="exact"/>
              <w:ind w:right="653"/>
              <w:rPr>
                <w:rFonts w:ascii="Garamond" w:eastAsia="Times New Roman" w:hAnsi="Garamond" w:cs="Times New Roman"/>
              </w:rPr>
            </w:pPr>
            <w:proofErr w:type="spellStart"/>
            <w:r w:rsidRPr="00767A52">
              <w:rPr>
                <w:rFonts w:ascii="Garamond" w:eastAsia="Times New Roman" w:hAnsi="Garamond" w:cs="Times New Roman"/>
                <w:color w:val="000000"/>
                <w:spacing w:val="-5"/>
              </w:rPr>
              <w:t>microSD</w:t>
            </w:r>
            <w:proofErr w:type="spellEnd"/>
            <w:r w:rsidRPr="00767A52">
              <w:rPr>
                <w:rFonts w:ascii="Garamond" w:eastAsia="Times New Roman" w:hAnsi="Garamond" w:cs="Times New Roman"/>
                <w:color w:val="000000"/>
                <w:spacing w:val="-5"/>
              </w:rPr>
              <w:t xml:space="preserve"> 128gb (zapis 90MB/s – odczyt 100MB/s)</w:t>
            </w:r>
          </w:p>
        </w:tc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767A52" w:rsidRDefault="00D57716" w:rsidP="00777AAB">
            <w:pPr>
              <w:shd w:val="clear" w:color="auto" w:fill="FFFFFF"/>
              <w:rPr>
                <w:rFonts w:ascii="Garamond" w:eastAsia="Times New Roman" w:hAnsi="Garamond" w:cs="Times New Roman"/>
              </w:rPr>
            </w:pPr>
          </w:p>
        </w:tc>
      </w:tr>
      <w:tr w:rsidR="00D57716" w:rsidRPr="00767A52" w:rsidTr="00777AAB">
        <w:trPr>
          <w:trHeight w:hRule="exact" w:val="370"/>
        </w:trPr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767A52" w:rsidRDefault="00D57716" w:rsidP="00777AAB">
            <w:pPr>
              <w:shd w:val="clear" w:color="auto" w:fill="FFFFFF"/>
              <w:rPr>
                <w:rFonts w:ascii="Garamond" w:eastAsia="Times New Roman" w:hAnsi="Garamond" w:cs="Times New Roman"/>
              </w:rPr>
            </w:pPr>
            <w:r w:rsidRPr="00767A52">
              <w:rPr>
                <w:rFonts w:ascii="Garamond" w:eastAsia="Times New Roman" w:hAnsi="Garamond" w:cs="Times New Roman"/>
                <w:color w:val="000000"/>
              </w:rPr>
              <w:t xml:space="preserve">Modem 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767A52" w:rsidRDefault="00D57716" w:rsidP="00777AAB">
            <w:pPr>
              <w:shd w:val="clear" w:color="auto" w:fill="FFFFFF"/>
              <w:rPr>
                <w:rFonts w:ascii="Garamond" w:eastAsia="Times New Roman" w:hAnsi="Garamond" w:cs="Times New Roman"/>
              </w:rPr>
            </w:pPr>
            <w:r w:rsidRPr="00767A52">
              <w:rPr>
                <w:rFonts w:ascii="Garamond" w:eastAsia="Times New Roman" w:hAnsi="Garamond" w:cs="Times New Roman"/>
                <w:color w:val="000000"/>
                <w:spacing w:val="-5"/>
              </w:rPr>
              <w:t>Wbudowany LTE</w:t>
            </w:r>
          </w:p>
        </w:tc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767A52" w:rsidRDefault="00D57716" w:rsidP="00777AAB">
            <w:pPr>
              <w:shd w:val="clear" w:color="auto" w:fill="FFFFFF"/>
              <w:rPr>
                <w:rFonts w:ascii="Garamond" w:eastAsia="Times New Roman" w:hAnsi="Garamond" w:cs="Times New Roman"/>
              </w:rPr>
            </w:pPr>
          </w:p>
        </w:tc>
      </w:tr>
      <w:tr w:rsidR="00D57716" w:rsidRPr="00767A52" w:rsidTr="00777AAB">
        <w:trPr>
          <w:trHeight w:hRule="exact" w:val="365"/>
        </w:trPr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767A52" w:rsidRDefault="00D57716" w:rsidP="00777AAB">
            <w:pPr>
              <w:shd w:val="clear" w:color="auto" w:fill="FFFFFF"/>
              <w:rPr>
                <w:rFonts w:ascii="Garamond" w:eastAsia="Times New Roman" w:hAnsi="Garamond" w:cs="Times New Roman"/>
              </w:rPr>
            </w:pPr>
            <w:r w:rsidRPr="00767A52">
              <w:rPr>
                <w:rFonts w:ascii="Garamond" w:eastAsia="Times New Roman" w:hAnsi="Garamond" w:cs="Times New Roman"/>
                <w:color w:val="000000"/>
              </w:rPr>
              <w:t>GPS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767A52" w:rsidRDefault="00D57716" w:rsidP="00777AAB">
            <w:pPr>
              <w:shd w:val="clear" w:color="auto" w:fill="FFFFFF"/>
              <w:rPr>
                <w:rFonts w:ascii="Garamond" w:eastAsia="Times New Roman" w:hAnsi="Garamond" w:cs="Times New Roman"/>
              </w:rPr>
            </w:pPr>
            <w:r w:rsidRPr="00767A52">
              <w:rPr>
                <w:rFonts w:ascii="Garamond" w:eastAsia="Times New Roman" w:hAnsi="Garamond" w:cs="Times New Roman"/>
                <w:color w:val="000000"/>
              </w:rPr>
              <w:t>Tak</w:t>
            </w:r>
          </w:p>
        </w:tc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767A52" w:rsidRDefault="00D57716" w:rsidP="00777AAB">
            <w:pPr>
              <w:shd w:val="clear" w:color="auto" w:fill="FFFFFF"/>
              <w:rPr>
                <w:rFonts w:ascii="Garamond" w:eastAsia="Times New Roman" w:hAnsi="Garamond" w:cs="Times New Roman"/>
              </w:rPr>
            </w:pPr>
          </w:p>
        </w:tc>
      </w:tr>
      <w:tr w:rsidR="00D57716" w:rsidRPr="00767A52" w:rsidTr="00777AAB">
        <w:trPr>
          <w:trHeight w:hRule="exact" w:val="354"/>
        </w:trPr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767A52" w:rsidRDefault="00D57716" w:rsidP="00777AAB">
            <w:pPr>
              <w:shd w:val="clear" w:color="auto" w:fill="FFFFFF"/>
              <w:rPr>
                <w:rFonts w:ascii="Garamond" w:eastAsia="Times New Roman" w:hAnsi="Garamond" w:cs="Times New Roman"/>
              </w:rPr>
            </w:pPr>
            <w:r w:rsidRPr="00767A52">
              <w:rPr>
                <w:rFonts w:ascii="Garamond" w:eastAsia="Times New Roman" w:hAnsi="Garamond" w:cs="Times New Roman"/>
                <w:color w:val="000000"/>
              </w:rPr>
              <w:t>Pojemność baterii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767A52" w:rsidRDefault="00D57716" w:rsidP="00777AAB">
            <w:pPr>
              <w:shd w:val="clear" w:color="auto" w:fill="FFFFFF"/>
              <w:spacing w:line="283" w:lineRule="exact"/>
              <w:ind w:right="34"/>
              <w:rPr>
                <w:rFonts w:ascii="Garamond" w:eastAsia="Times New Roman" w:hAnsi="Garamond" w:cs="Times New Roman"/>
              </w:rPr>
            </w:pPr>
            <w:r w:rsidRPr="00767A52">
              <w:rPr>
                <w:rFonts w:ascii="Garamond" w:eastAsia="Times New Roman" w:hAnsi="Garamond" w:cs="Times New Roman"/>
                <w:color w:val="000000"/>
                <w:spacing w:val="-6"/>
              </w:rPr>
              <w:t>4400mAh</w:t>
            </w:r>
          </w:p>
        </w:tc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767A52" w:rsidRDefault="00D57716" w:rsidP="00777AAB">
            <w:pPr>
              <w:shd w:val="clear" w:color="auto" w:fill="FFFFFF"/>
              <w:rPr>
                <w:rFonts w:ascii="Garamond" w:eastAsia="Times New Roman" w:hAnsi="Garamond" w:cs="Times New Roman"/>
              </w:rPr>
            </w:pPr>
          </w:p>
        </w:tc>
      </w:tr>
      <w:tr w:rsidR="00D57716" w:rsidRPr="00767A52" w:rsidTr="00777AAB">
        <w:trPr>
          <w:trHeight w:hRule="exact" w:val="289"/>
        </w:trPr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767A52" w:rsidRDefault="00D57716" w:rsidP="00777AAB">
            <w:pPr>
              <w:shd w:val="clear" w:color="auto" w:fill="FFFFFF"/>
              <w:rPr>
                <w:rFonts w:ascii="Garamond" w:eastAsia="Times New Roman" w:hAnsi="Garamond" w:cs="Times New Roman"/>
                <w:color w:val="000000"/>
              </w:rPr>
            </w:pPr>
            <w:r w:rsidRPr="00767A52">
              <w:rPr>
                <w:rFonts w:ascii="Garamond" w:eastAsia="Times New Roman" w:hAnsi="Garamond" w:cs="Times New Roman"/>
                <w:color w:val="000000"/>
              </w:rPr>
              <w:t>Waga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767A52" w:rsidRDefault="00D57716" w:rsidP="00777AAB">
            <w:pPr>
              <w:shd w:val="clear" w:color="auto" w:fill="FFFFFF"/>
              <w:spacing w:line="283" w:lineRule="exact"/>
              <w:ind w:right="34"/>
              <w:rPr>
                <w:rFonts w:ascii="Garamond" w:eastAsia="Times New Roman" w:hAnsi="Garamond" w:cs="Times New Roman"/>
                <w:color w:val="000000"/>
                <w:spacing w:val="-6"/>
              </w:rPr>
            </w:pPr>
            <w:r w:rsidRPr="00767A52">
              <w:rPr>
                <w:rFonts w:ascii="Garamond" w:eastAsia="Times New Roman" w:hAnsi="Garamond" w:cs="Times New Roman"/>
                <w:color w:val="000000"/>
                <w:spacing w:val="-6"/>
              </w:rPr>
              <w:t>do 820g</w:t>
            </w:r>
          </w:p>
        </w:tc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767A52" w:rsidRDefault="00D57716" w:rsidP="00777AAB">
            <w:pPr>
              <w:shd w:val="clear" w:color="auto" w:fill="FFFFFF"/>
              <w:rPr>
                <w:rFonts w:ascii="Garamond" w:eastAsia="Times New Roman" w:hAnsi="Garamond" w:cs="Times New Roman"/>
              </w:rPr>
            </w:pPr>
          </w:p>
        </w:tc>
      </w:tr>
      <w:tr w:rsidR="00D57716" w:rsidRPr="00767A52" w:rsidTr="00777AAB">
        <w:trPr>
          <w:trHeight w:hRule="exact" w:val="289"/>
        </w:trPr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767A52" w:rsidRDefault="00D57716" w:rsidP="00777AAB">
            <w:pPr>
              <w:shd w:val="clear" w:color="auto" w:fill="FFFFFF"/>
              <w:rPr>
                <w:rFonts w:ascii="Garamond" w:eastAsia="Times New Roman" w:hAnsi="Garamond" w:cs="Times New Roman"/>
                <w:color w:val="000000"/>
              </w:rPr>
            </w:pPr>
            <w:r w:rsidRPr="00767A52">
              <w:rPr>
                <w:rFonts w:ascii="Garamond" w:eastAsia="Times New Roman" w:hAnsi="Garamond" w:cs="Times New Roman"/>
                <w:color w:val="000000"/>
              </w:rPr>
              <w:t>Wodoszczelność i pyłoodporność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767A52" w:rsidRDefault="00D57716" w:rsidP="00777AAB">
            <w:pPr>
              <w:shd w:val="clear" w:color="auto" w:fill="FFFFFF"/>
              <w:spacing w:line="283" w:lineRule="exact"/>
              <w:ind w:right="34"/>
              <w:rPr>
                <w:rFonts w:ascii="Garamond" w:eastAsia="Times New Roman" w:hAnsi="Garamond" w:cs="Times New Roman"/>
                <w:color w:val="000000"/>
                <w:spacing w:val="-6"/>
              </w:rPr>
            </w:pPr>
            <w:r w:rsidRPr="00767A52">
              <w:rPr>
                <w:rFonts w:ascii="Garamond" w:eastAsia="Times New Roman" w:hAnsi="Garamond" w:cs="Times New Roman"/>
                <w:color w:val="000000"/>
                <w:spacing w:val="-6"/>
              </w:rPr>
              <w:t>IP67</w:t>
            </w:r>
          </w:p>
        </w:tc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767A52" w:rsidRDefault="00D57716" w:rsidP="00777AAB">
            <w:pPr>
              <w:shd w:val="clear" w:color="auto" w:fill="FFFFFF"/>
              <w:rPr>
                <w:rFonts w:ascii="Garamond" w:eastAsia="Times New Roman" w:hAnsi="Garamond" w:cs="Times New Roman"/>
              </w:rPr>
            </w:pPr>
          </w:p>
        </w:tc>
      </w:tr>
      <w:tr w:rsidR="00D57716" w:rsidRPr="00767A52" w:rsidTr="00777AAB">
        <w:trPr>
          <w:trHeight w:hRule="exact" w:val="289"/>
        </w:trPr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767A52" w:rsidRDefault="00D57716" w:rsidP="00777AAB">
            <w:pPr>
              <w:shd w:val="clear" w:color="auto" w:fill="FFFFFF"/>
              <w:rPr>
                <w:rFonts w:ascii="Garamond" w:eastAsia="Times New Roman" w:hAnsi="Garamond" w:cs="Times New Roman"/>
                <w:color w:val="000000"/>
              </w:rPr>
            </w:pPr>
            <w:r w:rsidRPr="00767A52">
              <w:rPr>
                <w:rFonts w:ascii="Garamond" w:eastAsia="Times New Roman" w:hAnsi="Garamond" w:cs="Times New Roman"/>
                <w:color w:val="000000"/>
              </w:rPr>
              <w:t>Wzmocniona konstrukcja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767A52" w:rsidRDefault="00D57716" w:rsidP="00777AAB">
            <w:pPr>
              <w:shd w:val="clear" w:color="auto" w:fill="FFFFFF"/>
              <w:spacing w:line="283" w:lineRule="exact"/>
              <w:ind w:right="34"/>
              <w:rPr>
                <w:rFonts w:ascii="Garamond" w:eastAsia="Times New Roman" w:hAnsi="Garamond" w:cs="Times New Roman"/>
                <w:color w:val="000000"/>
                <w:spacing w:val="-6"/>
              </w:rPr>
            </w:pPr>
            <w:r w:rsidRPr="00767A52">
              <w:rPr>
                <w:rFonts w:ascii="Garamond" w:eastAsia="Times New Roman" w:hAnsi="Garamond" w:cs="Times New Roman"/>
                <w:color w:val="000000"/>
                <w:spacing w:val="-6"/>
              </w:rPr>
              <w:t>Tak</w:t>
            </w:r>
          </w:p>
        </w:tc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767A52" w:rsidRDefault="00D57716" w:rsidP="00777AAB">
            <w:pPr>
              <w:shd w:val="clear" w:color="auto" w:fill="FFFFFF"/>
              <w:rPr>
                <w:rFonts w:ascii="Garamond" w:eastAsia="Times New Roman" w:hAnsi="Garamond" w:cs="Times New Roman"/>
              </w:rPr>
            </w:pPr>
          </w:p>
        </w:tc>
      </w:tr>
      <w:tr w:rsidR="00D57716" w:rsidRPr="00767A52" w:rsidTr="00777AAB">
        <w:trPr>
          <w:trHeight w:hRule="exact" w:val="289"/>
        </w:trPr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767A52" w:rsidRDefault="00D57716" w:rsidP="00777AAB">
            <w:pPr>
              <w:shd w:val="clear" w:color="auto" w:fill="FFFFFF"/>
              <w:rPr>
                <w:rFonts w:ascii="Garamond" w:eastAsia="Times New Roman" w:hAnsi="Garamond" w:cs="Times New Roman"/>
                <w:color w:val="000000"/>
              </w:rPr>
            </w:pPr>
            <w:r w:rsidRPr="00767A52">
              <w:rPr>
                <w:rFonts w:ascii="Garamond" w:eastAsia="Times New Roman" w:hAnsi="Garamond" w:cs="Times New Roman"/>
                <w:color w:val="000000"/>
              </w:rPr>
              <w:t>Kamera przód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767A52" w:rsidRDefault="00D57716" w:rsidP="00777AAB">
            <w:pPr>
              <w:shd w:val="clear" w:color="auto" w:fill="FFFFFF"/>
              <w:spacing w:line="283" w:lineRule="exact"/>
              <w:ind w:right="34"/>
              <w:rPr>
                <w:rFonts w:ascii="Garamond" w:eastAsia="Times New Roman" w:hAnsi="Garamond" w:cs="Times New Roman"/>
                <w:color w:val="000000"/>
                <w:spacing w:val="-6"/>
              </w:rPr>
            </w:pPr>
            <w:r w:rsidRPr="00767A52">
              <w:rPr>
                <w:rFonts w:ascii="Garamond" w:eastAsia="Times New Roman" w:hAnsi="Garamond" w:cs="Times New Roman"/>
                <w:color w:val="000000"/>
                <w:spacing w:val="-6"/>
              </w:rPr>
              <w:t>5Mpix</w:t>
            </w:r>
          </w:p>
        </w:tc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767A52" w:rsidRDefault="00D57716" w:rsidP="00777AAB">
            <w:pPr>
              <w:shd w:val="clear" w:color="auto" w:fill="FFFFFF"/>
              <w:rPr>
                <w:rFonts w:ascii="Garamond" w:eastAsia="Times New Roman" w:hAnsi="Garamond" w:cs="Times New Roman"/>
              </w:rPr>
            </w:pPr>
          </w:p>
        </w:tc>
      </w:tr>
      <w:tr w:rsidR="00D57716" w:rsidRPr="00767A52" w:rsidTr="00777AAB">
        <w:trPr>
          <w:trHeight w:hRule="exact" w:val="289"/>
        </w:trPr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767A52" w:rsidRDefault="00D57716" w:rsidP="00777AAB">
            <w:pPr>
              <w:shd w:val="clear" w:color="auto" w:fill="FFFFFF"/>
              <w:rPr>
                <w:rFonts w:ascii="Garamond" w:eastAsia="Times New Roman" w:hAnsi="Garamond" w:cs="Times New Roman"/>
                <w:color w:val="000000"/>
              </w:rPr>
            </w:pPr>
            <w:r w:rsidRPr="00767A52">
              <w:rPr>
                <w:rFonts w:ascii="Garamond" w:eastAsia="Times New Roman" w:hAnsi="Garamond" w:cs="Times New Roman"/>
                <w:color w:val="000000"/>
              </w:rPr>
              <w:t>Kamera tył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767A52" w:rsidRDefault="00D57716" w:rsidP="00777AAB">
            <w:pPr>
              <w:shd w:val="clear" w:color="auto" w:fill="FFFFFF"/>
              <w:spacing w:line="283" w:lineRule="exact"/>
              <w:ind w:right="34"/>
              <w:rPr>
                <w:rFonts w:ascii="Garamond" w:eastAsia="Times New Roman" w:hAnsi="Garamond" w:cs="Times New Roman"/>
                <w:color w:val="000000"/>
                <w:spacing w:val="-6"/>
              </w:rPr>
            </w:pPr>
            <w:r w:rsidRPr="00767A52">
              <w:rPr>
                <w:rFonts w:ascii="Garamond" w:eastAsia="Times New Roman" w:hAnsi="Garamond" w:cs="Times New Roman"/>
                <w:color w:val="000000"/>
                <w:spacing w:val="-6"/>
              </w:rPr>
              <w:t>8Mpix</w:t>
            </w:r>
          </w:p>
        </w:tc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767A52" w:rsidRDefault="00D57716" w:rsidP="00777AAB">
            <w:pPr>
              <w:shd w:val="clear" w:color="auto" w:fill="FFFFFF"/>
              <w:rPr>
                <w:rFonts w:ascii="Garamond" w:eastAsia="Times New Roman" w:hAnsi="Garamond" w:cs="Times New Roman"/>
              </w:rPr>
            </w:pPr>
          </w:p>
        </w:tc>
      </w:tr>
      <w:tr w:rsidR="00D57716" w:rsidRPr="00767A52" w:rsidTr="00777AAB">
        <w:trPr>
          <w:trHeight w:hRule="exact" w:val="289"/>
        </w:trPr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767A52" w:rsidRDefault="00D57716" w:rsidP="00777AAB">
            <w:pPr>
              <w:shd w:val="clear" w:color="auto" w:fill="FFFFFF"/>
              <w:rPr>
                <w:rFonts w:ascii="Garamond" w:eastAsia="Times New Roman" w:hAnsi="Garamond" w:cs="Times New Roman"/>
                <w:color w:val="000000"/>
              </w:rPr>
            </w:pPr>
            <w:r w:rsidRPr="00767A52">
              <w:rPr>
                <w:rFonts w:ascii="Garamond" w:eastAsia="Times New Roman" w:hAnsi="Garamond" w:cs="Times New Roman"/>
                <w:color w:val="000000"/>
              </w:rPr>
              <w:t>Pamięć operacyjna(RAM)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767A52" w:rsidRDefault="00D57716" w:rsidP="00777AAB">
            <w:pPr>
              <w:shd w:val="clear" w:color="auto" w:fill="FFFFFF"/>
              <w:spacing w:line="283" w:lineRule="exact"/>
              <w:ind w:right="34"/>
              <w:rPr>
                <w:rFonts w:ascii="Garamond" w:eastAsia="Times New Roman" w:hAnsi="Garamond" w:cs="Times New Roman"/>
                <w:color w:val="000000"/>
                <w:spacing w:val="-6"/>
              </w:rPr>
            </w:pPr>
            <w:r w:rsidRPr="00767A52">
              <w:rPr>
                <w:rFonts w:ascii="Garamond" w:eastAsia="Times New Roman" w:hAnsi="Garamond" w:cs="Times New Roman"/>
                <w:color w:val="000000"/>
                <w:spacing w:val="-6"/>
              </w:rPr>
              <w:t>3GB</w:t>
            </w:r>
          </w:p>
        </w:tc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16" w:rsidRPr="00767A52" w:rsidRDefault="00D57716" w:rsidP="00777AAB">
            <w:pPr>
              <w:shd w:val="clear" w:color="auto" w:fill="FFFFFF"/>
              <w:rPr>
                <w:rFonts w:ascii="Garamond" w:eastAsia="Times New Roman" w:hAnsi="Garamond" w:cs="Times New Roman"/>
              </w:rPr>
            </w:pPr>
          </w:p>
        </w:tc>
      </w:tr>
    </w:tbl>
    <w:p w:rsidR="00D57716" w:rsidRDefault="00D57716" w:rsidP="00D57716">
      <w:pPr>
        <w:spacing w:after="0"/>
        <w:rPr>
          <w:rFonts w:ascii="Garamond" w:hAnsi="Garamond"/>
        </w:rPr>
      </w:pPr>
    </w:p>
    <w:p w:rsidR="00D57716" w:rsidRDefault="00D57716" w:rsidP="00D57716">
      <w:pPr>
        <w:spacing w:after="0"/>
        <w:ind w:left="708" w:firstLine="708"/>
        <w:rPr>
          <w:rFonts w:ascii="Garamond" w:hAnsi="Garamond"/>
        </w:rPr>
      </w:pPr>
      <w:r>
        <w:rPr>
          <w:rFonts w:ascii="Garamond" w:hAnsi="Garamond"/>
        </w:rPr>
        <w:t>………………………., dnia ……………….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 …………………………………………………………………………..</w:t>
      </w:r>
    </w:p>
    <w:p w:rsidR="00D57716" w:rsidRDefault="00D57716" w:rsidP="00D57716">
      <w:pPr>
        <w:spacing w:after="0"/>
        <w:ind w:left="6372" w:firstLine="708"/>
        <w:rPr>
          <w:rFonts w:ascii="Garamond" w:hAnsi="Garamond"/>
        </w:rPr>
      </w:pPr>
      <w:r>
        <w:rPr>
          <w:rFonts w:ascii="Garamond" w:hAnsi="Garamond"/>
        </w:rPr>
        <w:t xml:space="preserve">               podpis Wykonawcy lub upoważnionego przedstawiciela </w:t>
      </w:r>
    </w:p>
    <w:p w:rsidR="00D57716" w:rsidRDefault="00D57716" w:rsidP="00D57716">
      <w:pPr>
        <w:spacing w:after="0"/>
        <w:ind w:left="8496" w:firstLine="708"/>
        <w:rPr>
          <w:rFonts w:ascii="Garamond" w:hAnsi="Garamond"/>
        </w:rPr>
      </w:pPr>
      <w:r>
        <w:rPr>
          <w:rFonts w:ascii="Garamond" w:hAnsi="Garamond"/>
        </w:rPr>
        <w:t xml:space="preserve">      Wykonawcy</w:t>
      </w:r>
    </w:p>
    <w:p w:rsidR="00D57716" w:rsidRDefault="00D57716" w:rsidP="00D57716">
      <w:pPr>
        <w:spacing w:after="0"/>
        <w:ind w:left="8496" w:hanging="7788"/>
        <w:rPr>
          <w:rFonts w:ascii="Garamond" w:hAnsi="Garamond"/>
        </w:rPr>
      </w:pPr>
      <w:r>
        <w:rPr>
          <w:rFonts w:ascii="Garamond" w:hAnsi="Garamond"/>
        </w:rPr>
        <w:t>*wypełnia Wykonawca składający ofertę w danej części postępowania.</w:t>
      </w:r>
    </w:p>
    <w:tbl>
      <w:tblPr>
        <w:tblStyle w:val="Tabela-Siatka"/>
        <w:tblW w:w="0" w:type="auto"/>
        <w:tblInd w:w="1101" w:type="dxa"/>
        <w:tblLook w:val="04A0" w:firstRow="1" w:lastRow="0" w:firstColumn="1" w:lastColumn="0" w:noHBand="0" w:noVBand="1"/>
      </w:tblPr>
      <w:tblGrid>
        <w:gridCol w:w="3598"/>
        <w:gridCol w:w="5220"/>
        <w:gridCol w:w="4295"/>
      </w:tblGrid>
      <w:tr w:rsidR="00D57716" w:rsidRPr="005B676F" w:rsidTr="00777AAB">
        <w:tc>
          <w:tcPr>
            <w:tcW w:w="13113" w:type="dxa"/>
            <w:gridSpan w:val="3"/>
            <w:tcBorders>
              <w:top w:val="nil"/>
              <w:left w:val="nil"/>
              <w:right w:val="nil"/>
            </w:tcBorders>
          </w:tcPr>
          <w:p w:rsidR="00D57716" w:rsidRPr="005B676F" w:rsidRDefault="00D57716" w:rsidP="00777AAB">
            <w:pPr>
              <w:rPr>
                <w:rFonts w:ascii="Garamond" w:hAnsi="Garamond"/>
                <w:b/>
              </w:rPr>
            </w:pPr>
          </w:p>
        </w:tc>
      </w:tr>
      <w:tr w:rsidR="00D57716" w:rsidRPr="005B676F" w:rsidTr="00777AAB">
        <w:trPr>
          <w:trHeight w:val="724"/>
        </w:trPr>
        <w:tc>
          <w:tcPr>
            <w:tcW w:w="13113" w:type="dxa"/>
            <w:gridSpan w:val="3"/>
            <w:vAlign w:val="center"/>
          </w:tcPr>
          <w:p w:rsidR="00D57716" w:rsidRDefault="00D57716" w:rsidP="00777AAB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CZĘŚĆ 5</w:t>
            </w:r>
          </w:p>
          <w:p w:rsidR="00D57716" w:rsidRPr="005B676F" w:rsidRDefault="00D57716" w:rsidP="00777AAB">
            <w:pPr>
              <w:jc w:val="center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</w:rPr>
              <w:t>Specyfikacja techniczna nr 10</w:t>
            </w:r>
          </w:p>
        </w:tc>
      </w:tr>
      <w:tr w:rsidR="00D57716" w:rsidRPr="005B676F" w:rsidTr="00777AAB">
        <w:trPr>
          <w:trHeight w:val="1127"/>
        </w:trPr>
        <w:tc>
          <w:tcPr>
            <w:tcW w:w="3598" w:type="dxa"/>
            <w:vAlign w:val="center"/>
          </w:tcPr>
          <w:p w:rsidR="00D57716" w:rsidRPr="005B676F" w:rsidRDefault="00D57716" w:rsidP="00777AAB">
            <w:pPr>
              <w:jc w:val="center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</w:rPr>
              <w:t>Urządzenie wielofunkcyjne typ 1</w:t>
            </w:r>
          </w:p>
        </w:tc>
        <w:tc>
          <w:tcPr>
            <w:tcW w:w="5220" w:type="dxa"/>
            <w:vAlign w:val="center"/>
          </w:tcPr>
          <w:p w:rsidR="00D57716" w:rsidRPr="005B676F" w:rsidRDefault="00D57716" w:rsidP="00777AAB">
            <w:pPr>
              <w:jc w:val="center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</w:rPr>
              <w:t>Minimalne parametry</w:t>
            </w:r>
          </w:p>
        </w:tc>
        <w:tc>
          <w:tcPr>
            <w:tcW w:w="4295" w:type="dxa"/>
            <w:vAlign w:val="center"/>
          </w:tcPr>
          <w:p w:rsidR="00D57716" w:rsidRPr="005B676F" w:rsidRDefault="00D57716" w:rsidP="00777AAB">
            <w:pPr>
              <w:shd w:val="clear" w:color="auto" w:fill="FFFFFF"/>
              <w:jc w:val="center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Parametry oferowane</w:t>
            </w:r>
          </w:p>
          <w:p w:rsidR="00D57716" w:rsidRPr="005B676F" w:rsidRDefault="00D57716" w:rsidP="00777AAB">
            <w:pPr>
              <w:jc w:val="center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bCs/>
                <w:color w:val="000000"/>
                <w:spacing w:val="-2"/>
              </w:rPr>
              <w:t>(należy dokładnie określić oferowane parametry)</w:t>
            </w:r>
          </w:p>
        </w:tc>
      </w:tr>
      <w:tr w:rsidR="00D57716" w:rsidRPr="005B676F" w:rsidTr="00777AAB">
        <w:tc>
          <w:tcPr>
            <w:tcW w:w="3598" w:type="dxa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Funkcje</w:t>
            </w:r>
          </w:p>
        </w:tc>
        <w:tc>
          <w:tcPr>
            <w:tcW w:w="5220" w:type="dxa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Drukowanie, kopiowanie, skanowanie, wysyłanie pocztą elektroniczną</w:t>
            </w:r>
          </w:p>
        </w:tc>
        <w:tc>
          <w:tcPr>
            <w:tcW w:w="4295" w:type="dxa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</w:p>
        </w:tc>
      </w:tr>
      <w:tr w:rsidR="00D57716" w:rsidRPr="005B676F" w:rsidTr="00777AAB">
        <w:tc>
          <w:tcPr>
            <w:tcW w:w="3598" w:type="dxa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Obsługiwana wielozadaniowość</w:t>
            </w:r>
          </w:p>
        </w:tc>
        <w:tc>
          <w:tcPr>
            <w:tcW w:w="5220" w:type="dxa"/>
          </w:tcPr>
          <w:p w:rsidR="00D57716" w:rsidRPr="005B676F" w:rsidRDefault="00D57716" w:rsidP="00777AAB">
            <w:pPr>
              <w:tabs>
                <w:tab w:val="left" w:pos="1230"/>
              </w:tabs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Tak</w:t>
            </w:r>
          </w:p>
        </w:tc>
        <w:tc>
          <w:tcPr>
            <w:tcW w:w="4295" w:type="dxa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</w:p>
        </w:tc>
      </w:tr>
      <w:tr w:rsidR="00D57716" w:rsidRPr="005B676F" w:rsidTr="00777AAB">
        <w:tc>
          <w:tcPr>
            <w:tcW w:w="3598" w:type="dxa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Prędkość druku w czerni</w:t>
            </w:r>
          </w:p>
        </w:tc>
        <w:tc>
          <w:tcPr>
            <w:tcW w:w="5220" w:type="dxa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Tryb normalny: 24 str./min</w:t>
            </w:r>
          </w:p>
        </w:tc>
        <w:tc>
          <w:tcPr>
            <w:tcW w:w="4295" w:type="dxa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</w:p>
        </w:tc>
      </w:tr>
      <w:tr w:rsidR="00D57716" w:rsidRPr="005B676F" w:rsidTr="00777AAB">
        <w:tc>
          <w:tcPr>
            <w:tcW w:w="3598" w:type="dxa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Prędkość druku kolorowego</w:t>
            </w:r>
          </w:p>
        </w:tc>
        <w:tc>
          <w:tcPr>
            <w:tcW w:w="5220" w:type="dxa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Tryb normalny:  24 str./min</w:t>
            </w:r>
          </w:p>
        </w:tc>
        <w:tc>
          <w:tcPr>
            <w:tcW w:w="4295" w:type="dxa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</w:p>
        </w:tc>
      </w:tr>
      <w:tr w:rsidR="00D57716" w:rsidRPr="005B676F" w:rsidTr="00777AAB">
        <w:tc>
          <w:tcPr>
            <w:tcW w:w="3598" w:type="dxa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Technologia druku</w:t>
            </w:r>
          </w:p>
        </w:tc>
        <w:tc>
          <w:tcPr>
            <w:tcW w:w="5220" w:type="dxa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Druk laserowy</w:t>
            </w:r>
            <w:r>
              <w:rPr>
                <w:rFonts w:ascii="Garamond" w:hAnsi="Garamond"/>
              </w:rPr>
              <w:t xml:space="preserve"> lub LED</w:t>
            </w:r>
          </w:p>
        </w:tc>
        <w:tc>
          <w:tcPr>
            <w:tcW w:w="4295" w:type="dxa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</w:p>
        </w:tc>
      </w:tr>
      <w:tr w:rsidR="00D57716" w:rsidRPr="005B676F" w:rsidTr="00777AAB">
        <w:tc>
          <w:tcPr>
            <w:tcW w:w="3598" w:type="dxa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Rozdzielczość</w:t>
            </w:r>
            <w:r w:rsidRPr="005B676F">
              <w:rPr>
                <w:rFonts w:ascii="Garamond" w:hAnsi="Garamond"/>
              </w:rPr>
              <w:t xml:space="preserve"> druku w czerni</w:t>
            </w:r>
          </w:p>
        </w:tc>
        <w:tc>
          <w:tcPr>
            <w:tcW w:w="5220" w:type="dxa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1200 </w:t>
            </w:r>
            <w:proofErr w:type="spellStart"/>
            <w:r>
              <w:rPr>
                <w:rFonts w:ascii="Garamond" w:hAnsi="Garamond"/>
              </w:rPr>
              <w:t>dpi</w:t>
            </w:r>
            <w:proofErr w:type="spellEnd"/>
          </w:p>
        </w:tc>
        <w:tc>
          <w:tcPr>
            <w:tcW w:w="4295" w:type="dxa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</w:p>
        </w:tc>
      </w:tr>
      <w:tr w:rsidR="00D57716" w:rsidRPr="005B676F" w:rsidTr="00777AAB">
        <w:tc>
          <w:tcPr>
            <w:tcW w:w="3598" w:type="dxa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Rozdzielczość </w:t>
            </w:r>
            <w:r w:rsidRPr="005B676F">
              <w:rPr>
                <w:rFonts w:ascii="Garamond" w:hAnsi="Garamond"/>
              </w:rPr>
              <w:t>druku w kolorze</w:t>
            </w:r>
          </w:p>
        </w:tc>
        <w:tc>
          <w:tcPr>
            <w:tcW w:w="5220" w:type="dxa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1200 </w:t>
            </w:r>
            <w:proofErr w:type="spellStart"/>
            <w:r>
              <w:rPr>
                <w:rFonts w:ascii="Garamond" w:hAnsi="Garamond"/>
              </w:rPr>
              <w:t>dpi</w:t>
            </w:r>
            <w:proofErr w:type="spellEnd"/>
          </w:p>
        </w:tc>
        <w:tc>
          <w:tcPr>
            <w:tcW w:w="4295" w:type="dxa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</w:p>
        </w:tc>
      </w:tr>
      <w:tr w:rsidR="00D57716" w:rsidRPr="005B676F" w:rsidTr="00777AAB">
        <w:tc>
          <w:tcPr>
            <w:tcW w:w="3598" w:type="dxa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Wyświetlacz</w:t>
            </w:r>
          </w:p>
        </w:tc>
        <w:tc>
          <w:tcPr>
            <w:tcW w:w="5220" w:type="dxa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 xml:space="preserve">kolorowy, graficzny ekran dotykowy </w:t>
            </w:r>
          </w:p>
        </w:tc>
        <w:tc>
          <w:tcPr>
            <w:tcW w:w="4295" w:type="dxa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</w:p>
        </w:tc>
      </w:tr>
      <w:tr w:rsidR="00D57716" w:rsidRPr="005B676F" w:rsidTr="00777AAB">
        <w:tc>
          <w:tcPr>
            <w:tcW w:w="3598" w:type="dxa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Szybkość procesora</w:t>
            </w:r>
          </w:p>
        </w:tc>
        <w:tc>
          <w:tcPr>
            <w:tcW w:w="5220" w:type="dxa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1200 MHz</w:t>
            </w:r>
          </w:p>
        </w:tc>
        <w:tc>
          <w:tcPr>
            <w:tcW w:w="4295" w:type="dxa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</w:p>
        </w:tc>
      </w:tr>
      <w:tr w:rsidR="00D57716" w:rsidRPr="005B676F" w:rsidTr="00777AAB">
        <w:tc>
          <w:tcPr>
            <w:tcW w:w="3598" w:type="dxa"/>
          </w:tcPr>
          <w:p w:rsidR="00D57716" w:rsidRPr="005B676F" w:rsidRDefault="00D57716" w:rsidP="00777AAB">
            <w:pPr>
              <w:rPr>
                <w:rFonts w:ascii="Garamond" w:hAnsi="Garamond"/>
                <w:lang w:val="en-US"/>
              </w:rPr>
            </w:pPr>
            <w:r w:rsidRPr="005B676F">
              <w:rPr>
                <w:rFonts w:ascii="Garamond" w:hAnsi="Garamond"/>
              </w:rPr>
              <w:t>Możliwość pracy bezprzewodowej</w:t>
            </w:r>
          </w:p>
        </w:tc>
        <w:tc>
          <w:tcPr>
            <w:tcW w:w="5220" w:type="dxa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karta Wi-Fi, uwierzytelnianie z użyciem protokołu WEP, WPA/WPA2, WPA Enterprise, Szyfrowanie przy użyciu protokołu AES lub TKIP, WPS, Wireless Direct Printing</w:t>
            </w:r>
          </w:p>
        </w:tc>
        <w:tc>
          <w:tcPr>
            <w:tcW w:w="4295" w:type="dxa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</w:p>
        </w:tc>
      </w:tr>
      <w:tr w:rsidR="00D57716" w:rsidRPr="007F1464" w:rsidTr="00777AAB">
        <w:tc>
          <w:tcPr>
            <w:tcW w:w="3598" w:type="dxa"/>
          </w:tcPr>
          <w:p w:rsidR="00D57716" w:rsidRPr="005B676F" w:rsidRDefault="00D57716" w:rsidP="00777AAB">
            <w:pPr>
              <w:tabs>
                <w:tab w:val="left" w:pos="2805"/>
              </w:tabs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Łączność w trybie standardowym</w:t>
            </w:r>
          </w:p>
        </w:tc>
        <w:tc>
          <w:tcPr>
            <w:tcW w:w="5220" w:type="dxa"/>
          </w:tcPr>
          <w:p w:rsidR="00D57716" w:rsidRPr="005B676F" w:rsidRDefault="00D57716" w:rsidP="00777AAB">
            <w:pPr>
              <w:rPr>
                <w:rFonts w:ascii="Garamond" w:hAnsi="Garamond"/>
                <w:lang w:val="en-US"/>
              </w:rPr>
            </w:pPr>
            <w:r w:rsidRPr="005B676F">
              <w:rPr>
                <w:rFonts w:ascii="Garamond" w:hAnsi="Garamond"/>
                <w:lang w:val="en-US"/>
              </w:rPr>
              <w:t xml:space="preserve">Port USB 2.0 Hi-Speed, port </w:t>
            </w:r>
            <w:proofErr w:type="spellStart"/>
            <w:r w:rsidRPr="005B676F">
              <w:rPr>
                <w:rFonts w:ascii="Garamond" w:hAnsi="Garamond"/>
                <w:lang w:val="en-US"/>
              </w:rPr>
              <w:t>sieciowy</w:t>
            </w:r>
            <w:proofErr w:type="spellEnd"/>
            <w:r w:rsidRPr="005B676F">
              <w:rPr>
                <w:rFonts w:ascii="Garamond" w:hAnsi="Garamond"/>
                <w:lang w:val="en-US"/>
              </w:rPr>
              <w:t xml:space="preserve"> Gigabit Ethernet 10/100/1000 </w:t>
            </w:r>
          </w:p>
        </w:tc>
        <w:tc>
          <w:tcPr>
            <w:tcW w:w="4295" w:type="dxa"/>
          </w:tcPr>
          <w:p w:rsidR="00D57716" w:rsidRPr="005B676F" w:rsidRDefault="00D57716" w:rsidP="00777AAB">
            <w:pPr>
              <w:rPr>
                <w:rFonts w:ascii="Garamond" w:hAnsi="Garamond"/>
                <w:lang w:val="en-US"/>
              </w:rPr>
            </w:pPr>
          </w:p>
        </w:tc>
      </w:tr>
      <w:tr w:rsidR="00D57716" w:rsidRPr="005B676F" w:rsidTr="00777AAB">
        <w:tc>
          <w:tcPr>
            <w:tcW w:w="3598" w:type="dxa"/>
          </w:tcPr>
          <w:p w:rsidR="00D57716" w:rsidRPr="005B676F" w:rsidRDefault="00D57716" w:rsidP="00777AAB">
            <w:pPr>
              <w:rPr>
                <w:rFonts w:ascii="Garamond" w:hAnsi="Garamond"/>
                <w:lang w:val="en-US"/>
              </w:rPr>
            </w:pPr>
            <w:r w:rsidRPr="005B676F">
              <w:rPr>
                <w:rFonts w:ascii="Garamond" w:hAnsi="Garamond"/>
              </w:rPr>
              <w:t>Zgodność z systemami operacyjnymi</w:t>
            </w:r>
          </w:p>
        </w:tc>
        <w:tc>
          <w:tcPr>
            <w:tcW w:w="5220" w:type="dxa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Windows 7, Windows 8, Windows 10</w:t>
            </w:r>
          </w:p>
        </w:tc>
        <w:tc>
          <w:tcPr>
            <w:tcW w:w="4295" w:type="dxa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</w:p>
        </w:tc>
      </w:tr>
      <w:tr w:rsidR="00D57716" w:rsidRPr="005B676F" w:rsidTr="00777AAB">
        <w:tc>
          <w:tcPr>
            <w:tcW w:w="3598" w:type="dxa"/>
          </w:tcPr>
          <w:p w:rsidR="00D57716" w:rsidRPr="005B676F" w:rsidRDefault="00D57716" w:rsidP="00777AAB">
            <w:pPr>
              <w:tabs>
                <w:tab w:val="left" w:pos="1350"/>
              </w:tabs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Pojemność pamięci</w:t>
            </w:r>
          </w:p>
        </w:tc>
        <w:tc>
          <w:tcPr>
            <w:tcW w:w="5220" w:type="dxa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256 MB pamięci NAND Flash, 256 MB pamięci DRAM</w:t>
            </w:r>
          </w:p>
        </w:tc>
        <w:tc>
          <w:tcPr>
            <w:tcW w:w="4295" w:type="dxa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</w:p>
        </w:tc>
      </w:tr>
      <w:tr w:rsidR="00D57716" w:rsidRPr="005B676F" w:rsidTr="00777AAB">
        <w:tc>
          <w:tcPr>
            <w:tcW w:w="3598" w:type="dxa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Podajnik papieru</w:t>
            </w:r>
          </w:p>
        </w:tc>
        <w:tc>
          <w:tcPr>
            <w:tcW w:w="5220" w:type="dxa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Uniwersalny podajnik na 50 arkuszy</w:t>
            </w:r>
          </w:p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podajnik na 250 arkuszy</w:t>
            </w:r>
            <w:r w:rsidRPr="005B676F">
              <w:rPr>
                <w:rFonts w:ascii="Garamond" w:hAnsi="Garamond"/>
              </w:rPr>
              <w:br/>
              <w:t>automatyczny podajnik dokumentów (ADF) na 50 arkuszy</w:t>
            </w:r>
          </w:p>
        </w:tc>
        <w:tc>
          <w:tcPr>
            <w:tcW w:w="4295" w:type="dxa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</w:p>
        </w:tc>
      </w:tr>
      <w:tr w:rsidR="00D57716" w:rsidRPr="005B676F" w:rsidTr="00777AAB">
        <w:tc>
          <w:tcPr>
            <w:tcW w:w="3598" w:type="dxa"/>
          </w:tcPr>
          <w:p w:rsidR="00D57716" w:rsidRPr="005B676F" w:rsidRDefault="00D57716" w:rsidP="00777AAB">
            <w:pPr>
              <w:tabs>
                <w:tab w:val="left" w:pos="1080"/>
              </w:tabs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Drukowanie dwustronne</w:t>
            </w:r>
          </w:p>
        </w:tc>
        <w:tc>
          <w:tcPr>
            <w:tcW w:w="5220" w:type="dxa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Tak  (automatyczny)</w:t>
            </w:r>
          </w:p>
        </w:tc>
        <w:tc>
          <w:tcPr>
            <w:tcW w:w="4295" w:type="dxa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</w:p>
        </w:tc>
      </w:tr>
      <w:tr w:rsidR="00D57716" w:rsidRPr="007F1464" w:rsidTr="00777AAB">
        <w:trPr>
          <w:trHeight w:val="642"/>
        </w:trPr>
        <w:tc>
          <w:tcPr>
            <w:tcW w:w="3598" w:type="dxa"/>
          </w:tcPr>
          <w:p w:rsidR="00D57716" w:rsidRPr="005B676F" w:rsidRDefault="00D57716" w:rsidP="00777AAB">
            <w:pPr>
              <w:tabs>
                <w:tab w:val="left" w:pos="1080"/>
              </w:tabs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Obsługiwane formaty nośników</w:t>
            </w:r>
          </w:p>
        </w:tc>
        <w:tc>
          <w:tcPr>
            <w:tcW w:w="5220" w:type="dxa"/>
          </w:tcPr>
          <w:p w:rsidR="00D57716" w:rsidRPr="001A4DBC" w:rsidRDefault="00D57716" w:rsidP="00777AAB">
            <w:pPr>
              <w:rPr>
                <w:rFonts w:ascii="Garamond" w:hAnsi="Garamond"/>
                <w:lang w:val="en-US"/>
              </w:rPr>
            </w:pPr>
            <w:r w:rsidRPr="001A4DBC">
              <w:rPr>
                <w:rFonts w:ascii="Garamond" w:hAnsi="Garamond"/>
                <w:lang w:val="en-US"/>
              </w:rPr>
              <w:t xml:space="preserve">A4, A5, A6, B5 (JIS), B6 (JIS), </w:t>
            </w:r>
          </w:p>
        </w:tc>
        <w:tc>
          <w:tcPr>
            <w:tcW w:w="4295" w:type="dxa"/>
          </w:tcPr>
          <w:p w:rsidR="00D57716" w:rsidRPr="001A4DBC" w:rsidRDefault="00D57716" w:rsidP="00777AAB">
            <w:pPr>
              <w:rPr>
                <w:rFonts w:ascii="Garamond" w:hAnsi="Garamond"/>
                <w:lang w:val="en-US"/>
              </w:rPr>
            </w:pPr>
          </w:p>
        </w:tc>
      </w:tr>
      <w:tr w:rsidR="00D57716" w:rsidRPr="005B676F" w:rsidTr="00777AAB">
        <w:tc>
          <w:tcPr>
            <w:tcW w:w="3598" w:type="dxa"/>
          </w:tcPr>
          <w:p w:rsidR="00D57716" w:rsidRPr="005B676F" w:rsidRDefault="00D57716" w:rsidP="00777AAB">
            <w:pPr>
              <w:tabs>
                <w:tab w:val="left" w:pos="1080"/>
              </w:tabs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Typ skanera</w:t>
            </w:r>
          </w:p>
        </w:tc>
        <w:tc>
          <w:tcPr>
            <w:tcW w:w="5220" w:type="dxa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Skaner płaski, automatyczny podajnik dokumentów</w:t>
            </w:r>
          </w:p>
        </w:tc>
        <w:tc>
          <w:tcPr>
            <w:tcW w:w="4295" w:type="dxa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</w:p>
        </w:tc>
      </w:tr>
      <w:tr w:rsidR="00D57716" w:rsidRPr="005B676F" w:rsidTr="00777AAB">
        <w:tc>
          <w:tcPr>
            <w:tcW w:w="3598" w:type="dxa"/>
          </w:tcPr>
          <w:p w:rsidR="00D57716" w:rsidRPr="005B676F" w:rsidRDefault="00D57716" w:rsidP="00777AAB">
            <w:pPr>
              <w:tabs>
                <w:tab w:val="left" w:pos="1080"/>
              </w:tabs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Rozdzielczość skanowania, optyczna</w:t>
            </w:r>
          </w:p>
        </w:tc>
        <w:tc>
          <w:tcPr>
            <w:tcW w:w="5220" w:type="dxa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1200 x 1200 </w:t>
            </w:r>
            <w:proofErr w:type="spellStart"/>
            <w:r w:rsidRPr="005B676F">
              <w:rPr>
                <w:rFonts w:ascii="Garamond" w:hAnsi="Garamond"/>
              </w:rPr>
              <w:t>dpi</w:t>
            </w:r>
            <w:proofErr w:type="spellEnd"/>
          </w:p>
        </w:tc>
        <w:tc>
          <w:tcPr>
            <w:tcW w:w="4295" w:type="dxa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</w:p>
        </w:tc>
      </w:tr>
      <w:tr w:rsidR="00D57716" w:rsidRPr="005B676F" w:rsidTr="00777AAB">
        <w:tc>
          <w:tcPr>
            <w:tcW w:w="3598" w:type="dxa"/>
          </w:tcPr>
          <w:p w:rsidR="00D57716" w:rsidRPr="005B676F" w:rsidRDefault="00D57716" w:rsidP="00777AAB">
            <w:pPr>
              <w:tabs>
                <w:tab w:val="left" w:pos="1080"/>
              </w:tabs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Prędkość skanowania</w:t>
            </w:r>
          </w:p>
        </w:tc>
        <w:tc>
          <w:tcPr>
            <w:tcW w:w="5220" w:type="dxa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format A4 22 str./min w czerni, 18 str./min w kolorze</w:t>
            </w:r>
          </w:p>
        </w:tc>
        <w:tc>
          <w:tcPr>
            <w:tcW w:w="4295" w:type="dxa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</w:p>
        </w:tc>
      </w:tr>
      <w:tr w:rsidR="00D57716" w:rsidRPr="005B676F" w:rsidTr="00777AAB">
        <w:tc>
          <w:tcPr>
            <w:tcW w:w="3598" w:type="dxa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Standardowe funkcje cyfrowej dystrybucji dokumentów</w:t>
            </w:r>
          </w:p>
        </w:tc>
        <w:tc>
          <w:tcPr>
            <w:tcW w:w="5220" w:type="dxa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Skanowanie do wiadomości poczty elektronicznej; Skanowanie do folderu; Skanowanie do pamięci USB</w:t>
            </w:r>
          </w:p>
        </w:tc>
        <w:tc>
          <w:tcPr>
            <w:tcW w:w="4295" w:type="dxa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</w:p>
        </w:tc>
      </w:tr>
      <w:tr w:rsidR="00D57716" w:rsidRPr="005B676F" w:rsidTr="00777AAB">
        <w:tc>
          <w:tcPr>
            <w:tcW w:w="3598" w:type="dxa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Prędkość kopiowania</w:t>
            </w:r>
          </w:p>
        </w:tc>
        <w:tc>
          <w:tcPr>
            <w:tcW w:w="5220" w:type="dxa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Czerń: 22 kopii/min, Kolor: 21 kopii/min </w:t>
            </w:r>
          </w:p>
        </w:tc>
        <w:tc>
          <w:tcPr>
            <w:tcW w:w="4295" w:type="dxa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</w:p>
        </w:tc>
      </w:tr>
      <w:tr w:rsidR="00D57716" w:rsidRPr="005B676F" w:rsidTr="00777AAB">
        <w:tc>
          <w:tcPr>
            <w:tcW w:w="3598" w:type="dxa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lastRenderedPageBreak/>
              <w:t>Rozdzielczość kopii (tekst w czerni)</w:t>
            </w:r>
          </w:p>
        </w:tc>
        <w:tc>
          <w:tcPr>
            <w:tcW w:w="5220" w:type="dxa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 xml:space="preserve">600 x 600 </w:t>
            </w:r>
            <w:proofErr w:type="spellStart"/>
            <w:r w:rsidRPr="005B676F">
              <w:rPr>
                <w:rFonts w:ascii="Garamond" w:hAnsi="Garamond"/>
              </w:rPr>
              <w:t>dpi</w:t>
            </w:r>
            <w:proofErr w:type="spellEnd"/>
          </w:p>
        </w:tc>
        <w:tc>
          <w:tcPr>
            <w:tcW w:w="4295" w:type="dxa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</w:p>
        </w:tc>
      </w:tr>
      <w:tr w:rsidR="00D57716" w:rsidRPr="005B676F" w:rsidTr="00777AAB">
        <w:tc>
          <w:tcPr>
            <w:tcW w:w="3598" w:type="dxa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Rozdzielczość kopiowania (tekst i grafika w kolorze)</w:t>
            </w:r>
          </w:p>
        </w:tc>
        <w:tc>
          <w:tcPr>
            <w:tcW w:w="5220" w:type="dxa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 xml:space="preserve">600 x 600 </w:t>
            </w:r>
            <w:proofErr w:type="spellStart"/>
            <w:r w:rsidRPr="005B676F">
              <w:rPr>
                <w:rFonts w:ascii="Garamond" w:hAnsi="Garamond"/>
              </w:rPr>
              <w:t>dpi</w:t>
            </w:r>
            <w:proofErr w:type="spellEnd"/>
          </w:p>
        </w:tc>
        <w:tc>
          <w:tcPr>
            <w:tcW w:w="4295" w:type="dxa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</w:p>
        </w:tc>
      </w:tr>
    </w:tbl>
    <w:p w:rsidR="00D57716" w:rsidRPr="005B676F" w:rsidRDefault="00D57716" w:rsidP="00D57716">
      <w:pPr>
        <w:shd w:val="clear" w:color="auto" w:fill="FFFFFF"/>
        <w:rPr>
          <w:rFonts w:ascii="Garamond" w:hAnsi="Garamond"/>
        </w:rPr>
      </w:pPr>
    </w:p>
    <w:p w:rsidR="00D57716" w:rsidRPr="005B676F" w:rsidRDefault="00D57716" w:rsidP="00D57716">
      <w:pPr>
        <w:shd w:val="clear" w:color="auto" w:fill="FFFFFF"/>
        <w:rPr>
          <w:rFonts w:ascii="Garamond" w:hAnsi="Garamond"/>
        </w:rPr>
      </w:pPr>
    </w:p>
    <w:tbl>
      <w:tblPr>
        <w:tblpPr w:leftFromText="141" w:rightFromText="141" w:vertAnchor="text" w:horzAnchor="margin" w:tblpXSpec="center" w:tblpY="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0"/>
        <w:gridCol w:w="5645"/>
        <w:gridCol w:w="4653"/>
      </w:tblGrid>
      <w:tr w:rsidR="00D57716" w:rsidRPr="005B676F" w:rsidTr="00777AAB">
        <w:trPr>
          <w:trHeight w:val="561"/>
        </w:trPr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6" w:rsidRPr="005B676F" w:rsidRDefault="00D57716" w:rsidP="00777AAB">
            <w:pPr>
              <w:jc w:val="center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</w:rPr>
              <w:t>Specyfikacja techniczna nr 11</w:t>
            </w:r>
          </w:p>
        </w:tc>
      </w:tr>
      <w:tr w:rsidR="00D57716" w:rsidRPr="005B676F" w:rsidTr="00777AA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7716" w:rsidRPr="005B676F" w:rsidRDefault="00D57716" w:rsidP="00777AAB">
            <w:pPr>
              <w:jc w:val="center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</w:rPr>
              <w:t>Urządzenie wielofunkcyjne typ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7716" w:rsidRPr="005B676F" w:rsidRDefault="00D57716" w:rsidP="00777AAB">
            <w:pPr>
              <w:jc w:val="center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</w:rPr>
              <w:t>Minimalne parametry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7716" w:rsidRPr="005B676F" w:rsidRDefault="00D57716" w:rsidP="00777AAB">
            <w:pPr>
              <w:jc w:val="center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</w:rPr>
              <w:t>Parametry oferowane (należy dokładnie określić oferowane parametry)</w:t>
            </w:r>
          </w:p>
        </w:tc>
      </w:tr>
      <w:tr w:rsidR="00D57716" w:rsidRPr="005B676F" w:rsidTr="00777AA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Zakres formatów papieru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A6-A3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</w:p>
        </w:tc>
      </w:tr>
      <w:tr w:rsidR="00D57716" w:rsidRPr="005B676F" w:rsidTr="00777AA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Technologia druku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Laserowa lub LED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</w:p>
        </w:tc>
      </w:tr>
      <w:tr w:rsidR="00D57716" w:rsidRPr="005B676F" w:rsidTr="00777AA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Rodzaj wydruku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Kolorowy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</w:p>
        </w:tc>
      </w:tr>
      <w:tr w:rsidR="00D57716" w:rsidRPr="005B676F" w:rsidTr="00777AA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Szybkość druku i kopiowania mono i w</w:t>
            </w:r>
          </w:p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kolorze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 xml:space="preserve">min. </w:t>
            </w:r>
            <w:r>
              <w:rPr>
                <w:rFonts w:ascii="Garamond" w:hAnsi="Garamond"/>
              </w:rPr>
              <w:t>30</w:t>
            </w:r>
            <w:r w:rsidRPr="005B676F">
              <w:rPr>
                <w:rFonts w:ascii="Garamond" w:hAnsi="Garamond"/>
              </w:rPr>
              <w:t xml:space="preserve"> </w:t>
            </w:r>
            <w:proofErr w:type="spellStart"/>
            <w:r w:rsidRPr="005B676F">
              <w:rPr>
                <w:rFonts w:ascii="Garamond" w:hAnsi="Garamond"/>
              </w:rPr>
              <w:t>str</w:t>
            </w:r>
            <w:proofErr w:type="spellEnd"/>
            <w:r w:rsidRPr="005B676F">
              <w:rPr>
                <w:rFonts w:ascii="Garamond" w:hAnsi="Garamond"/>
              </w:rPr>
              <w:t>/min. A4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</w:p>
        </w:tc>
      </w:tr>
      <w:tr w:rsidR="00D57716" w:rsidRPr="005B676F" w:rsidTr="00777AA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Rozdzielczość drukowania, kopiowania,</w:t>
            </w:r>
          </w:p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skanowania.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 xml:space="preserve">600x600 </w:t>
            </w:r>
            <w:proofErr w:type="spellStart"/>
            <w:r w:rsidRPr="005B676F">
              <w:rPr>
                <w:rFonts w:ascii="Garamond" w:hAnsi="Garamond"/>
              </w:rPr>
              <w:t>dpi</w:t>
            </w:r>
            <w:proofErr w:type="spellEnd"/>
            <w:r w:rsidRPr="005B676F">
              <w:rPr>
                <w:rFonts w:ascii="Garamond" w:hAnsi="Garamond"/>
              </w:rPr>
              <w:t xml:space="preserve">, druk 1200 </w:t>
            </w:r>
            <w:proofErr w:type="spellStart"/>
            <w:r w:rsidRPr="005B676F">
              <w:rPr>
                <w:rFonts w:ascii="Garamond" w:hAnsi="Garamond"/>
              </w:rPr>
              <w:t>dpi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</w:p>
        </w:tc>
      </w:tr>
      <w:tr w:rsidR="00D57716" w:rsidRPr="005B676F" w:rsidTr="00777AA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Skala szarości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256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</w:p>
        </w:tc>
      </w:tr>
      <w:tr w:rsidR="00D57716" w:rsidRPr="005B676F" w:rsidTr="00777AA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 xml:space="preserve">Skanowanie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16" w:rsidRPr="005B676F" w:rsidRDefault="00D57716" w:rsidP="00777AAB">
            <w:pPr>
              <w:ind w:right="360"/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Z podajnika oraz z szyby, e-mail, SMB, USB, Formaty JPG, TIFF, PDF, jednoprzebiegowy podajnik skanera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</w:p>
        </w:tc>
      </w:tr>
      <w:tr w:rsidR="00D57716" w:rsidRPr="005B676F" w:rsidTr="00777AA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Szybkość skanowania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 xml:space="preserve">30 str. / minutę A4 w kolorze (300 </w:t>
            </w:r>
            <w:proofErr w:type="spellStart"/>
            <w:r w:rsidRPr="005B676F">
              <w:rPr>
                <w:rFonts w:ascii="Garamond" w:hAnsi="Garamond"/>
              </w:rPr>
              <w:t>dpi</w:t>
            </w:r>
            <w:proofErr w:type="spellEnd"/>
            <w:r w:rsidRPr="005B676F">
              <w:rPr>
                <w:rFonts w:ascii="Garamond" w:hAnsi="Garamond"/>
              </w:rPr>
              <w:t>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</w:p>
        </w:tc>
      </w:tr>
      <w:tr w:rsidR="00D57716" w:rsidRPr="005B676F" w:rsidTr="00777AA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Drukowanie, skanowanie, kopiowanie</w:t>
            </w:r>
          </w:p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lastRenderedPageBreak/>
              <w:t>dwustronne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lastRenderedPageBreak/>
              <w:t>Tak, automatyczne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6" w:rsidRPr="005B676F" w:rsidRDefault="00D57716" w:rsidP="00777AAB">
            <w:pPr>
              <w:rPr>
                <w:rFonts w:ascii="Garamond" w:hAnsi="Garamond"/>
                <w:lang w:val="en-US"/>
              </w:rPr>
            </w:pPr>
          </w:p>
        </w:tc>
      </w:tr>
      <w:tr w:rsidR="00D57716" w:rsidRPr="005B676F" w:rsidTr="00777AA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lastRenderedPageBreak/>
              <w:t>Podawanie papieru min.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szuflada na 250 arkuszy A4/A3 (gramatura 80 g/m2)+ podajnik automatyczny na min 30 arkuszy A4 (gramatura 80 g/m2)+dodatkowo szuflada o dużej pojemności (min. 1500 arkuszy)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</w:p>
        </w:tc>
      </w:tr>
      <w:tr w:rsidR="00D57716" w:rsidRPr="005B676F" w:rsidTr="00777AA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Zainstalowana pamięć min.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768 MB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</w:p>
        </w:tc>
      </w:tr>
      <w:tr w:rsidR="00D57716" w:rsidRPr="005B676F" w:rsidTr="00777AA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Język opisu strony min.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 xml:space="preserve">PCL 6 </w:t>
            </w:r>
            <w:proofErr w:type="spellStart"/>
            <w:r w:rsidRPr="005B676F">
              <w:rPr>
                <w:rFonts w:ascii="Garamond" w:hAnsi="Garamond"/>
              </w:rPr>
              <w:t>PostScript</w:t>
            </w:r>
            <w:proofErr w:type="spellEnd"/>
            <w:r w:rsidRPr="005B676F">
              <w:rPr>
                <w:rFonts w:ascii="Garamond" w:hAnsi="Garamond"/>
              </w:rPr>
              <w:t xml:space="preserve"> PS3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</w:p>
        </w:tc>
      </w:tr>
      <w:tr w:rsidR="00D57716" w:rsidRPr="005B676F" w:rsidTr="00777AA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Interfejsy: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karta sieciowa Ethernet, TCP/IP, RJ45 , USB 2.0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</w:p>
        </w:tc>
      </w:tr>
      <w:tr w:rsidR="00D57716" w:rsidRPr="005B676F" w:rsidTr="00777AA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Materiały eksploatacyjne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 xml:space="preserve">Wydajność materiałów eksploatacyjnych powinna spełniać następujące wymagania: bębny CMYK na min. 45 000 stron A4, przy standardowym 5% pokryciu każda składowa. Tonery na min. 15 000 stron A4 przy 5% pokryciu.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</w:p>
        </w:tc>
      </w:tr>
      <w:tr w:rsidR="00D57716" w:rsidRPr="005B676F" w:rsidTr="00777AA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Obsługiwane systemy operacyjne – posiadane przez Zamawiającego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Windows 7, Windows 8, Windows 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</w:p>
        </w:tc>
      </w:tr>
      <w:tr w:rsidR="00D57716" w:rsidRPr="005B676F" w:rsidTr="00777AA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Inne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 xml:space="preserve">Instrukcja obsługi </w:t>
            </w:r>
            <w:r>
              <w:rPr>
                <w:rFonts w:ascii="Garamond" w:hAnsi="Garamond"/>
              </w:rPr>
              <w:t>w języku polskim lub angielskim</w:t>
            </w:r>
          </w:p>
          <w:p w:rsidR="00D57716" w:rsidRPr="005B676F" w:rsidRDefault="00D57716" w:rsidP="00777AAB">
            <w:pPr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Urządzenie musi posiadać pełen zestaw pełnowartościowych tonerów,</w:t>
            </w:r>
            <w:r w:rsidRPr="005B676F">
              <w:rPr>
                <w:rFonts w:ascii="Garamond" w:hAnsi="Garamond"/>
                <w:i/>
                <w:iCs/>
                <w:color w:val="000000"/>
              </w:rPr>
              <w:t xml:space="preserve"> </w:t>
            </w:r>
            <w:r w:rsidRPr="005B676F">
              <w:rPr>
                <w:rFonts w:ascii="Garamond" w:hAnsi="Garamond"/>
                <w:color w:val="000000"/>
              </w:rPr>
              <w:t>co oznacza, że mają być to produkty wykonane z nowych elementów, bez śladów uszkodzenia, w opakowaniach z widocznym symbolem produktu i terminem przydatności do użytku, nie regenerowane, nie powodujące utraty gwarancji na dostarczony sprzęt, o maksymalnej pojemności tonerów możliwych do zainstalowania w oferowanych urządzeniach (tzw. nie startowe)</w:t>
            </w:r>
          </w:p>
          <w:p w:rsidR="00D57716" w:rsidRPr="005B676F" w:rsidRDefault="00D57716" w:rsidP="00777AAB">
            <w:pPr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Instalacja w siedzibie Zamawiającego.</w:t>
            </w:r>
          </w:p>
          <w:p w:rsidR="00D57716" w:rsidRPr="005B676F" w:rsidRDefault="00D57716" w:rsidP="00777AAB">
            <w:pPr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lastRenderedPageBreak/>
              <w:t>Uwierzytelnianie użytkowników z Active Directory.</w:t>
            </w:r>
          </w:p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Podłączenie urządzenia do systemu </w:t>
            </w:r>
            <w:proofErr w:type="spellStart"/>
            <w:r w:rsidRPr="005B676F">
              <w:rPr>
                <w:rFonts w:ascii="Garamond" w:hAnsi="Garamond"/>
                <w:color w:val="000000"/>
              </w:rPr>
              <w:t>SmartPrint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 xml:space="preserve"> z wykorzystaniem kart </w:t>
            </w:r>
            <w:r w:rsidRPr="005B676F">
              <w:rPr>
                <w:rFonts w:ascii="Garamond" w:hAnsi="Garamond"/>
                <w:bCs/>
                <w:color w:val="000000"/>
              </w:rPr>
              <w:t xml:space="preserve">HID i CLASS SE </w:t>
            </w:r>
            <w:r w:rsidRPr="005B676F">
              <w:rPr>
                <w:rFonts w:ascii="Garamond" w:hAnsi="Garamond"/>
                <w:color w:val="000000"/>
              </w:rPr>
              <w:t>wraz z licencją na terminal wbudowany z podłączeniem i wsparciem w okresie gwarancji urządzenia.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</w:p>
        </w:tc>
      </w:tr>
      <w:tr w:rsidR="00D57716" w:rsidRPr="005B676F" w:rsidTr="00777AA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lastRenderedPageBreak/>
              <w:t xml:space="preserve">Maksymalna ilość miesięcznego wydruku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16" w:rsidRPr="005B676F" w:rsidRDefault="00D57716" w:rsidP="00777AAB">
            <w:pPr>
              <w:ind w:right="307"/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Max do 100 000, średnia 20 000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</w:p>
        </w:tc>
      </w:tr>
    </w:tbl>
    <w:p w:rsidR="00D57716" w:rsidRPr="005B676F" w:rsidRDefault="00D57716" w:rsidP="00D57716">
      <w:pPr>
        <w:shd w:val="clear" w:color="auto" w:fill="FFFFFF"/>
        <w:rPr>
          <w:rFonts w:ascii="Garamond" w:hAnsi="Garamond"/>
        </w:rPr>
      </w:pPr>
    </w:p>
    <w:tbl>
      <w:tblPr>
        <w:tblStyle w:val="Tabela-Siatka"/>
        <w:tblW w:w="4987" w:type="pct"/>
        <w:tblInd w:w="-34" w:type="dxa"/>
        <w:tblLook w:val="04A0" w:firstRow="1" w:lastRow="0" w:firstColumn="1" w:lastColumn="0" w:noHBand="0" w:noVBand="1"/>
      </w:tblPr>
      <w:tblGrid>
        <w:gridCol w:w="3971"/>
        <w:gridCol w:w="5672"/>
        <w:gridCol w:w="4538"/>
      </w:tblGrid>
      <w:tr w:rsidR="00D57716" w:rsidRPr="005B676F" w:rsidTr="00777AAB">
        <w:trPr>
          <w:trHeight w:val="665"/>
        </w:trPr>
        <w:tc>
          <w:tcPr>
            <w:tcW w:w="5000" w:type="pct"/>
            <w:gridSpan w:val="3"/>
            <w:vAlign w:val="center"/>
          </w:tcPr>
          <w:p w:rsidR="00D57716" w:rsidRPr="005B676F" w:rsidRDefault="00D57716" w:rsidP="00777AAB">
            <w:pPr>
              <w:jc w:val="center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</w:rPr>
              <w:t>Specyfikacja techniczna nr 12</w:t>
            </w:r>
          </w:p>
        </w:tc>
      </w:tr>
      <w:tr w:rsidR="00D57716" w:rsidRPr="005B676F" w:rsidTr="00777AAB">
        <w:tc>
          <w:tcPr>
            <w:tcW w:w="1400" w:type="pct"/>
            <w:vAlign w:val="center"/>
          </w:tcPr>
          <w:p w:rsidR="00D57716" w:rsidRPr="005B676F" w:rsidRDefault="00D57716" w:rsidP="00777AAB">
            <w:pPr>
              <w:jc w:val="center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</w:rPr>
              <w:t>Skaner</w:t>
            </w:r>
          </w:p>
        </w:tc>
        <w:tc>
          <w:tcPr>
            <w:tcW w:w="2000" w:type="pct"/>
            <w:vAlign w:val="center"/>
          </w:tcPr>
          <w:p w:rsidR="00D57716" w:rsidRPr="005B676F" w:rsidRDefault="00D57716" w:rsidP="00777AAB">
            <w:pPr>
              <w:jc w:val="center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</w:rPr>
              <w:t>Minimalne parametry</w:t>
            </w:r>
          </w:p>
        </w:tc>
        <w:tc>
          <w:tcPr>
            <w:tcW w:w="1600" w:type="pct"/>
            <w:vAlign w:val="center"/>
          </w:tcPr>
          <w:p w:rsidR="00D57716" w:rsidRPr="005B676F" w:rsidRDefault="00D57716" w:rsidP="00777AAB">
            <w:pPr>
              <w:jc w:val="center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</w:rPr>
              <w:t>Parametry oferowane (należy dokładnie określić oferowane parametry)</w:t>
            </w:r>
          </w:p>
        </w:tc>
      </w:tr>
      <w:tr w:rsidR="00D57716" w:rsidRPr="005B676F" w:rsidTr="00777AAB">
        <w:tc>
          <w:tcPr>
            <w:tcW w:w="1400" w:type="pct"/>
            <w:vAlign w:val="center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Rozdzielczość optyczna</w:t>
            </w:r>
          </w:p>
        </w:tc>
        <w:tc>
          <w:tcPr>
            <w:tcW w:w="2000" w:type="pct"/>
            <w:vAlign w:val="center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1200dpi</w:t>
            </w:r>
          </w:p>
        </w:tc>
        <w:tc>
          <w:tcPr>
            <w:tcW w:w="1600" w:type="pct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</w:p>
        </w:tc>
      </w:tr>
      <w:tr w:rsidR="00D57716" w:rsidRPr="005B676F" w:rsidTr="00777AAB">
        <w:tc>
          <w:tcPr>
            <w:tcW w:w="1400" w:type="pct"/>
            <w:vAlign w:val="center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Rozdzielczość maksymalna</w:t>
            </w:r>
          </w:p>
        </w:tc>
        <w:tc>
          <w:tcPr>
            <w:tcW w:w="2000" w:type="pct"/>
            <w:vAlign w:val="center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9600dpi</w:t>
            </w:r>
          </w:p>
        </w:tc>
        <w:tc>
          <w:tcPr>
            <w:tcW w:w="1600" w:type="pct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</w:p>
        </w:tc>
      </w:tr>
      <w:tr w:rsidR="00D57716" w:rsidRPr="005B676F" w:rsidTr="00777AAB">
        <w:tc>
          <w:tcPr>
            <w:tcW w:w="1400" w:type="pct"/>
            <w:vAlign w:val="center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</w:t>
            </w:r>
            <w:r w:rsidRPr="005B676F">
              <w:rPr>
                <w:rFonts w:ascii="Garamond" w:hAnsi="Garamond"/>
              </w:rPr>
              <w:t>zerokość skanowania</w:t>
            </w:r>
          </w:p>
        </w:tc>
        <w:tc>
          <w:tcPr>
            <w:tcW w:w="2000" w:type="pct"/>
            <w:vAlign w:val="center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Nie mniejsza niż </w:t>
            </w:r>
            <w:r w:rsidRPr="005B676F">
              <w:rPr>
                <w:rFonts w:ascii="Garamond" w:hAnsi="Garamond"/>
              </w:rPr>
              <w:t>42" (106,68cm)</w:t>
            </w:r>
          </w:p>
        </w:tc>
        <w:tc>
          <w:tcPr>
            <w:tcW w:w="1600" w:type="pct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</w:p>
        </w:tc>
      </w:tr>
      <w:tr w:rsidR="00D57716" w:rsidRPr="005B676F" w:rsidTr="00777AAB">
        <w:tc>
          <w:tcPr>
            <w:tcW w:w="1400" w:type="pct"/>
            <w:vAlign w:val="center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</w:t>
            </w:r>
            <w:r w:rsidRPr="005B676F">
              <w:rPr>
                <w:rFonts w:ascii="Garamond" w:hAnsi="Garamond"/>
              </w:rPr>
              <w:t>zerokość dokumentu</w:t>
            </w:r>
          </w:p>
        </w:tc>
        <w:tc>
          <w:tcPr>
            <w:tcW w:w="2000" w:type="pct"/>
            <w:vAlign w:val="center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Nie mniejsza niż </w:t>
            </w:r>
            <w:r w:rsidRPr="005B676F">
              <w:rPr>
                <w:rFonts w:ascii="Garamond" w:hAnsi="Garamond"/>
              </w:rPr>
              <w:t>44" (111.76cm)</w:t>
            </w:r>
          </w:p>
        </w:tc>
        <w:tc>
          <w:tcPr>
            <w:tcW w:w="1600" w:type="pct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</w:p>
        </w:tc>
      </w:tr>
      <w:tr w:rsidR="00D57716" w:rsidRPr="005B676F" w:rsidTr="00777AAB">
        <w:tc>
          <w:tcPr>
            <w:tcW w:w="1400" w:type="pct"/>
            <w:vAlign w:val="center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Maks. grubość dokumentu</w:t>
            </w:r>
          </w:p>
        </w:tc>
        <w:tc>
          <w:tcPr>
            <w:tcW w:w="2000" w:type="pct"/>
            <w:vAlign w:val="center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0.08" (2mm)</w:t>
            </w:r>
          </w:p>
        </w:tc>
        <w:tc>
          <w:tcPr>
            <w:tcW w:w="1600" w:type="pct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</w:p>
        </w:tc>
      </w:tr>
      <w:tr w:rsidR="00D57716" w:rsidRPr="005B676F" w:rsidTr="00777AAB">
        <w:tc>
          <w:tcPr>
            <w:tcW w:w="1400" w:type="pct"/>
            <w:vAlign w:val="center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Minimalny rozmiar dokumentu</w:t>
            </w:r>
          </w:p>
        </w:tc>
        <w:tc>
          <w:tcPr>
            <w:tcW w:w="2000" w:type="pct"/>
            <w:vAlign w:val="center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6.0" (152mm) x 6.0" (152mm)</w:t>
            </w:r>
          </w:p>
        </w:tc>
        <w:tc>
          <w:tcPr>
            <w:tcW w:w="1600" w:type="pct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</w:p>
        </w:tc>
      </w:tr>
      <w:tr w:rsidR="00D57716" w:rsidRPr="005B676F" w:rsidTr="00777AAB">
        <w:tc>
          <w:tcPr>
            <w:tcW w:w="1400" w:type="pct"/>
            <w:vAlign w:val="center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Maks. Długość skanowania</w:t>
            </w:r>
          </w:p>
        </w:tc>
        <w:tc>
          <w:tcPr>
            <w:tcW w:w="2000" w:type="pct"/>
            <w:vAlign w:val="center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Nie ograniczona przez skaner.</w:t>
            </w:r>
          </w:p>
        </w:tc>
        <w:tc>
          <w:tcPr>
            <w:tcW w:w="1600" w:type="pct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</w:p>
        </w:tc>
      </w:tr>
      <w:tr w:rsidR="00D57716" w:rsidRPr="005B676F" w:rsidTr="00777AAB">
        <w:tc>
          <w:tcPr>
            <w:tcW w:w="1400" w:type="pct"/>
            <w:vAlign w:val="center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Dokładność</w:t>
            </w:r>
          </w:p>
        </w:tc>
        <w:tc>
          <w:tcPr>
            <w:tcW w:w="2000" w:type="pct"/>
            <w:vAlign w:val="center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 xml:space="preserve">+/-0.1% +/-1 </w:t>
            </w:r>
            <w:proofErr w:type="spellStart"/>
            <w:r w:rsidRPr="005B676F">
              <w:rPr>
                <w:rFonts w:ascii="Garamond" w:hAnsi="Garamond"/>
              </w:rPr>
              <w:t>pixel</w:t>
            </w:r>
            <w:proofErr w:type="spellEnd"/>
          </w:p>
        </w:tc>
        <w:tc>
          <w:tcPr>
            <w:tcW w:w="1600" w:type="pct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</w:p>
        </w:tc>
      </w:tr>
      <w:tr w:rsidR="00D57716" w:rsidRPr="005B676F" w:rsidTr="00777AAB">
        <w:tc>
          <w:tcPr>
            <w:tcW w:w="1400" w:type="pct"/>
            <w:vAlign w:val="center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Technologia obrazowania</w:t>
            </w:r>
          </w:p>
        </w:tc>
        <w:tc>
          <w:tcPr>
            <w:tcW w:w="2000" w:type="pct"/>
            <w:vAlign w:val="center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Pojedynczy sensor</w:t>
            </w:r>
          </w:p>
        </w:tc>
        <w:tc>
          <w:tcPr>
            <w:tcW w:w="1600" w:type="pct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</w:p>
        </w:tc>
      </w:tr>
      <w:tr w:rsidR="00D57716" w:rsidRPr="005B676F" w:rsidTr="00777AAB">
        <w:tc>
          <w:tcPr>
            <w:tcW w:w="1400" w:type="pct"/>
            <w:vAlign w:val="center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Przechwytywanie obrazu</w:t>
            </w:r>
          </w:p>
        </w:tc>
        <w:tc>
          <w:tcPr>
            <w:tcW w:w="2000" w:type="pct"/>
            <w:vAlign w:val="center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48-bit(kolor)/16-bit(mono)</w:t>
            </w:r>
          </w:p>
        </w:tc>
        <w:tc>
          <w:tcPr>
            <w:tcW w:w="1600" w:type="pct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</w:p>
        </w:tc>
      </w:tr>
      <w:tr w:rsidR="00D57716" w:rsidRPr="005B676F" w:rsidTr="00777AAB">
        <w:tc>
          <w:tcPr>
            <w:tcW w:w="1400" w:type="pct"/>
            <w:vAlign w:val="center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Przestrzeń barwna</w:t>
            </w:r>
          </w:p>
        </w:tc>
        <w:tc>
          <w:tcPr>
            <w:tcW w:w="2000" w:type="pct"/>
            <w:vAlign w:val="center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RGB/</w:t>
            </w:r>
            <w:proofErr w:type="spellStart"/>
            <w:r w:rsidRPr="005B676F">
              <w:rPr>
                <w:rFonts w:ascii="Garamond" w:hAnsi="Garamond"/>
              </w:rPr>
              <w:t>sRGB</w:t>
            </w:r>
            <w:proofErr w:type="spellEnd"/>
          </w:p>
        </w:tc>
        <w:tc>
          <w:tcPr>
            <w:tcW w:w="1600" w:type="pct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</w:p>
        </w:tc>
      </w:tr>
      <w:tr w:rsidR="00D57716" w:rsidRPr="005B676F" w:rsidTr="00777AAB">
        <w:tc>
          <w:tcPr>
            <w:tcW w:w="1400" w:type="pct"/>
            <w:vAlign w:val="center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Szybkość skanowania mono 1-bit (cm/</w:t>
            </w:r>
            <w:proofErr w:type="spellStart"/>
            <w:r w:rsidRPr="005B676F">
              <w:rPr>
                <w:rFonts w:ascii="Garamond" w:hAnsi="Garamond"/>
              </w:rPr>
              <w:t>sek</w:t>
            </w:r>
            <w:proofErr w:type="spellEnd"/>
            <w:r w:rsidRPr="005B676F">
              <w:rPr>
                <w:rFonts w:ascii="Garamond" w:hAnsi="Garamond"/>
              </w:rPr>
              <w:t>) @200dpi</w:t>
            </w:r>
          </w:p>
        </w:tc>
        <w:tc>
          <w:tcPr>
            <w:tcW w:w="2000" w:type="pct"/>
            <w:vAlign w:val="center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31</w:t>
            </w:r>
          </w:p>
        </w:tc>
        <w:tc>
          <w:tcPr>
            <w:tcW w:w="1600" w:type="pct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</w:p>
        </w:tc>
      </w:tr>
      <w:tr w:rsidR="00D57716" w:rsidRPr="005B676F" w:rsidTr="00777AAB">
        <w:tc>
          <w:tcPr>
            <w:tcW w:w="1400" w:type="pct"/>
            <w:vAlign w:val="center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Szybkość skanowania skala szarości 8-bit (cm/</w:t>
            </w:r>
            <w:proofErr w:type="spellStart"/>
            <w:r w:rsidRPr="005B676F">
              <w:rPr>
                <w:rFonts w:ascii="Garamond" w:hAnsi="Garamond"/>
              </w:rPr>
              <w:t>sek</w:t>
            </w:r>
            <w:proofErr w:type="spellEnd"/>
            <w:r w:rsidRPr="005B676F">
              <w:rPr>
                <w:rFonts w:ascii="Garamond" w:hAnsi="Garamond"/>
              </w:rPr>
              <w:t>) @200dpi</w:t>
            </w:r>
          </w:p>
        </w:tc>
        <w:tc>
          <w:tcPr>
            <w:tcW w:w="2000" w:type="pct"/>
            <w:vAlign w:val="center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31</w:t>
            </w:r>
          </w:p>
        </w:tc>
        <w:tc>
          <w:tcPr>
            <w:tcW w:w="1600" w:type="pct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</w:p>
        </w:tc>
      </w:tr>
      <w:tr w:rsidR="00D57716" w:rsidRPr="005B676F" w:rsidTr="00777AAB">
        <w:tc>
          <w:tcPr>
            <w:tcW w:w="1400" w:type="pct"/>
            <w:vAlign w:val="center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Szybkość skanowania kolor 24-bit (cm/</w:t>
            </w:r>
            <w:proofErr w:type="spellStart"/>
            <w:r w:rsidRPr="005B676F">
              <w:rPr>
                <w:rFonts w:ascii="Garamond" w:hAnsi="Garamond"/>
              </w:rPr>
              <w:t>sek</w:t>
            </w:r>
            <w:proofErr w:type="spellEnd"/>
            <w:r w:rsidRPr="005B676F">
              <w:rPr>
                <w:rFonts w:ascii="Garamond" w:hAnsi="Garamond"/>
              </w:rPr>
              <w:t>) @200dpi</w:t>
            </w:r>
          </w:p>
        </w:tc>
        <w:tc>
          <w:tcPr>
            <w:tcW w:w="2000" w:type="pct"/>
            <w:vAlign w:val="center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14</w:t>
            </w:r>
          </w:p>
        </w:tc>
        <w:tc>
          <w:tcPr>
            <w:tcW w:w="1600" w:type="pct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</w:p>
        </w:tc>
      </w:tr>
      <w:tr w:rsidR="00D57716" w:rsidRPr="005B676F" w:rsidTr="00777AAB">
        <w:tc>
          <w:tcPr>
            <w:tcW w:w="1400" w:type="pct"/>
            <w:vAlign w:val="center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Ładowanie papieru</w:t>
            </w:r>
          </w:p>
        </w:tc>
        <w:tc>
          <w:tcPr>
            <w:tcW w:w="2000" w:type="pct"/>
            <w:vAlign w:val="center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Treścią do góry, wejście z przodu, wyjście z tyłu lub przewinięcie na początek</w:t>
            </w:r>
          </w:p>
        </w:tc>
        <w:tc>
          <w:tcPr>
            <w:tcW w:w="1600" w:type="pct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</w:p>
        </w:tc>
      </w:tr>
      <w:tr w:rsidR="00D57716" w:rsidRPr="005B676F" w:rsidTr="00777AAB">
        <w:tc>
          <w:tcPr>
            <w:tcW w:w="1400" w:type="pct"/>
            <w:vAlign w:val="center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Interfejs</w:t>
            </w:r>
          </w:p>
        </w:tc>
        <w:tc>
          <w:tcPr>
            <w:tcW w:w="2000" w:type="pct"/>
            <w:vAlign w:val="center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proofErr w:type="spellStart"/>
            <w:r w:rsidRPr="005B676F">
              <w:rPr>
                <w:rFonts w:ascii="Garamond" w:hAnsi="Garamond"/>
              </w:rPr>
              <w:t>SuperSpeed</w:t>
            </w:r>
            <w:proofErr w:type="spellEnd"/>
            <w:r w:rsidRPr="005B676F">
              <w:rPr>
                <w:rFonts w:ascii="Garamond" w:hAnsi="Garamond"/>
              </w:rPr>
              <w:t xml:space="preserve"> USB 3.0 (85MB/</w:t>
            </w:r>
            <w:proofErr w:type="spellStart"/>
            <w:r w:rsidRPr="005B676F">
              <w:rPr>
                <w:rFonts w:ascii="Garamond" w:hAnsi="Garamond"/>
              </w:rPr>
              <w:t>sek</w:t>
            </w:r>
            <w:proofErr w:type="spellEnd"/>
            <w:r w:rsidRPr="005B676F">
              <w:rPr>
                <w:rFonts w:ascii="Garamond" w:hAnsi="Garamond"/>
              </w:rPr>
              <w:t>) lub USB 2.0 (35MB/</w:t>
            </w:r>
            <w:proofErr w:type="spellStart"/>
            <w:r w:rsidRPr="005B676F">
              <w:rPr>
                <w:rFonts w:ascii="Garamond" w:hAnsi="Garamond"/>
              </w:rPr>
              <w:t>sek</w:t>
            </w:r>
            <w:proofErr w:type="spellEnd"/>
            <w:r w:rsidRPr="005B676F">
              <w:rPr>
                <w:rFonts w:ascii="Garamond" w:hAnsi="Garamond"/>
              </w:rPr>
              <w:t>)</w:t>
            </w:r>
          </w:p>
        </w:tc>
        <w:tc>
          <w:tcPr>
            <w:tcW w:w="1600" w:type="pct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</w:p>
        </w:tc>
      </w:tr>
      <w:tr w:rsidR="00D57716" w:rsidRPr="005B676F" w:rsidTr="00777AAB">
        <w:tc>
          <w:tcPr>
            <w:tcW w:w="1400" w:type="pct"/>
            <w:vAlign w:val="center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System operacyjny</w:t>
            </w:r>
          </w:p>
        </w:tc>
        <w:tc>
          <w:tcPr>
            <w:tcW w:w="2000" w:type="pct"/>
            <w:vAlign w:val="center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 xml:space="preserve">Windows </w:t>
            </w:r>
            <w:r>
              <w:rPr>
                <w:rFonts w:ascii="Garamond" w:hAnsi="Garamond"/>
              </w:rPr>
              <w:t>7</w:t>
            </w:r>
            <w:r w:rsidRPr="005B676F">
              <w:rPr>
                <w:rFonts w:ascii="Garamond" w:hAnsi="Garamond"/>
              </w:rPr>
              <w:t xml:space="preserve">, Windows </w:t>
            </w:r>
            <w:r>
              <w:rPr>
                <w:rFonts w:ascii="Garamond" w:hAnsi="Garamond"/>
              </w:rPr>
              <w:t>8</w:t>
            </w:r>
            <w:r w:rsidRPr="005B676F">
              <w:rPr>
                <w:rFonts w:ascii="Garamond" w:hAnsi="Garamond"/>
              </w:rPr>
              <w:t xml:space="preserve">, Windows </w:t>
            </w:r>
            <w:r>
              <w:rPr>
                <w:rFonts w:ascii="Garamond" w:hAnsi="Garamond"/>
              </w:rPr>
              <w:t xml:space="preserve"> 10</w:t>
            </w:r>
          </w:p>
        </w:tc>
        <w:tc>
          <w:tcPr>
            <w:tcW w:w="1600" w:type="pct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</w:p>
        </w:tc>
      </w:tr>
      <w:tr w:rsidR="00D57716" w:rsidRPr="005B676F" w:rsidTr="00777AAB">
        <w:tc>
          <w:tcPr>
            <w:tcW w:w="1400" w:type="pct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lastRenderedPageBreak/>
              <w:t>Kontroler skanera</w:t>
            </w:r>
          </w:p>
        </w:tc>
        <w:tc>
          <w:tcPr>
            <w:tcW w:w="2000" w:type="pct"/>
            <w:vAlign w:val="center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Procesor osiągający w teście CPU </w:t>
            </w:r>
            <w:proofErr w:type="spellStart"/>
            <w:r w:rsidRPr="005B676F">
              <w:rPr>
                <w:rFonts w:ascii="Garamond" w:hAnsi="Garamond"/>
                <w:color w:val="000000"/>
              </w:rPr>
              <w:t>Benchmarks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 xml:space="preserve"> wynik nie mniejszy niż 10 000 punktów według wyników opublikowanych na stronie (</w:t>
            </w:r>
            <w:hyperlink r:id="rId15" w:history="1">
              <w:r w:rsidRPr="005B676F">
                <w:rPr>
                  <w:rStyle w:val="Hipercze"/>
                  <w:rFonts w:ascii="Garamond" w:eastAsia="Calibri" w:hAnsi="Garamond"/>
                </w:rPr>
                <w:t>https://www.cpubenchmark.net/cpu_list.php</w:t>
              </w:r>
            </w:hyperlink>
            <w:r w:rsidRPr="005B676F">
              <w:rPr>
                <w:rFonts w:ascii="Garamond" w:hAnsi="Garamond"/>
                <w:color w:val="000000"/>
              </w:rPr>
              <w:t xml:space="preserve">), 16 GB RAM, 2 x USB 2.0, 2 x USB 3.0, Karta sieciowa Ethernet RJ45, dysk 2 TB 7200 </w:t>
            </w:r>
            <w:proofErr w:type="spellStart"/>
            <w:r w:rsidRPr="005B676F">
              <w:rPr>
                <w:rFonts w:ascii="Garamond" w:hAnsi="Garamond"/>
                <w:color w:val="000000"/>
              </w:rPr>
              <w:t>obr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 xml:space="preserve">/min, karta graficzna nie zintegrowana z płyta główną z funkcjonalnością dającą możliwość podłączenia jednocześnie min. 2 monitorów (bez rozgałęziaczy sygnału) do zastosowań CAD z min. 5 GB GDDR 5 własnej pamięci (1024 rdzeni CUDA), rozdzielczość 2560x1600 @ 60Hz, klawiatura, mysz, monitor panoramiczny 24 cale rozdzielczość 1920x1200 przy 60 </w:t>
            </w:r>
            <w:proofErr w:type="spellStart"/>
            <w:r w:rsidRPr="005B676F">
              <w:rPr>
                <w:rFonts w:ascii="Garamond" w:hAnsi="Garamond"/>
                <w:color w:val="000000"/>
              </w:rPr>
              <w:t>Hz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 xml:space="preserve">, system Windows </w:t>
            </w:r>
            <w:r>
              <w:rPr>
                <w:rFonts w:ascii="Garamond" w:hAnsi="Garamond"/>
                <w:color w:val="000000"/>
              </w:rPr>
              <w:t xml:space="preserve">10 </w:t>
            </w:r>
            <w:r w:rsidRPr="005B676F">
              <w:rPr>
                <w:rFonts w:ascii="Garamond" w:hAnsi="Garamond"/>
                <w:color w:val="000000"/>
              </w:rPr>
              <w:t>lub równoważny</w:t>
            </w:r>
          </w:p>
        </w:tc>
        <w:tc>
          <w:tcPr>
            <w:tcW w:w="1600" w:type="pct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</w:p>
        </w:tc>
      </w:tr>
      <w:tr w:rsidR="00D57716" w:rsidRPr="005B676F" w:rsidTr="00777AAB">
        <w:tc>
          <w:tcPr>
            <w:tcW w:w="1400" w:type="pct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Podstawa do skanera</w:t>
            </w:r>
          </w:p>
        </w:tc>
        <w:tc>
          <w:tcPr>
            <w:tcW w:w="2000" w:type="pct"/>
            <w:vAlign w:val="center"/>
          </w:tcPr>
          <w:p w:rsidR="00D57716" w:rsidRPr="005B676F" w:rsidRDefault="00D57716" w:rsidP="00777AAB">
            <w:pPr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1600" w:type="pct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</w:p>
        </w:tc>
      </w:tr>
    </w:tbl>
    <w:p w:rsidR="00D57716" w:rsidRPr="005B676F" w:rsidRDefault="00D57716" w:rsidP="00D57716">
      <w:pPr>
        <w:shd w:val="clear" w:color="auto" w:fill="FFFFFF"/>
        <w:rPr>
          <w:rFonts w:ascii="Garamond" w:hAnsi="Garamond"/>
        </w:rPr>
      </w:pPr>
    </w:p>
    <w:tbl>
      <w:tblPr>
        <w:tblW w:w="14176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0"/>
        <w:gridCol w:w="5670"/>
        <w:gridCol w:w="4536"/>
      </w:tblGrid>
      <w:tr w:rsidR="00D57716" w:rsidRPr="005B676F" w:rsidTr="00777AAB">
        <w:trPr>
          <w:trHeight w:val="412"/>
        </w:trPr>
        <w:tc>
          <w:tcPr>
            <w:tcW w:w="14176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57716" w:rsidRPr="005B676F" w:rsidRDefault="00D57716" w:rsidP="00777AAB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Specyfikacja techniczna nr 13</w:t>
            </w:r>
          </w:p>
        </w:tc>
      </w:tr>
      <w:tr w:rsidR="00D57716" w:rsidRPr="005B676F" w:rsidTr="00777AAB">
        <w:trPr>
          <w:trHeight w:val="412"/>
        </w:trPr>
        <w:tc>
          <w:tcPr>
            <w:tcW w:w="39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57716" w:rsidRPr="005B676F" w:rsidRDefault="00D57716" w:rsidP="00777AAB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Ploter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57716" w:rsidRPr="005B676F" w:rsidRDefault="00D57716" w:rsidP="00777AAB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5B676F">
              <w:rPr>
                <w:rFonts w:ascii="Garamond" w:hAnsi="Garamond"/>
                <w:b/>
              </w:rPr>
              <w:t>Minimalne parametry</w:t>
            </w:r>
          </w:p>
        </w:tc>
        <w:tc>
          <w:tcPr>
            <w:tcW w:w="4536" w:type="dxa"/>
            <w:vAlign w:val="center"/>
          </w:tcPr>
          <w:p w:rsidR="00D57716" w:rsidRPr="005B676F" w:rsidRDefault="00D57716" w:rsidP="00777AAB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5B676F">
              <w:rPr>
                <w:rFonts w:ascii="Garamond" w:hAnsi="Garamond"/>
                <w:b/>
              </w:rPr>
              <w:t>Parametry oferowane (należy dokładnie określić oferowane parametry)</w:t>
            </w:r>
          </w:p>
        </w:tc>
      </w:tr>
      <w:tr w:rsidR="00D57716" w:rsidRPr="005B676F" w:rsidTr="00777AAB">
        <w:trPr>
          <w:trHeight w:val="412"/>
        </w:trPr>
        <w:tc>
          <w:tcPr>
            <w:tcW w:w="39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Rozmiar / Format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57716" w:rsidRPr="00F43B36" w:rsidRDefault="00D57716" w:rsidP="00777AAB">
            <w:pPr>
              <w:rPr>
                <w:rFonts w:ascii="Garamond" w:hAnsi="Garamond"/>
              </w:rPr>
            </w:pPr>
            <w:r w:rsidRPr="00BA543F">
              <w:rPr>
                <w:rFonts w:ascii="Garamond" w:eastAsia="Calibri" w:hAnsi="Garamond"/>
              </w:rPr>
              <w:t>1117,6 mm (44”,A0++)</w:t>
            </w:r>
          </w:p>
        </w:tc>
        <w:tc>
          <w:tcPr>
            <w:tcW w:w="4536" w:type="dxa"/>
            <w:vAlign w:val="center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val="412"/>
        </w:trPr>
        <w:tc>
          <w:tcPr>
            <w:tcW w:w="39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Interfejsy komunikacyjne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57716" w:rsidRPr="00F43B36" w:rsidRDefault="00D57716" w:rsidP="00777AAB">
            <w:pPr>
              <w:rPr>
                <w:rFonts w:ascii="Garamond" w:hAnsi="Garamond"/>
              </w:rPr>
            </w:pPr>
            <w:r w:rsidRPr="00BA543F">
              <w:rPr>
                <w:rFonts w:ascii="Garamond" w:eastAsia="Calibri" w:hAnsi="Garamond"/>
              </w:rPr>
              <w:t>USB</w:t>
            </w:r>
            <w:r w:rsidRPr="00F43B36">
              <w:rPr>
                <w:rFonts w:ascii="Garamond" w:hAnsi="Garamond"/>
              </w:rPr>
              <w:t xml:space="preserve"> , </w:t>
            </w:r>
            <w:r w:rsidRPr="00BA543F">
              <w:rPr>
                <w:rFonts w:ascii="Garamond" w:eastAsia="Calibri" w:hAnsi="Garamond"/>
              </w:rPr>
              <w:t>LAN / Ethernet</w:t>
            </w:r>
          </w:p>
        </w:tc>
        <w:tc>
          <w:tcPr>
            <w:tcW w:w="4536" w:type="dxa"/>
            <w:vAlign w:val="center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val="412"/>
        </w:trPr>
        <w:tc>
          <w:tcPr>
            <w:tcW w:w="39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Pamięć RAM</w:t>
            </w:r>
            <w:r>
              <w:rPr>
                <w:rFonts w:ascii="Garamond" w:hAnsi="Garamond"/>
              </w:rPr>
              <w:t xml:space="preserve"> (wirtualna)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57716" w:rsidRPr="00F43B36" w:rsidRDefault="00D57716" w:rsidP="00777AAB">
            <w:pPr>
              <w:rPr>
                <w:rFonts w:ascii="Garamond" w:hAnsi="Garamond"/>
              </w:rPr>
            </w:pPr>
            <w:r w:rsidRPr="00F43B36">
              <w:rPr>
                <w:rFonts w:ascii="Garamond" w:hAnsi="Garamond"/>
              </w:rPr>
              <w:t>128GB</w:t>
            </w:r>
          </w:p>
        </w:tc>
        <w:tc>
          <w:tcPr>
            <w:tcW w:w="4536" w:type="dxa"/>
            <w:vAlign w:val="center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val="412"/>
        </w:trPr>
        <w:tc>
          <w:tcPr>
            <w:tcW w:w="39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Podstawa z koszem na wydruki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57716" w:rsidRPr="00F43B36" w:rsidRDefault="00D57716" w:rsidP="00777AAB">
            <w:pPr>
              <w:rPr>
                <w:rFonts w:ascii="Garamond" w:hAnsi="Garamond"/>
              </w:rPr>
            </w:pPr>
            <w:r w:rsidRPr="00BA543F">
              <w:rPr>
                <w:rFonts w:ascii="Garamond" w:eastAsia="Calibri" w:hAnsi="Garamond"/>
              </w:rPr>
              <w:t>Tak</w:t>
            </w:r>
          </w:p>
        </w:tc>
        <w:tc>
          <w:tcPr>
            <w:tcW w:w="4536" w:type="dxa"/>
            <w:vAlign w:val="center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val="412"/>
        </w:trPr>
        <w:tc>
          <w:tcPr>
            <w:tcW w:w="39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57716" w:rsidRPr="005B676F" w:rsidRDefault="00D57716" w:rsidP="00777AAB">
            <w:pPr>
              <w:tabs>
                <w:tab w:val="left" w:pos="1335"/>
              </w:tabs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Pojemność dysku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57716" w:rsidRPr="00F43B36" w:rsidRDefault="00D57716" w:rsidP="00777AAB">
            <w:pPr>
              <w:rPr>
                <w:rFonts w:ascii="Garamond" w:hAnsi="Garamond"/>
              </w:rPr>
            </w:pPr>
            <w:r w:rsidRPr="00F43B36">
              <w:rPr>
                <w:rFonts w:ascii="Garamond" w:hAnsi="Garamond"/>
              </w:rPr>
              <w:t>300GB</w:t>
            </w:r>
          </w:p>
        </w:tc>
        <w:tc>
          <w:tcPr>
            <w:tcW w:w="4536" w:type="dxa"/>
            <w:vAlign w:val="center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val="412"/>
        </w:trPr>
        <w:tc>
          <w:tcPr>
            <w:tcW w:w="39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Rozdzielczość druku [</w:t>
            </w:r>
            <w:proofErr w:type="spellStart"/>
            <w:r w:rsidRPr="005B676F">
              <w:rPr>
                <w:rFonts w:ascii="Garamond" w:hAnsi="Garamond"/>
              </w:rPr>
              <w:t>dpi</w:t>
            </w:r>
            <w:proofErr w:type="spellEnd"/>
            <w:r w:rsidRPr="005B676F">
              <w:rPr>
                <w:rFonts w:ascii="Garamond" w:hAnsi="Garamond"/>
              </w:rPr>
              <w:t>]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57716" w:rsidRPr="00F43B36" w:rsidRDefault="00D57716" w:rsidP="00777AAB">
            <w:pPr>
              <w:rPr>
                <w:rFonts w:ascii="Garamond" w:hAnsi="Garamond"/>
              </w:rPr>
            </w:pPr>
            <w:r w:rsidRPr="00BA543F">
              <w:rPr>
                <w:rFonts w:ascii="Garamond" w:eastAsia="Calibri" w:hAnsi="Garamond"/>
              </w:rPr>
              <w:t>2400x1200</w:t>
            </w:r>
          </w:p>
        </w:tc>
        <w:tc>
          <w:tcPr>
            <w:tcW w:w="4536" w:type="dxa"/>
            <w:vAlign w:val="center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val="412"/>
        </w:trPr>
        <w:tc>
          <w:tcPr>
            <w:tcW w:w="39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Liczba dysz na głowicy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2000</w:t>
            </w:r>
          </w:p>
        </w:tc>
        <w:tc>
          <w:tcPr>
            <w:tcW w:w="4536" w:type="dxa"/>
            <w:vAlign w:val="center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val="412"/>
        </w:trPr>
        <w:tc>
          <w:tcPr>
            <w:tcW w:w="39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57716" w:rsidRPr="005B676F" w:rsidRDefault="00D57716" w:rsidP="00777AAB">
            <w:pPr>
              <w:tabs>
                <w:tab w:val="left" w:pos="2940"/>
              </w:tabs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Minimalna szerokość linii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0,02mm</w:t>
            </w:r>
          </w:p>
        </w:tc>
        <w:tc>
          <w:tcPr>
            <w:tcW w:w="4536" w:type="dxa"/>
            <w:vAlign w:val="center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val="412"/>
        </w:trPr>
        <w:tc>
          <w:tcPr>
            <w:tcW w:w="39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lastRenderedPageBreak/>
              <w:t>Precyzja linii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BA543F">
              <w:rPr>
                <w:rFonts w:ascii="Garamond" w:eastAsia="Calibri" w:hAnsi="Garamond"/>
              </w:rPr>
              <w:t>+/- 0,1</w:t>
            </w:r>
            <w:r w:rsidRPr="00F43B36">
              <w:rPr>
                <w:rFonts w:ascii="Garamond" w:hAnsi="Garamond"/>
              </w:rPr>
              <w:t xml:space="preserve"> </w:t>
            </w:r>
            <w:r w:rsidRPr="005B676F">
              <w:rPr>
                <w:rFonts w:ascii="Garamond" w:hAnsi="Garamond"/>
              </w:rPr>
              <w:t>%</w:t>
            </w:r>
          </w:p>
        </w:tc>
        <w:tc>
          <w:tcPr>
            <w:tcW w:w="4536" w:type="dxa"/>
            <w:vAlign w:val="center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val="412"/>
        </w:trPr>
        <w:tc>
          <w:tcPr>
            <w:tcW w:w="39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Ilość pojemników z tuszem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5</w:t>
            </w:r>
            <w:r>
              <w:rPr>
                <w:rFonts w:ascii="Garamond" w:hAnsi="Garamond"/>
              </w:rPr>
              <w:t xml:space="preserve"> </w:t>
            </w:r>
            <w:proofErr w:type="spellStart"/>
            <w:r w:rsidRPr="005B676F">
              <w:rPr>
                <w:rFonts w:ascii="Garamond" w:hAnsi="Garamond"/>
              </w:rPr>
              <w:t>szt</w:t>
            </w:r>
            <w:proofErr w:type="spellEnd"/>
          </w:p>
        </w:tc>
        <w:tc>
          <w:tcPr>
            <w:tcW w:w="4536" w:type="dxa"/>
            <w:vAlign w:val="center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val="412"/>
        </w:trPr>
        <w:tc>
          <w:tcPr>
            <w:tcW w:w="39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Rodzaj atramentu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F43B36">
              <w:rPr>
                <w:rFonts w:ascii="Garamond" w:eastAsia="Calibri" w:hAnsi="Garamond"/>
              </w:rPr>
              <w:t>Pigmentowe</w:t>
            </w:r>
            <w:r w:rsidRPr="00D62697">
              <w:rPr>
                <w:rStyle w:val="Hipercze"/>
                <w:rFonts w:ascii="Garamond" w:eastAsia="Calibri" w:hAnsi="Garamond"/>
                <w:color w:val="auto"/>
                <w:u w:val="none"/>
              </w:rPr>
              <w:t>/barwnikowe</w:t>
            </w:r>
          </w:p>
        </w:tc>
        <w:tc>
          <w:tcPr>
            <w:tcW w:w="4536" w:type="dxa"/>
            <w:vAlign w:val="center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val="412"/>
        </w:trPr>
        <w:tc>
          <w:tcPr>
            <w:tcW w:w="39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Ilość podajników rolkowych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3F2ABF">
              <w:rPr>
                <w:rFonts w:ascii="Garamond" w:eastAsia="Calibri" w:hAnsi="Garamond"/>
              </w:rPr>
              <w:t>2</w:t>
            </w:r>
          </w:p>
        </w:tc>
        <w:tc>
          <w:tcPr>
            <w:tcW w:w="4536" w:type="dxa"/>
            <w:vAlign w:val="center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val="412"/>
        </w:trPr>
        <w:tc>
          <w:tcPr>
            <w:tcW w:w="39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Rodzaj nośników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3F2ABF">
              <w:rPr>
                <w:rFonts w:ascii="Garamond" w:eastAsia="Calibri" w:hAnsi="Garamond"/>
              </w:rPr>
              <w:t>Papier zwykły</w:t>
            </w:r>
            <w:r w:rsidRPr="005B676F">
              <w:rPr>
                <w:rFonts w:ascii="Garamond" w:hAnsi="Garamond"/>
              </w:rPr>
              <w:t xml:space="preserve"> , </w:t>
            </w:r>
            <w:r w:rsidRPr="003F2ABF">
              <w:rPr>
                <w:rFonts w:ascii="Garamond" w:eastAsia="Calibri" w:hAnsi="Garamond"/>
              </w:rPr>
              <w:t>Papier powlekany</w:t>
            </w:r>
            <w:r w:rsidRPr="005B676F">
              <w:rPr>
                <w:rFonts w:ascii="Garamond" w:hAnsi="Garamond"/>
              </w:rPr>
              <w:t xml:space="preserve">, </w:t>
            </w:r>
            <w:r w:rsidRPr="003F2ABF">
              <w:rPr>
                <w:rFonts w:ascii="Garamond" w:eastAsia="Calibri" w:hAnsi="Garamond"/>
              </w:rPr>
              <w:t>Papier samoprzylepny</w:t>
            </w:r>
            <w:r w:rsidRPr="005B676F">
              <w:rPr>
                <w:rFonts w:ascii="Garamond" w:hAnsi="Garamond"/>
              </w:rPr>
              <w:t xml:space="preserve"> , </w:t>
            </w:r>
            <w:r w:rsidRPr="003F2ABF">
              <w:rPr>
                <w:rFonts w:ascii="Garamond" w:eastAsia="Calibri" w:hAnsi="Garamond"/>
              </w:rPr>
              <w:t>Papier fotograficzny</w:t>
            </w:r>
            <w:r w:rsidRPr="005B676F">
              <w:rPr>
                <w:rFonts w:ascii="Garamond" w:hAnsi="Garamond"/>
              </w:rPr>
              <w:t xml:space="preserve"> , </w:t>
            </w:r>
            <w:r w:rsidRPr="003F2ABF">
              <w:rPr>
                <w:rFonts w:ascii="Garamond" w:eastAsia="Calibri" w:hAnsi="Garamond"/>
              </w:rPr>
              <w:t>Folia</w:t>
            </w:r>
            <w:r w:rsidRPr="005B676F">
              <w:rPr>
                <w:rFonts w:ascii="Garamond" w:hAnsi="Garamond"/>
              </w:rPr>
              <w:t xml:space="preserve">, </w:t>
            </w:r>
            <w:r w:rsidRPr="003F2ABF">
              <w:rPr>
                <w:rFonts w:ascii="Garamond" w:eastAsia="Calibri" w:hAnsi="Garamond"/>
              </w:rPr>
              <w:t>Kalka techniczna</w:t>
            </w:r>
          </w:p>
        </w:tc>
        <w:tc>
          <w:tcPr>
            <w:tcW w:w="4536" w:type="dxa"/>
            <w:vAlign w:val="center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val="412"/>
        </w:trPr>
        <w:tc>
          <w:tcPr>
            <w:tcW w:w="39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57716" w:rsidRPr="005B676F" w:rsidRDefault="00D57716" w:rsidP="00777AAB">
            <w:pPr>
              <w:tabs>
                <w:tab w:val="left" w:pos="1335"/>
              </w:tabs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Minimalna szerokość rolki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210mm</w:t>
            </w:r>
          </w:p>
        </w:tc>
        <w:tc>
          <w:tcPr>
            <w:tcW w:w="4536" w:type="dxa"/>
            <w:vAlign w:val="center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val="412"/>
        </w:trPr>
        <w:tc>
          <w:tcPr>
            <w:tcW w:w="39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57716" w:rsidRPr="005B676F" w:rsidRDefault="00D57716" w:rsidP="00777AAB">
            <w:pPr>
              <w:tabs>
                <w:tab w:val="left" w:pos="1335"/>
              </w:tabs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Maksymalna szerokość rolki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3F2ABF">
              <w:rPr>
                <w:rFonts w:ascii="Garamond" w:eastAsia="Calibri" w:hAnsi="Garamond"/>
              </w:rPr>
              <w:t>1118mm (A0++)</w:t>
            </w:r>
          </w:p>
        </w:tc>
        <w:tc>
          <w:tcPr>
            <w:tcW w:w="4536" w:type="dxa"/>
            <w:vAlign w:val="center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</w:p>
        </w:tc>
      </w:tr>
      <w:tr w:rsidR="00D57716" w:rsidRPr="007F1464" w:rsidTr="00777AAB">
        <w:trPr>
          <w:trHeight w:val="412"/>
        </w:trPr>
        <w:tc>
          <w:tcPr>
            <w:tcW w:w="39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57716" w:rsidRPr="005B676F" w:rsidRDefault="00D57716" w:rsidP="00777AAB">
            <w:pPr>
              <w:tabs>
                <w:tab w:val="left" w:pos="1335"/>
              </w:tabs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Język drukarki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57716" w:rsidRPr="005B676F" w:rsidRDefault="00D57716" w:rsidP="00777AAB">
            <w:pPr>
              <w:rPr>
                <w:rFonts w:ascii="Garamond" w:hAnsi="Garamond"/>
                <w:lang w:val="en-US"/>
              </w:rPr>
            </w:pPr>
            <w:r w:rsidRPr="003F2ABF">
              <w:rPr>
                <w:rFonts w:ascii="Garamond" w:eastAsia="Calibri" w:hAnsi="Garamond"/>
                <w:lang w:val="en-US"/>
              </w:rPr>
              <w:t>HP-GL/2</w:t>
            </w:r>
            <w:r w:rsidRPr="005B676F">
              <w:rPr>
                <w:rFonts w:ascii="Garamond" w:hAnsi="Garamond"/>
                <w:lang w:val="en-US"/>
              </w:rPr>
              <w:t xml:space="preserve">, </w:t>
            </w:r>
            <w:r w:rsidRPr="003F2ABF">
              <w:rPr>
                <w:rFonts w:ascii="Garamond" w:eastAsia="Calibri" w:hAnsi="Garamond"/>
                <w:lang w:val="en-US"/>
              </w:rPr>
              <w:t>Adobe® PDF 1.7</w:t>
            </w:r>
            <w:r w:rsidRPr="005B676F">
              <w:rPr>
                <w:rFonts w:ascii="Garamond" w:hAnsi="Garamond"/>
                <w:lang w:val="en-US"/>
              </w:rPr>
              <w:t xml:space="preserve">, </w:t>
            </w:r>
            <w:r w:rsidRPr="003F2ABF">
              <w:rPr>
                <w:rFonts w:ascii="Garamond" w:eastAsia="Calibri" w:hAnsi="Garamond"/>
                <w:lang w:val="en-US"/>
              </w:rPr>
              <w:t>JPEG</w:t>
            </w:r>
          </w:p>
        </w:tc>
        <w:tc>
          <w:tcPr>
            <w:tcW w:w="4536" w:type="dxa"/>
            <w:vAlign w:val="center"/>
          </w:tcPr>
          <w:p w:rsidR="00D57716" w:rsidRPr="005B676F" w:rsidRDefault="00D57716" w:rsidP="00777AAB">
            <w:pPr>
              <w:rPr>
                <w:rFonts w:ascii="Garamond" w:hAnsi="Garamond"/>
                <w:lang w:val="en-US"/>
              </w:rPr>
            </w:pPr>
          </w:p>
        </w:tc>
      </w:tr>
      <w:tr w:rsidR="00D57716" w:rsidRPr="005B676F" w:rsidTr="00777AAB">
        <w:trPr>
          <w:trHeight w:val="412"/>
        </w:trPr>
        <w:tc>
          <w:tcPr>
            <w:tcW w:w="39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57716" w:rsidRPr="005B676F" w:rsidRDefault="00D57716" w:rsidP="00777AAB">
            <w:pPr>
              <w:tabs>
                <w:tab w:val="left" w:pos="1335"/>
              </w:tabs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Szybkość drukowania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2,1 str./min (A1)</w:t>
            </w:r>
          </w:p>
        </w:tc>
        <w:tc>
          <w:tcPr>
            <w:tcW w:w="4536" w:type="dxa"/>
            <w:vAlign w:val="center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val="412"/>
        </w:trPr>
        <w:tc>
          <w:tcPr>
            <w:tcW w:w="39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57716" w:rsidRPr="005B676F" w:rsidRDefault="00D57716" w:rsidP="00777AAB">
            <w:pPr>
              <w:tabs>
                <w:tab w:val="left" w:pos="1335"/>
              </w:tabs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Wielkość kropli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6pl</w:t>
            </w:r>
          </w:p>
        </w:tc>
        <w:tc>
          <w:tcPr>
            <w:tcW w:w="4536" w:type="dxa"/>
            <w:vAlign w:val="center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val="412"/>
        </w:trPr>
        <w:tc>
          <w:tcPr>
            <w:tcW w:w="39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57716" w:rsidRPr="005B676F" w:rsidRDefault="00D57716" w:rsidP="00777AAB">
            <w:pPr>
              <w:tabs>
                <w:tab w:val="left" w:pos="1335"/>
              </w:tabs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Grubość nośnika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0,8mm</w:t>
            </w:r>
          </w:p>
        </w:tc>
        <w:tc>
          <w:tcPr>
            <w:tcW w:w="4536" w:type="dxa"/>
            <w:vAlign w:val="center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</w:p>
        </w:tc>
      </w:tr>
    </w:tbl>
    <w:tbl>
      <w:tblPr>
        <w:tblStyle w:val="Tabela-Siatka"/>
        <w:tblW w:w="4987" w:type="pct"/>
        <w:tblInd w:w="-34" w:type="dxa"/>
        <w:tblLook w:val="04A0" w:firstRow="1" w:lastRow="0" w:firstColumn="1" w:lastColumn="0" w:noHBand="0" w:noVBand="1"/>
      </w:tblPr>
      <w:tblGrid>
        <w:gridCol w:w="3970"/>
        <w:gridCol w:w="5789"/>
        <w:gridCol w:w="4422"/>
      </w:tblGrid>
      <w:tr w:rsidR="00D57716" w:rsidRPr="005B676F" w:rsidTr="00777AAB">
        <w:trPr>
          <w:trHeight w:val="496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D57716" w:rsidRDefault="00D57716" w:rsidP="00777AAB">
            <w:pPr>
              <w:jc w:val="center"/>
              <w:rPr>
                <w:rFonts w:ascii="Garamond" w:hAnsi="Garamond"/>
                <w:b/>
              </w:rPr>
            </w:pPr>
          </w:p>
          <w:p w:rsidR="00D57716" w:rsidRDefault="00D57716" w:rsidP="00777AA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………………………., dnia ……………….</w:t>
            </w:r>
            <w:r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ab/>
              <w:t xml:space="preserve">                       …………………………………………………………………………..</w:t>
            </w:r>
          </w:p>
          <w:p w:rsidR="00D57716" w:rsidRDefault="00D57716" w:rsidP="00777AAB">
            <w:pPr>
              <w:ind w:left="6372" w:firstLine="708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          podpis Wykonawcy lub upoważnionego przedstawiciela </w:t>
            </w:r>
          </w:p>
          <w:p w:rsidR="00D57716" w:rsidRDefault="00D57716" w:rsidP="00777AAB">
            <w:pPr>
              <w:ind w:left="8496" w:firstLine="708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 Wykonawcy</w:t>
            </w:r>
          </w:p>
          <w:p w:rsidR="00D57716" w:rsidRDefault="00D57716" w:rsidP="00777AAB">
            <w:pPr>
              <w:ind w:left="8496" w:hanging="7788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*wypełnia Wykonawca składający ofertę w danej części postępowania.</w:t>
            </w:r>
          </w:p>
          <w:p w:rsidR="00D57716" w:rsidRPr="005B676F" w:rsidRDefault="00D57716" w:rsidP="00777AAB">
            <w:pPr>
              <w:jc w:val="center"/>
              <w:rPr>
                <w:rFonts w:ascii="Garamond" w:hAnsi="Garamond"/>
                <w:b/>
                <w:color w:val="000000"/>
              </w:rPr>
            </w:pPr>
          </w:p>
        </w:tc>
      </w:tr>
      <w:tr w:rsidR="00D57716" w:rsidRPr="005B676F" w:rsidTr="00777AAB">
        <w:trPr>
          <w:trHeight w:val="496"/>
        </w:trPr>
        <w:tc>
          <w:tcPr>
            <w:tcW w:w="5000" w:type="pct"/>
            <w:gridSpan w:val="3"/>
            <w:vAlign w:val="center"/>
          </w:tcPr>
          <w:p w:rsidR="00D57716" w:rsidRDefault="00D57716" w:rsidP="00777AAB">
            <w:pPr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</w:rPr>
              <w:t>CZĘŚĆ 6</w:t>
            </w:r>
          </w:p>
          <w:p w:rsidR="00D57716" w:rsidRPr="005B676F" w:rsidRDefault="00D57716" w:rsidP="00777AAB">
            <w:pPr>
              <w:jc w:val="center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Specyfikacja techniczna nr 14</w:t>
            </w:r>
          </w:p>
        </w:tc>
      </w:tr>
      <w:tr w:rsidR="00D57716" w:rsidRPr="005B676F" w:rsidTr="00777AAB">
        <w:trPr>
          <w:trHeight w:val="589"/>
        </w:trPr>
        <w:tc>
          <w:tcPr>
            <w:tcW w:w="1400" w:type="pct"/>
            <w:vAlign w:val="center"/>
          </w:tcPr>
          <w:p w:rsidR="00D57716" w:rsidRPr="005B676F" w:rsidRDefault="00D57716" w:rsidP="00777AAB">
            <w:pPr>
              <w:jc w:val="center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</w:rPr>
              <w:t>Podzespoły komputerowe</w:t>
            </w:r>
          </w:p>
        </w:tc>
        <w:tc>
          <w:tcPr>
            <w:tcW w:w="2041" w:type="pct"/>
            <w:vAlign w:val="center"/>
          </w:tcPr>
          <w:p w:rsidR="00D57716" w:rsidRPr="005B676F" w:rsidRDefault="00D57716" w:rsidP="00777AAB">
            <w:pPr>
              <w:jc w:val="center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</w:rPr>
              <w:t>Minimalne parametry</w:t>
            </w:r>
          </w:p>
        </w:tc>
        <w:tc>
          <w:tcPr>
            <w:tcW w:w="1559" w:type="pct"/>
            <w:vAlign w:val="center"/>
          </w:tcPr>
          <w:p w:rsidR="00D57716" w:rsidRPr="005B676F" w:rsidRDefault="00D57716" w:rsidP="00777AAB">
            <w:pPr>
              <w:jc w:val="center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</w:rPr>
              <w:t>Parametry oferowane (należy dokładnie określić oferowane parametry)</w:t>
            </w:r>
          </w:p>
        </w:tc>
      </w:tr>
      <w:tr w:rsidR="00D57716" w:rsidRPr="005B676F" w:rsidTr="00777AAB">
        <w:tc>
          <w:tcPr>
            <w:tcW w:w="1400" w:type="pct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 xml:space="preserve">Pamięć RAM </w:t>
            </w:r>
          </w:p>
        </w:tc>
        <w:tc>
          <w:tcPr>
            <w:tcW w:w="2041" w:type="pct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8</w:t>
            </w:r>
            <w:r>
              <w:rPr>
                <w:rFonts w:ascii="Garamond" w:hAnsi="Garamond"/>
              </w:rPr>
              <w:t>GB</w:t>
            </w:r>
            <w:r w:rsidRPr="005B676F">
              <w:rPr>
                <w:rFonts w:ascii="Garamond" w:hAnsi="Garamond"/>
              </w:rPr>
              <w:t>, 1600Mhz, DDR3</w:t>
            </w:r>
          </w:p>
        </w:tc>
        <w:tc>
          <w:tcPr>
            <w:tcW w:w="1559" w:type="pct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</w:p>
        </w:tc>
      </w:tr>
      <w:tr w:rsidR="00D57716" w:rsidRPr="005B676F" w:rsidTr="00777AAB">
        <w:tc>
          <w:tcPr>
            <w:tcW w:w="1400" w:type="pct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Karty graficzne</w:t>
            </w:r>
          </w:p>
        </w:tc>
        <w:tc>
          <w:tcPr>
            <w:tcW w:w="2041" w:type="pct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2GB GDDR5, 128bit, 384 rdzeni CUDA</w:t>
            </w:r>
          </w:p>
        </w:tc>
        <w:tc>
          <w:tcPr>
            <w:tcW w:w="1559" w:type="pct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</w:p>
        </w:tc>
      </w:tr>
      <w:tr w:rsidR="00D57716" w:rsidRPr="005B676F" w:rsidTr="00777AAB">
        <w:tc>
          <w:tcPr>
            <w:tcW w:w="1400" w:type="pct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Karty pamięci</w:t>
            </w:r>
          </w:p>
        </w:tc>
        <w:tc>
          <w:tcPr>
            <w:tcW w:w="2041" w:type="pct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 xml:space="preserve">64GB, </w:t>
            </w:r>
            <w:proofErr w:type="spellStart"/>
            <w:r w:rsidRPr="005B676F">
              <w:rPr>
                <w:rFonts w:ascii="Garamond" w:hAnsi="Garamond"/>
              </w:rPr>
              <w:t>microSD</w:t>
            </w:r>
            <w:proofErr w:type="spellEnd"/>
            <w:r w:rsidRPr="005B676F">
              <w:rPr>
                <w:rFonts w:ascii="Garamond" w:hAnsi="Garamond"/>
              </w:rPr>
              <w:t xml:space="preserve"> , prędkość odczytu 80MB/s, zapis 40MB/s</w:t>
            </w:r>
          </w:p>
        </w:tc>
        <w:tc>
          <w:tcPr>
            <w:tcW w:w="1559" w:type="pct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</w:p>
        </w:tc>
      </w:tr>
      <w:tr w:rsidR="00D57716" w:rsidRPr="005B676F" w:rsidTr="00777AAB">
        <w:tc>
          <w:tcPr>
            <w:tcW w:w="1400" w:type="pct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lastRenderedPageBreak/>
              <w:t>Pendrive</w:t>
            </w:r>
          </w:p>
        </w:tc>
        <w:tc>
          <w:tcPr>
            <w:tcW w:w="2041" w:type="pct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32GB, prędkość odczytu 80MB/s, zapis 40MB/s</w:t>
            </w:r>
          </w:p>
        </w:tc>
        <w:tc>
          <w:tcPr>
            <w:tcW w:w="1559" w:type="pct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</w:p>
        </w:tc>
      </w:tr>
      <w:tr w:rsidR="00D57716" w:rsidRPr="005B676F" w:rsidTr="00777AAB">
        <w:tc>
          <w:tcPr>
            <w:tcW w:w="1400" w:type="pct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Dyski</w:t>
            </w:r>
          </w:p>
        </w:tc>
        <w:tc>
          <w:tcPr>
            <w:tcW w:w="2041" w:type="pct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- SSD SATA III 2,5” 256GB- szt. 7</w:t>
            </w:r>
          </w:p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- SSD SATA III 2,5” 500GB- szt. 3</w:t>
            </w:r>
          </w:p>
        </w:tc>
        <w:tc>
          <w:tcPr>
            <w:tcW w:w="1559" w:type="pct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</w:p>
        </w:tc>
      </w:tr>
      <w:tr w:rsidR="00D57716" w:rsidRPr="005B676F" w:rsidTr="00777AAB">
        <w:tc>
          <w:tcPr>
            <w:tcW w:w="1400" w:type="pct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proofErr w:type="spellStart"/>
            <w:r w:rsidRPr="005B676F">
              <w:rPr>
                <w:rFonts w:ascii="Garamond" w:hAnsi="Garamond"/>
              </w:rPr>
              <w:t>Switche</w:t>
            </w:r>
            <w:proofErr w:type="spellEnd"/>
          </w:p>
        </w:tc>
        <w:tc>
          <w:tcPr>
            <w:tcW w:w="2041" w:type="pct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1Gb/s, 5-cio portowy</w:t>
            </w:r>
          </w:p>
        </w:tc>
        <w:tc>
          <w:tcPr>
            <w:tcW w:w="1559" w:type="pct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</w:p>
        </w:tc>
      </w:tr>
    </w:tbl>
    <w:p w:rsidR="00D57716" w:rsidRDefault="00D57716" w:rsidP="00D57716">
      <w:pPr>
        <w:shd w:val="clear" w:color="auto" w:fill="FFFFFF"/>
        <w:rPr>
          <w:rFonts w:ascii="Garamond" w:hAnsi="Garamond"/>
        </w:rPr>
      </w:pPr>
    </w:p>
    <w:p w:rsidR="00D57716" w:rsidRDefault="00D57716" w:rsidP="00D57716">
      <w:pPr>
        <w:spacing w:after="0"/>
        <w:rPr>
          <w:rFonts w:ascii="Garamond" w:hAnsi="Garamond"/>
        </w:rPr>
      </w:pPr>
      <w:r>
        <w:rPr>
          <w:rFonts w:ascii="Garamond" w:hAnsi="Garamond"/>
        </w:rPr>
        <w:t>………………………., dnia ……………….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             …………………………………………………………………………..</w:t>
      </w:r>
    </w:p>
    <w:p w:rsidR="00D57716" w:rsidRDefault="00D57716" w:rsidP="00D57716">
      <w:pPr>
        <w:spacing w:after="0"/>
        <w:ind w:left="6372" w:firstLine="708"/>
        <w:rPr>
          <w:rFonts w:ascii="Garamond" w:hAnsi="Garamond"/>
        </w:rPr>
      </w:pPr>
      <w:r>
        <w:rPr>
          <w:rFonts w:ascii="Garamond" w:hAnsi="Garamond"/>
        </w:rPr>
        <w:t xml:space="preserve">               podpis Wykonawcy lub upoważnionego przedstawiciela </w:t>
      </w:r>
    </w:p>
    <w:p w:rsidR="00D57716" w:rsidRDefault="00D57716" w:rsidP="00D57716">
      <w:pPr>
        <w:spacing w:after="0"/>
        <w:ind w:left="8496" w:firstLine="708"/>
        <w:rPr>
          <w:rFonts w:ascii="Garamond" w:hAnsi="Garamond"/>
        </w:rPr>
      </w:pPr>
      <w:r>
        <w:rPr>
          <w:rFonts w:ascii="Garamond" w:hAnsi="Garamond"/>
        </w:rPr>
        <w:t xml:space="preserve">      Wykonawcy</w:t>
      </w:r>
    </w:p>
    <w:p w:rsidR="00D57716" w:rsidRPr="005B676F" w:rsidRDefault="00D57716" w:rsidP="00D57716">
      <w:pPr>
        <w:spacing w:after="0"/>
        <w:ind w:left="8496" w:hanging="7788"/>
        <w:rPr>
          <w:rFonts w:ascii="Garamond" w:hAnsi="Garamond"/>
        </w:rPr>
      </w:pPr>
      <w:r>
        <w:rPr>
          <w:rFonts w:ascii="Garamond" w:hAnsi="Garamond"/>
        </w:rPr>
        <w:t>*wypełnia Wykonawca składający ofertę w danej części postępowania.</w:t>
      </w:r>
    </w:p>
    <w:tbl>
      <w:tblPr>
        <w:tblStyle w:val="Tabela-Siatka"/>
        <w:tblW w:w="4987" w:type="pct"/>
        <w:tblInd w:w="-34" w:type="dxa"/>
        <w:tblLook w:val="04A0" w:firstRow="1" w:lastRow="0" w:firstColumn="1" w:lastColumn="0" w:noHBand="0" w:noVBand="1"/>
      </w:tblPr>
      <w:tblGrid>
        <w:gridCol w:w="3971"/>
        <w:gridCol w:w="5786"/>
        <w:gridCol w:w="4424"/>
      </w:tblGrid>
      <w:tr w:rsidR="00D57716" w:rsidRPr="005B676F" w:rsidTr="00777AAB">
        <w:trPr>
          <w:trHeight w:val="496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D57716" w:rsidRPr="005B676F" w:rsidRDefault="00D57716" w:rsidP="00777AAB">
            <w:pPr>
              <w:jc w:val="center"/>
              <w:rPr>
                <w:rFonts w:ascii="Garamond" w:hAnsi="Garamond"/>
              </w:rPr>
            </w:pPr>
          </w:p>
        </w:tc>
      </w:tr>
      <w:tr w:rsidR="00D57716" w:rsidRPr="005B676F" w:rsidTr="00777AAB">
        <w:trPr>
          <w:trHeight w:val="496"/>
        </w:trPr>
        <w:tc>
          <w:tcPr>
            <w:tcW w:w="5000" w:type="pct"/>
            <w:gridSpan w:val="3"/>
            <w:vAlign w:val="center"/>
          </w:tcPr>
          <w:p w:rsidR="00D57716" w:rsidRPr="00206E17" w:rsidRDefault="00D57716" w:rsidP="00777AAB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206E17">
              <w:rPr>
                <w:rFonts w:ascii="Garamond" w:hAnsi="Garamond"/>
                <w:b/>
              </w:rPr>
              <w:t>CZĘŚĆ 7</w:t>
            </w:r>
          </w:p>
          <w:p w:rsidR="00D57716" w:rsidRPr="005B676F" w:rsidRDefault="00D57716" w:rsidP="00777AAB">
            <w:pPr>
              <w:jc w:val="center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Specyfikacja techniczna nr 15</w:t>
            </w:r>
          </w:p>
        </w:tc>
      </w:tr>
      <w:tr w:rsidR="00D57716" w:rsidRPr="005B676F" w:rsidTr="00777AAB">
        <w:trPr>
          <w:trHeight w:val="581"/>
        </w:trPr>
        <w:tc>
          <w:tcPr>
            <w:tcW w:w="1400" w:type="pct"/>
            <w:vAlign w:val="center"/>
          </w:tcPr>
          <w:p w:rsidR="00D57716" w:rsidRPr="005B676F" w:rsidRDefault="00D57716" w:rsidP="00777AAB">
            <w:pPr>
              <w:jc w:val="center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</w:rPr>
              <w:t>Podzespoły serwerowe</w:t>
            </w:r>
          </w:p>
        </w:tc>
        <w:tc>
          <w:tcPr>
            <w:tcW w:w="2040" w:type="pct"/>
            <w:vAlign w:val="center"/>
          </w:tcPr>
          <w:p w:rsidR="00D57716" w:rsidRPr="005B676F" w:rsidRDefault="00D57716" w:rsidP="00777AAB">
            <w:pPr>
              <w:jc w:val="center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</w:rPr>
              <w:t>Minimalne parametry</w:t>
            </w:r>
          </w:p>
        </w:tc>
        <w:tc>
          <w:tcPr>
            <w:tcW w:w="1560" w:type="pct"/>
            <w:vAlign w:val="center"/>
          </w:tcPr>
          <w:p w:rsidR="00D57716" w:rsidRPr="005B676F" w:rsidRDefault="00D57716" w:rsidP="00777AAB">
            <w:pPr>
              <w:jc w:val="center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</w:rPr>
              <w:t>Parametry oferowane (należy dokładnie określić oferowane parametry)</w:t>
            </w:r>
          </w:p>
        </w:tc>
      </w:tr>
      <w:tr w:rsidR="00D57716" w:rsidRPr="005B676F" w:rsidTr="00777AAB">
        <w:tc>
          <w:tcPr>
            <w:tcW w:w="1400" w:type="pct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Dyski (serwery, macierze)</w:t>
            </w:r>
          </w:p>
        </w:tc>
        <w:tc>
          <w:tcPr>
            <w:tcW w:w="2040" w:type="pct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- SAS 12GB/s, wielkość: 2,5”, pojemność 1,2TB, prędkość obrotowa 10000RPM, pamięć cache 128MB– 8 szt.</w:t>
            </w:r>
          </w:p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- SAS 12GB/s, wielkość: 3,5”, pojemność 8TB, prędkość obrotowa 7200RPM, pamięć cache 256MB – 8 szt.</w:t>
            </w:r>
          </w:p>
        </w:tc>
        <w:tc>
          <w:tcPr>
            <w:tcW w:w="1560" w:type="pct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</w:p>
        </w:tc>
      </w:tr>
      <w:tr w:rsidR="00D57716" w:rsidRPr="005B676F" w:rsidTr="00777AAB">
        <w:tc>
          <w:tcPr>
            <w:tcW w:w="1400" w:type="pct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 xml:space="preserve">Taśmy magnetyczne </w:t>
            </w:r>
          </w:p>
        </w:tc>
        <w:tc>
          <w:tcPr>
            <w:tcW w:w="2040" w:type="pct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 xml:space="preserve">Taśmy LTO 6 – 155 szt. z etykietami </w:t>
            </w:r>
            <w:proofErr w:type="spellStart"/>
            <w:r w:rsidRPr="005B676F">
              <w:rPr>
                <w:rFonts w:ascii="Garamond" w:hAnsi="Garamond"/>
              </w:rPr>
              <w:t>Barcode</w:t>
            </w:r>
            <w:proofErr w:type="spellEnd"/>
            <w:r w:rsidRPr="005B676F">
              <w:rPr>
                <w:rFonts w:ascii="Garamond" w:hAnsi="Garamond"/>
              </w:rPr>
              <w:t xml:space="preserve"> zaczynającymi się od  </w:t>
            </w:r>
            <w:r w:rsidRPr="005B676F">
              <w:rPr>
                <w:rFonts w:ascii="Garamond" w:hAnsi="Garamond"/>
                <w:b/>
                <w:bCs/>
              </w:rPr>
              <w:t>PIG400L6</w:t>
            </w:r>
            <w:r w:rsidRPr="005B676F">
              <w:rPr>
                <w:rFonts w:ascii="Garamond" w:hAnsi="Garamond"/>
              </w:rPr>
              <w:t>, taśmy czyszczące – 5 szt.</w:t>
            </w:r>
          </w:p>
        </w:tc>
        <w:tc>
          <w:tcPr>
            <w:tcW w:w="1560" w:type="pct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</w:p>
        </w:tc>
      </w:tr>
      <w:tr w:rsidR="00D57716" w:rsidRPr="005B676F" w:rsidTr="00777AAB">
        <w:tc>
          <w:tcPr>
            <w:tcW w:w="1400" w:type="pct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proofErr w:type="spellStart"/>
            <w:r w:rsidRPr="005B676F">
              <w:rPr>
                <w:rFonts w:ascii="Garamond" w:hAnsi="Garamond"/>
              </w:rPr>
              <w:t>Patchcordy</w:t>
            </w:r>
            <w:proofErr w:type="spellEnd"/>
          </w:p>
        </w:tc>
        <w:tc>
          <w:tcPr>
            <w:tcW w:w="2040" w:type="pct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RJ-45, kat. 6, dł. 5m</w:t>
            </w:r>
          </w:p>
        </w:tc>
        <w:tc>
          <w:tcPr>
            <w:tcW w:w="1560" w:type="pct"/>
          </w:tcPr>
          <w:p w:rsidR="00D57716" w:rsidRPr="005B676F" w:rsidRDefault="00D57716" w:rsidP="00777AAB">
            <w:pPr>
              <w:rPr>
                <w:rFonts w:ascii="Garamond" w:hAnsi="Garamond"/>
              </w:rPr>
            </w:pPr>
          </w:p>
        </w:tc>
      </w:tr>
    </w:tbl>
    <w:p w:rsidR="00D57716" w:rsidRDefault="00D57716" w:rsidP="00D57716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p w:rsidR="00D57716" w:rsidRDefault="00D57716" w:rsidP="00D57716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p w:rsidR="00D57716" w:rsidRDefault="00D57716" w:rsidP="00D57716">
      <w:pPr>
        <w:spacing w:after="0"/>
        <w:rPr>
          <w:rFonts w:ascii="Garamond" w:hAnsi="Garamond"/>
        </w:rPr>
      </w:pPr>
      <w:r>
        <w:rPr>
          <w:rFonts w:ascii="Garamond" w:hAnsi="Garamond"/>
        </w:rPr>
        <w:t>………………………., dnia ……………….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             …………………………………………………………………………..</w:t>
      </w:r>
    </w:p>
    <w:p w:rsidR="00D57716" w:rsidRDefault="00D57716" w:rsidP="00D57716">
      <w:pPr>
        <w:spacing w:after="0"/>
        <w:ind w:left="6372" w:firstLine="708"/>
        <w:rPr>
          <w:rFonts w:ascii="Garamond" w:hAnsi="Garamond"/>
        </w:rPr>
      </w:pPr>
      <w:r>
        <w:rPr>
          <w:rFonts w:ascii="Garamond" w:hAnsi="Garamond"/>
        </w:rPr>
        <w:t xml:space="preserve">               podpis Wykonawcy lub upoważnionego przedstawiciela </w:t>
      </w:r>
    </w:p>
    <w:p w:rsidR="00D57716" w:rsidRDefault="00D57716" w:rsidP="00D57716">
      <w:pPr>
        <w:spacing w:after="0"/>
        <w:ind w:left="8496" w:firstLine="708"/>
        <w:rPr>
          <w:rFonts w:ascii="Garamond" w:hAnsi="Garamond"/>
        </w:rPr>
      </w:pPr>
      <w:r>
        <w:rPr>
          <w:rFonts w:ascii="Garamond" w:hAnsi="Garamond"/>
        </w:rPr>
        <w:t xml:space="preserve">      Wykonawcy</w:t>
      </w:r>
    </w:p>
    <w:p w:rsidR="00D57716" w:rsidRDefault="00D57716" w:rsidP="00D57716">
      <w:pPr>
        <w:rPr>
          <w:rFonts w:ascii="Garamond" w:hAnsi="Garamond"/>
        </w:rPr>
      </w:pPr>
      <w:r>
        <w:rPr>
          <w:rFonts w:ascii="Garamond" w:hAnsi="Garamond"/>
        </w:rPr>
        <w:t>*wypełnia Wykonawca składający ofertę w danej części postępowania.</w:t>
      </w:r>
    </w:p>
    <w:p w:rsidR="00F36E0C" w:rsidRPr="00D57716" w:rsidRDefault="00F36E0C" w:rsidP="00D57716">
      <w:bookmarkStart w:id="0" w:name="_GoBack"/>
      <w:bookmarkEnd w:id="0"/>
    </w:p>
    <w:sectPr w:rsidR="00F36E0C" w:rsidRPr="00D57716" w:rsidSect="00BA543F">
      <w:headerReference w:type="default" r:id="rId16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153" w:rsidRDefault="00CE5153" w:rsidP="00A1373B">
      <w:pPr>
        <w:spacing w:after="0" w:line="240" w:lineRule="auto"/>
      </w:pPr>
      <w:r>
        <w:separator/>
      </w:r>
    </w:p>
  </w:endnote>
  <w:endnote w:type="continuationSeparator" w:id="0">
    <w:p w:rsidR="00CE5153" w:rsidRDefault="00CE5153" w:rsidP="00A13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utura Bk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153" w:rsidRDefault="00CE5153" w:rsidP="00A1373B">
      <w:pPr>
        <w:spacing w:after="0" w:line="240" w:lineRule="auto"/>
      </w:pPr>
      <w:r>
        <w:separator/>
      </w:r>
    </w:p>
  </w:footnote>
  <w:footnote w:type="continuationSeparator" w:id="0">
    <w:p w:rsidR="00CE5153" w:rsidRDefault="00CE5153" w:rsidP="00A13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153" w:rsidRPr="00DC02DC" w:rsidRDefault="00CE5153" w:rsidP="00B44F92">
    <w:pPr>
      <w:pStyle w:val="Nagwek"/>
      <w:tabs>
        <w:tab w:val="clear" w:pos="4536"/>
        <w:tab w:val="clear" w:pos="9072"/>
        <w:tab w:val="left" w:pos="11345"/>
      </w:tabs>
      <w:rPr>
        <w:rFonts w:ascii="Garamond" w:hAnsi="Garamond"/>
        <w:sz w:val="18"/>
        <w:szCs w:val="18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45E7B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1932AC"/>
    <w:multiLevelType w:val="multilevel"/>
    <w:tmpl w:val="CA326BF0"/>
    <w:lvl w:ilvl="0">
      <w:start w:val="1"/>
      <w:numFmt w:val="decimal"/>
      <w:pStyle w:val="odpowiedz"/>
      <w:lvlText w:val="Odpowiedź %1."/>
      <w:lvlJc w:val="left"/>
      <w:pPr>
        <w:tabs>
          <w:tab w:val="num" w:pos="4860"/>
        </w:tabs>
        <w:ind w:left="3987" w:hanging="567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5%4:"/>
      <w:lvlJc w:val="left"/>
      <w:pPr>
        <w:tabs>
          <w:tab w:val="num" w:pos="964"/>
        </w:tabs>
        <w:ind w:left="964" w:hanging="624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0D3826"/>
    <w:multiLevelType w:val="hybridMultilevel"/>
    <w:tmpl w:val="49A4ACC4"/>
    <w:lvl w:ilvl="0" w:tplc="CFB620AE">
      <w:start w:val="1"/>
      <w:numFmt w:val="bullet"/>
      <w:pStyle w:val="TabelkaBulety"/>
      <w:lvlText w:val=""/>
      <w:lvlJc w:val="left"/>
      <w:pPr>
        <w:tabs>
          <w:tab w:val="num" w:pos="1361"/>
        </w:tabs>
        <w:ind w:left="1361" w:hanging="36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F205BC"/>
    <w:multiLevelType w:val="multilevel"/>
    <w:tmpl w:val="AADE973A"/>
    <w:lvl w:ilvl="0">
      <w:start w:val="1"/>
      <w:numFmt w:val="decimal"/>
      <w:lvlText w:val="Rozdział %1."/>
      <w:lvlJc w:val="left"/>
      <w:pPr>
        <w:tabs>
          <w:tab w:val="num" w:pos="1800"/>
        </w:tabs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upperRoman"/>
      <w:lvlText w:val="%2."/>
      <w:lvlJc w:val="left"/>
      <w:pPr>
        <w:tabs>
          <w:tab w:val="num" w:pos="794"/>
        </w:tabs>
        <w:ind w:left="794" w:hanging="62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">
    <w:nsid w:val="176E14B4"/>
    <w:multiLevelType w:val="hybridMultilevel"/>
    <w:tmpl w:val="042C62AC"/>
    <w:name w:val="WW8Num6322222"/>
    <w:lvl w:ilvl="0" w:tplc="AAF8627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A8E5DE3"/>
    <w:multiLevelType w:val="singleLevel"/>
    <w:tmpl w:val="518CDABC"/>
    <w:lvl w:ilvl="0">
      <w:start w:val="1"/>
      <w:numFmt w:val="decimal"/>
      <w:lvlText w:val="%1."/>
      <w:legacy w:legacy="1" w:legacySpace="0" w:legacyIndent="346"/>
      <w:lvlJc w:val="left"/>
      <w:pPr>
        <w:ind w:left="0" w:firstLine="0"/>
      </w:pPr>
      <w:rPr>
        <w:rFonts w:ascii="Garamond" w:hAnsi="Garamond" w:cs="Arial" w:hint="default"/>
      </w:rPr>
    </w:lvl>
  </w:abstractNum>
  <w:abstractNum w:abstractNumId="6">
    <w:nsid w:val="1FC462B9"/>
    <w:multiLevelType w:val="hybridMultilevel"/>
    <w:tmpl w:val="E53012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B620FD"/>
    <w:multiLevelType w:val="hybridMultilevel"/>
    <w:tmpl w:val="48AC577E"/>
    <w:lvl w:ilvl="0" w:tplc="0415000B">
      <w:start w:val="1"/>
      <w:numFmt w:val="bullet"/>
      <w:pStyle w:val="Nagwek3Wysrodkowany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2A23351C"/>
    <w:multiLevelType w:val="hybridMultilevel"/>
    <w:tmpl w:val="5C209110"/>
    <w:lvl w:ilvl="0" w:tplc="A3F44B74">
      <w:start w:val="1"/>
      <w:numFmt w:val="upperRoman"/>
      <w:pStyle w:val="msolistparagraph0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A20FA22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2" w:tplc="044E7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005351"/>
    <w:multiLevelType w:val="hybridMultilevel"/>
    <w:tmpl w:val="EC8423AA"/>
    <w:lvl w:ilvl="0" w:tplc="BCC0B544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2EF2A1A"/>
    <w:multiLevelType w:val="hybridMultilevel"/>
    <w:tmpl w:val="EC8423AA"/>
    <w:lvl w:ilvl="0" w:tplc="BCC0B544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38235EF"/>
    <w:multiLevelType w:val="hybridMultilevel"/>
    <w:tmpl w:val="EC8423AA"/>
    <w:lvl w:ilvl="0" w:tplc="BCC0B544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25914A4"/>
    <w:multiLevelType w:val="hybridMultilevel"/>
    <w:tmpl w:val="25083032"/>
    <w:lvl w:ilvl="0" w:tplc="265E29A0">
      <w:start w:val="1"/>
      <w:numFmt w:val="decimal"/>
      <w:lvlText w:val="%1)"/>
      <w:lvlJc w:val="left"/>
      <w:pPr>
        <w:ind w:left="720" w:hanging="360"/>
      </w:pPr>
      <w:rPr>
        <w:rFonts w:cs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5">
    <w:nsid w:val="429C1E43"/>
    <w:multiLevelType w:val="hybridMultilevel"/>
    <w:tmpl w:val="5C44F30C"/>
    <w:name w:val="WW8Num1122222222"/>
    <w:lvl w:ilvl="0" w:tplc="88B898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32E0F91"/>
    <w:multiLevelType w:val="hybridMultilevel"/>
    <w:tmpl w:val="EC8423AA"/>
    <w:lvl w:ilvl="0" w:tplc="BCC0B544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93E1141"/>
    <w:multiLevelType w:val="multilevel"/>
    <w:tmpl w:val="6EDE978A"/>
    <w:lvl w:ilvl="0">
      <w:start w:val="1"/>
      <w:numFmt w:val="decimal"/>
      <w:pStyle w:val="Pytanie"/>
      <w:lvlText w:val="Pytanie %1."/>
      <w:lvlJc w:val="left"/>
      <w:pPr>
        <w:tabs>
          <w:tab w:val="num" w:pos="3240"/>
        </w:tabs>
        <w:ind w:left="2557" w:hanging="3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D9C246E"/>
    <w:multiLevelType w:val="multilevel"/>
    <w:tmpl w:val="BBA08514"/>
    <w:lvl w:ilvl="0">
      <w:start w:val="1"/>
      <w:numFmt w:val="decimal"/>
      <w:pStyle w:val="Listapunktowana2"/>
      <w:lvlText w:val="§ 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20">
    <w:nsid w:val="542971B6"/>
    <w:multiLevelType w:val="hybridMultilevel"/>
    <w:tmpl w:val="B5922CCC"/>
    <w:lvl w:ilvl="0" w:tplc="D2C8E4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A7258A"/>
    <w:multiLevelType w:val="multilevel"/>
    <w:tmpl w:val="D264DBB0"/>
    <w:lvl w:ilvl="0">
      <w:start w:val="1"/>
      <w:numFmt w:val="decimal"/>
      <w:pStyle w:val="Normalny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3">
    <w:nsid w:val="60F675D3"/>
    <w:multiLevelType w:val="hybridMultilevel"/>
    <w:tmpl w:val="EC8423AA"/>
    <w:lvl w:ilvl="0" w:tplc="BCC0B544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41700A2"/>
    <w:multiLevelType w:val="hybridMultilevel"/>
    <w:tmpl w:val="EC8423AA"/>
    <w:lvl w:ilvl="0" w:tplc="BCC0B544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7590E28"/>
    <w:multiLevelType w:val="hybridMultilevel"/>
    <w:tmpl w:val="B5922CCC"/>
    <w:lvl w:ilvl="0" w:tplc="D2C8E4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C20AD6"/>
    <w:multiLevelType w:val="hybridMultilevel"/>
    <w:tmpl w:val="EC8423AA"/>
    <w:lvl w:ilvl="0" w:tplc="BCC0B544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535564F"/>
    <w:multiLevelType w:val="hybridMultilevel"/>
    <w:tmpl w:val="B5922CCC"/>
    <w:lvl w:ilvl="0" w:tplc="D2C8E4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AB32EE"/>
    <w:multiLevelType w:val="hybridMultilevel"/>
    <w:tmpl w:val="79D44802"/>
    <w:lvl w:ilvl="0" w:tplc="FFFFFFFF">
      <w:start w:val="1"/>
      <w:numFmt w:val="decimal"/>
      <w:pStyle w:val="Spistreci1"/>
      <w:lvlText w:val="%1."/>
      <w:lvlJc w:val="left"/>
      <w:pPr>
        <w:tabs>
          <w:tab w:val="num" w:pos="403"/>
        </w:tabs>
        <w:ind w:left="403" w:hanging="360"/>
      </w:pPr>
    </w:lvl>
    <w:lvl w:ilvl="1" w:tplc="FFFFFFFF">
      <w:start w:val="1"/>
      <w:numFmt w:val="decimal"/>
      <w:lvlText w:val="%2)"/>
      <w:lvlJc w:val="left"/>
      <w:pPr>
        <w:tabs>
          <w:tab w:val="num" w:pos="1123"/>
        </w:tabs>
        <w:ind w:left="112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43"/>
        </w:tabs>
        <w:ind w:left="184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3"/>
        </w:tabs>
        <w:ind w:left="328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3"/>
        </w:tabs>
        <w:ind w:left="400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3"/>
        </w:tabs>
        <w:ind w:left="544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3"/>
        </w:tabs>
        <w:ind w:left="6163" w:hanging="180"/>
      </w:pPr>
    </w:lvl>
  </w:abstractNum>
  <w:num w:numId="1">
    <w:abstractNumId w:val="5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2"/>
  </w:num>
  <w:num w:numId="5">
    <w:abstractNumId w:val="7"/>
  </w:num>
  <w:num w:numId="6">
    <w:abstractNumId w:val="28"/>
  </w:num>
  <w:num w:numId="7">
    <w:abstractNumId w:val="3"/>
  </w:num>
  <w:num w:numId="8">
    <w:abstractNumId w:val="18"/>
  </w:num>
  <w:num w:numId="9">
    <w:abstractNumId w:val="9"/>
  </w:num>
  <w:num w:numId="10">
    <w:abstractNumId w:val="17"/>
  </w:num>
  <w:num w:numId="11">
    <w:abstractNumId w:val="0"/>
  </w:num>
  <w:num w:numId="12">
    <w:abstractNumId w:val="22"/>
    <w:lvlOverride w:ilvl="0">
      <w:startOverride w:val="1"/>
    </w:lvlOverride>
  </w:num>
  <w:num w:numId="13">
    <w:abstractNumId w:val="14"/>
    <w:lvlOverride w:ilvl="0">
      <w:startOverride w:val="1"/>
    </w:lvlOverride>
  </w:num>
  <w:num w:numId="14">
    <w:abstractNumId w:val="8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20"/>
  </w:num>
  <w:num w:numId="18">
    <w:abstractNumId w:val="4"/>
  </w:num>
  <w:num w:numId="19">
    <w:abstractNumId w:val="27"/>
  </w:num>
  <w:num w:numId="20">
    <w:abstractNumId w:val="25"/>
  </w:num>
  <w:num w:numId="21">
    <w:abstractNumId w:val="16"/>
  </w:num>
  <w:num w:numId="22">
    <w:abstractNumId w:val="11"/>
  </w:num>
  <w:num w:numId="23">
    <w:abstractNumId w:val="23"/>
  </w:num>
  <w:num w:numId="24">
    <w:abstractNumId w:val="26"/>
  </w:num>
  <w:num w:numId="25">
    <w:abstractNumId w:val="12"/>
  </w:num>
  <w:num w:numId="26">
    <w:abstractNumId w:val="6"/>
  </w:num>
  <w:num w:numId="27">
    <w:abstractNumId w:val="24"/>
  </w:num>
  <w:num w:numId="28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49B"/>
    <w:rsid w:val="00004864"/>
    <w:rsid w:val="00022056"/>
    <w:rsid w:val="00027DAF"/>
    <w:rsid w:val="000417ED"/>
    <w:rsid w:val="0004211B"/>
    <w:rsid w:val="00044364"/>
    <w:rsid w:val="00061EA4"/>
    <w:rsid w:val="0006693A"/>
    <w:rsid w:val="00074A48"/>
    <w:rsid w:val="000925EB"/>
    <w:rsid w:val="000B05ED"/>
    <w:rsid w:val="000B3E03"/>
    <w:rsid w:val="000C46A0"/>
    <w:rsid w:val="000F07B9"/>
    <w:rsid w:val="00101877"/>
    <w:rsid w:val="00123FF8"/>
    <w:rsid w:val="00126A4B"/>
    <w:rsid w:val="00136608"/>
    <w:rsid w:val="001516E8"/>
    <w:rsid w:val="00191A15"/>
    <w:rsid w:val="0019527A"/>
    <w:rsid w:val="00196885"/>
    <w:rsid w:val="001A227A"/>
    <w:rsid w:val="001A5132"/>
    <w:rsid w:val="001B21F9"/>
    <w:rsid w:val="001B2D56"/>
    <w:rsid w:val="001D2AC0"/>
    <w:rsid w:val="001E400A"/>
    <w:rsid w:val="001E55E8"/>
    <w:rsid w:val="001F47D5"/>
    <w:rsid w:val="00203F2E"/>
    <w:rsid w:val="00217847"/>
    <w:rsid w:val="002518DF"/>
    <w:rsid w:val="00251C08"/>
    <w:rsid w:val="00262DF3"/>
    <w:rsid w:val="00273C5A"/>
    <w:rsid w:val="00293AB0"/>
    <w:rsid w:val="0029604E"/>
    <w:rsid w:val="002971A4"/>
    <w:rsid w:val="002B1F0B"/>
    <w:rsid w:val="002B3D5C"/>
    <w:rsid w:val="002C0B87"/>
    <w:rsid w:val="002C3FFF"/>
    <w:rsid w:val="002C4524"/>
    <w:rsid w:val="002E5E63"/>
    <w:rsid w:val="002E7A62"/>
    <w:rsid w:val="00323701"/>
    <w:rsid w:val="003548C7"/>
    <w:rsid w:val="00363CDC"/>
    <w:rsid w:val="00367594"/>
    <w:rsid w:val="00373E51"/>
    <w:rsid w:val="0037623B"/>
    <w:rsid w:val="00376C7C"/>
    <w:rsid w:val="00393B75"/>
    <w:rsid w:val="003A5B52"/>
    <w:rsid w:val="003B0786"/>
    <w:rsid w:val="003B61B1"/>
    <w:rsid w:val="003D3BB7"/>
    <w:rsid w:val="003E7961"/>
    <w:rsid w:val="004014DC"/>
    <w:rsid w:val="004275E3"/>
    <w:rsid w:val="00443E68"/>
    <w:rsid w:val="00451FC4"/>
    <w:rsid w:val="00463207"/>
    <w:rsid w:val="004715A3"/>
    <w:rsid w:val="00481BBC"/>
    <w:rsid w:val="00485123"/>
    <w:rsid w:val="004906ED"/>
    <w:rsid w:val="004A3AE7"/>
    <w:rsid w:val="00506B4A"/>
    <w:rsid w:val="005078F2"/>
    <w:rsid w:val="00507E2F"/>
    <w:rsid w:val="00511377"/>
    <w:rsid w:val="00517407"/>
    <w:rsid w:val="00525F72"/>
    <w:rsid w:val="00534352"/>
    <w:rsid w:val="005603DD"/>
    <w:rsid w:val="005604A4"/>
    <w:rsid w:val="00564DD6"/>
    <w:rsid w:val="005657C5"/>
    <w:rsid w:val="00565CCD"/>
    <w:rsid w:val="00577610"/>
    <w:rsid w:val="00590966"/>
    <w:rsid w:val="00597843"/>
    <w:rsid w:val="005B3F8E"/>
    <w:rsid w:val="005E1DD1"/>
    <w:rsid w:val="005E38D7"/>
    <w:rsid w:val="005F5299"/>
    <w:rsid w:val="006042CE"/>
    <w:rsid w:val="00614728"/>
    <w:rsid w:val="00631AE2"/>
    <w:rsid w:val="00633211"/>
    <w:rsid w:val="0067275E"/>
    <w:rsid w:val="00683067"/>
    <w:rsid w:val="006846F7"/>
    <w:rsid w:val="00686EA5"/>
    <w:rsid w:val="006C1D6A"/>
    <w:rsid w:val="006E6693"/>
    <w:rsid w:val="006F121D"/>
    <w:rsid w:val="007019C5"/>
    <w:rsid w:val="00714575"/>
    <w:rsid w:val="0072405C"/>
    <w:rsid w:val="007245EF"/>
    <w:rsid w:val="00737BF6"/>
    <w:rsid w:val="00745EFE"/>
    <w:rsid w:val="00762AFB"/>
    <w:rsid w:val="00767A52"/>
    <w:rsid w:val="00772987"/>
    <w:rsid w:val="007805DB"/>
    <w:rsid w:val="0078349B"/>
    <w:rsid w:val="0079114B"/>
    <w:rsid w:val="00791235"/>
    <w:rsid w:val="00791EE2"/>
    <w:rsid w:val="007A3B4C"/>
    <w:rsid w:val="007B3B52"/>
    <w:rsid w:val="007C0B4A"/>
    <w:rsid w:val="007C2D85"/>
    <w:rsid w:val="007D1178"/>
    <w:rsid w:val="007E13E8"/>
    <w:rsid w:val="007E2DC5"/>
    <w:rsid w:val="007E6053"/>
    <w:rsid w:val="00800F53"/>
    <w:rsid w:val="00813A0D"/>
    <w:rsid w:val="0081722D"/>
    <w:rsid w:val="00834682"/>
    <w:rsid w:val="00841AA8"/>
    <w:rsid w:val="008479E0"/>
    <w:rsid w:val="008673FD"/>
    <w:rsid w:val="00871070"/>
    <w:rsid w:val="008722E7"/>
    <w:rsid w:val="0087349A"/>
    <w:rsid w:val="0089620E"/>
    <w:rsid w:val="008B5D24"/>
    <w:rsid w:val="008C5534"/>
    <w:rsid w:val="008D10A7"/>
    <w:rsid w:val="008E2C2D"/>
    <w:rsid w:val="008F7CD2"/>
    <w:rsid w:val="009405E9"/>
    <w:rsid w:val="00946301"/>
    <w:rsid w:val="00947684"/>
    <w:rsid w:val="009619AA"/>
    <w:rsid w:val="00962455"/>
    <w:rsid w:val="009741FD"/>
    <w:rsid w:val="009A56F6"/>
    <w:rsid w:val="009B552C"/>
    <w:rsid w:val="009D2E14"/>
    <w:rsid w:val="009F0144"/>
    <w:rsid w:val="00A1373B"/>
    <w:rsid w:val="00A34672"/>
    <w:rsid w:val="00A40465"/>
    <w:rsid w:val="00A441AD"/>
    <w:rsid w:val="00A80DC5"/>
    <w:rsid w:val="00A9257E"/>
    <w:rsid w:val="00A937FC"/>
    <w:rsid w:val="00A957E1"/>
    <w:rsid w:val="00AA6AA9"/>
    <w:rsid w:val="00AB0244"/>
    <w:rsid w:val="00AC1314"/>
    <w:rsid w:val="00AC2E97"/>
    <w:rsid w:val="00AC3F72"/>
    <w:rsid w:val="00AC59BD"/>
    <w:rsid w:val="00AC79BE"/>
    <w:rsid w:val="00AD3349"/>
    <w:rsid w:val="00AD4303"/>
    <w:rsid w:val="00AF58EE"/>
    <w:rsid w:val="00AF66DC"/>
    <w:rsid w:val="00AF6BD7"/>
    <w:rsid w:val="00AF72A0"/>
    <w:rsid w:val="00B03ABE"/>
    <w:rsid w:val="00B126BB"/>
    <w:rsid w:val="00B21DE1"/>
    <w:rsid w:val="00B31649"/>
    <w:rsid w:val="00B33CCB"/>
    <w:rsid w:val="00B4386C"/>
    <w:rsid w:val="00B44F92"/>
    <w:rsid w:val="00B528D1"/>
    <w:rsid w:val="00B528FC"/>
    <w:rsid w:val="00B53B5F"/>
    <w:rsid w:val="00B71B36"/>
    <w:rsid w:val="00B71FA7"/>
    <w:rsid w:val="00B92623"/>
    <w:rsid w:val="00BA543F"/>
    <w:rsid w:val="00BB6241"/>
    <w:rsid w:val="00BF6C1B"/>
    <w:rsid w:val="00C0421F"/>
    <w:rsid w:val="00C05A2E"/>
    <w:rsid w:val="00C12DD0"/>
    <w:rsid w:val="00C15350"/>
    <w:rsid w:val="00C26087"/>
    <w:rsid w:val="00C34B1A"/>
    <w:rsid w:val="00C42EF5"/>
    <w:rsid w:val="00C44400"/>
    <w:rsid w:val="00C603F4"/>
    <w:rsid w:val="00C61ED5"/>
    <w:rsid w:val="00C65625"/>
    <w:rsid w:val="00C666D5"/>
    <w:rsid w:val="00CA144E"/>
    <w:rsid w:val="00CC73E4"/>
    <w:rsid w:val="00CD0DEB"/>
    <w:rsid w:val="00CD295B"/>
    <w:rsid w:val="00CE041F"/>
    <w:rsid w:val="00CE0B34"/>
    <w:rsid w:val="00CE201F"/>
    <w:rsid w:val="00CE3C80"/>
    <w:rsid w:val="00CE5153"/>
    <w:rsid w:val="00CF0DAD"/>
    <w:rsid w:val="00CF379B"/>
    <w:rsid w:val="00D064CD"/>
    <w:rsid w:val="00D16788"/>
    <w:rsid w:val="00D2436F"/>
    <w:rsid w:val="00D24D90"/>
    <w:rsid w:val="00D469D4"/>
    <w:rsid w:val="00D5399E"/>
    <w:rsid w:val="00D53B53"/>
    <w:rsid w:val="00D57716"/>
    <w:rsid w:val="00D60093"/>
    <w:rsid w:val="00D61858"/>
    <w:rsid w:val="00D62697"/>
    <w:rsid w:val="00D84A2C"/>
    <w:rsid w:val="00D85270"/>
    <w:rsid w:val="00D86962"/>
    <w:rsid w:val="00D91C4F"/>
    <w:rsid w:val="00DA1127"/>
    <w:rsid w:val="00DA769C"/>
    <w:rsid w:val="00DB5E54"/>
    <w:rsid w:val="00DC7F6A"/>
    <w:rsid w:val="00DD19D7"/>
    <w:rsid w:val="00DD4E2F"/>
    <w:rsid w:val="00DD5FF5"/>
    <w:rsid w:val="00DE030F"/>
    <w:rsid w:val="00E0445A"/>
    <w:rsid w:val="00E06A73"/>
    <w:rsid w:val="00E103D8"/>
    <w:rsid w:val="00E14080"/>
    <w:rsid w:val="00E22138"/>
    <w:rsid w:val="00E240C8"/>
    <w:rsid w:val="00E30716"/>
    <w:rsid w:val="00E40279"/>
    <w:rsid w:val="00E40B89"/>
    <w:rsid w:val="00E52596"/>
    <w:rsid w:val="00E542B1"/>
    <w:rsid w:val="00E60F15"/>
    <w:rsid w:val="00E61D3B"/>
    <w:rsid w:val="00E7200D"/>
    <w:rsid w:val="00E771E3"/>
    <w:rsid w:val="00E85674"/>
    <w:rsid w:val="00E9091E"/>
    <w:rsid w:val="00E9513A"/>
    <w:rsid w:val="00E952EA"/>
    <w:rsid w:val="00EA382B"/>
    <w:rsid w:val="00EB39C5"/>
    <w:rsid w:val="00EC0DC1"/>
    <w:rsid w:val="00ED20F4"/>
    <w:rsid w:val="00EE00B3"/>
    <w:rsid w:val="00EE5280"/>
    <w:rsid w:val="00EE5DE2"/>
    <w:rsid w:val="00EE5EDC"/>
    <w:rsid w:val="00F04454"/>
    <w:rsid w:val="00F1681A"/>
    <w:rsid w:val="00F36E0C"/>
    <w:rsid w:val="00F42E28"/>
    <w:rsid w:val="00F60D81"/>
    <w:rsid w:val="00F6232D"/>
    <w:rsid w:val="00F7271E"/>
    <w:rsid w:val="00F80609"/>
    <w:rsid w:val="00F90183"/>
    <w:rsid w:val="00F931CB"/>
    <w:rsid w:val="00F94D03"/>
    <w:rsid w:val="00FA0BE9"/>
    <w:rsid w:val="00FA14D3"/>
    <w:rsid w:val="00FA6DA0"/>
    <w:rsid w:val="00FB18C5"/>
    <w:rsid w:val="00FB3F04"/>
    <w:rsid w:val="00FB65BB"/>
    <w:rsid w:val="00FC6B59"/>
    <w:rsid w:val="00FD235C"/>
    <w:rsid w:val="00FF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4" w:uiPriority="0"/>
    <w:lsdException w:name="List Bullet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7716"/>
  </w:style>
  <w:style w:type="paragraph" w:styleId="Nagwek1">
    <w:name w:val="heading 1"/>
    <w:basedOn w:val="Normalny"/>
    <w:next w:val="Normalny"/>
    <w:link w:val="Nagwek1Znak"/>
    <w:qFormat/>
    <w:rsid w:val="002C452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2C4524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2C4524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2C452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2C4524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2C4524"/>
    <w:pPr>
      <w:numPr>
        <w:ilvl w:val="5"/>
        <w:numId w:val="7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2C4524"/>
    <w:pPr>
      <w:numPr>
        <w:ilvl w:val="6"/>
        <w:numId w:val="7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2C4524"/>
    <w:pPr>
      <w:numPr>
        <w:ilvl w:val="7"/>
        <w:numId w:val="7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2C4524"/>
    <w:pPr>
      <w:numPr>
        <w:ilvl w:val="8"/>
        <w:numId w:val="7"/>
      </w:numPr>
      <w:spacing w:before="240" w:after="60" w:line="240" w:lineRule="auto"/>
      <w:outlineLvl w:val="8"/>
    </w:pPr>
    <w:rPr>
      <w:rFonts w:ascii="Arial" w:eastAsia="Times New Roman" w:hAnsi="Arial" w:cs="Times New Roman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783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78349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A13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1373B"/>
  </w:style>
  <w:style w:type="paragraph" w:styleId="Stopka">
    <w:name w:val="footer"/>
    <w:basedOn w:val="Normalny"/>
    <w:link w:val="StopkaZnak"/>
    <w:uiPriority w:val="99"/>
    <w:unhideWhenUsed/>
    <w:rsid w:val="00A13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373B"/>
  </w:style>
  <w:style w:type="paragraph" w:styleId="Tekstpodstawowy">
    <w:name w:val="Body Text"/>
    <w:basedOn w:val="Normalny"/>
    <w:link w:val="TekstpodstawowyZnak"/>
    <w:unhideWhenUsed/>
    <w:rsid w:val="00EE5DE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E5DE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E5DE2"/>
    <w:rPr>
      <w:b/>
      <w:bCs/>
    </w:rPr>
  </w:style>
  <w:style w:type="paragraph" w:customStyle="1" w:styleId="Default">
    <w:name w:val="Default"/>
    <w:rsid w:val="00565CCD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aliases w:val="L1,Numerowanie,Akapit z listą siwz"/>
    <w:basedOn w:val="Normalny"/>
    <w:link w:val="AkapitzlistZnak"/>
    <w:uiPriority w:val="34"/>
    <w:qFormat/>
    <w:rsid w:val="00191A15"/>
    <w:pPr>
      <w:ind w:left="720"/>
      <w:contextualSpacing/>
    </w:pPr>
  </w:style>
  <w:style w:type="paragraph" w:styleId="Tytu">
    <w:name w:val="Title"/>
    <w:basedOn w:val="Normalny"/>
    <w:link w:val="TytuZnak"/>
    <w:qFormat/>
    <w:rsid w:val="00BB6241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BB6241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BB6241"/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B6241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"/>
    <w:rsid w:val="00BB6241"/>
    <w:rPr>
      <w:vertAlign w:val="superscript"/>
    </w:rPr>
  </w:style>
  <w:style w:type="character" w:customStyle="1" w:styleId="AkapitzlistZnak">
    <w:name w:val="Akapit z listą Znak"/>
    <w:aliases w:val="L1 Znak,Numerowanie Znak,Akapit z listą siwz Znak"/>
    <w:link w:val="Akapitzlist"/>
    <w:uiPriority w:val="34"/>
    <w:locked/>
    <w:rsid w:val="00BB6241"/>
  </w:style>
  <w:style w:type="paragraph" w:styleId="NormalnyWeb">
    <w:name w:val="Normal (Web)"/>
    <w:basedOn w:val="Normalny"/>
    <w:uiPriority w:val="99"/>
    <w:rsid w:val="00BB6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0048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048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048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0048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004864"/>
    <w:rPr>
      <w:b/>
      <w:bCs/>
      <w:sz w:val="20"/>
      <w:szCs w:val="20"/>
    </w:rPr>
  </w:style>
  <w:style w:type="paragraph" w:customStyle="1" w:styleId="normalny0">
    <w:name w:val="normalny"/>
    <w:basedOn w:val="Normalny"/>
    <w:rsid w:val="001A5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2C452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2C4524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basedOn w:val="Domylnaczcionkaakapitu"/>
    <w:link w:val="Nagwek3"/>
    <w:rsid w:val="002C4524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2C452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2C4524"/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2C4524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2C452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2C4524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2C4524"/>
    <w:rPr>
      <w:rFonts w:ascii="Arial" w:eastAsia="Times New Roman" w:hAnsi="Arial" w:cs="Times New Roman"/>
      <w:szCs w:val="20"/>
      <w:lang w:val="x-none" w:eastAsia="x-none"/>
    </w:rPr>
  </w:style>
  <w:style w:type="character" w:styleId="Numerstrony">
    <w:name w:val="page number"/>
    <w:rsid w:val="002C4524"/>
    <w:rPr>
      <w:rFonts w:cs="Times New Roman"/>
    </w:rPr>
  </w:style>
  <w:style w:type="paragraph" w:styleId="Tekstprzypisukocowego">
    <w:name w:val="endnote text"/>
    <w:basedOn w:val="Normalny"/>
    <w:link w:val="TekstprzypisukocowegoZnak"/>
    <w:rsid w:val="002C4524"/>
    <w:rPr>
      <w:rFonts w:ascii="Calibri" w:eastAsia="Times New Roman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C4524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rsid w:val="002C4524"/>
    <w:rPr>
      <w:vertAlign w:val="superscript"/>
    </w:rPr>
  </w:style>
  <w:style w:type="paragraph" w:customStyle="1" w:styleId="odpowiedz">
    <w:name w:val="odpowiedz"/>
    <w:basedOn w:val="Normalny"/>
    <w:rsid w:val="002C4524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2C4524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C4524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rsid w:val="002C452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2C4524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2C4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2C4524"/>
    <w:rPr>
      <w:color w:val="0000FF"/>
      <w:u w:val="single"/>
    </w:rPr>
  </w:style>
  <w:style w:type="character" w:customStyle="1" w:styleId="st">
    <w:name w:val="st"/>
    <w:basedOn w:val="Domylnaczcionkaakapitu"/>
    <w:rsid w:val="002C4524"/>
  </w:style>
  <w:style w:type="character" w:styleId="Uwydatnienie">
    <w:name w:val="Emphasis"/>
    <w:uiPriority w:val="20"/>
    <w:qFormat/>
    <w:rsid w:val="002C4524"/>
    <w:rPr>
      <w:i/>
      <w:iCs/>
    </w:rPr>
  </w:style>
  <w:style w:type="paragraph" w:styleId="Tekstpodstawowywcity2">
    <w:name w:val="Body Text Indent 2"/>
    <w:basedOn w:val="Normalny"/>
    <w:link w:val="Tekstpodstawowywcity2Znak"/>
    <w:rsid w:val="002C4524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C4524"/>
    <w:rPr>
      <w:rFonts w:ascii="Calibri" w:eastAsia="Times New Roman" w:hAnsi="Calibri" w:cs="Times New Roman"/>
    </w:rPr>
  </w:style>
  <w:style w:type="paragraph" w:customStyle="1" w:styleId="jabar">
    <w:name w:val="jabar"/>
    <w:basedOn w:val="Normalny"/>
    <w:rsid w:val="002C4524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2C4524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2C4524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ZnakZnak7">
    <w:name w:val="Znak Znak7"/>
    <w:locked/>
    <w:rsid w:val="002C4524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2C4524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2C4524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link w:val="ListParagraphChar1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h2">
    <w:name w:val="h2"/>
    <w:rsid w:val="002C4524"/>
  </w:style>
  <w:style w:type="character" w:customStyle="1" w:styleId="h1">
    <w:name w:val="h1"/>
    <w:rsid w:val="002C4524"/>
  </w:style>
  <w:style w:type="paragraph" w:customStyle="1" w:styleId="ListParagraph1">
    <w:name w:val="List Paragraph1"/>
    <w:basedOn w:val="Normalny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TabelkaBulety">
    <w:name w:val="Tabelka Bulety"/>
    <w:basedOn w:val="Normalny"/>
    <w:rsid w:val="002C4524"/>
    <w:pPr>
      <w:numPr>
        <w:numId w:val="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2C452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2C4524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C452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oparagrafie">
    <w:name w:val="poparagrafie"/>
    <w:basedOn w:val="Normalny"/>
    <w:rsid w:val="002C4524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2C4524"/>
    <w:pPr>
      <w:spacing w:after="0" w:line="360" w:lineRule="auto"/>
      <w:ind w:left="567" w:hanging="283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BodyTextChar">
    <w:name w:val="Body Text Char"/>
    <w:locked/>
    <w:rsid w:val="002C4524"/>
    <w:rPr>
      <w:sz w:val="32"/>
      <w:lang w:val="pl-PL" w:eastAsia="pl-PL" w:bidi="ar-SA"/>
    </w:rPr>
  </w:style>
  <w:style w:type="paragraph" w:customStyle="1" w:styleId="default0">
    <w:name w:val="default"/>
    <w:basedOn w:val="Normalny"/>
    <w:rsid w:val="002C45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ZnakZnak1">
    <w:name w:val="Znak Znak1"/>
    <w:rsid w:val="002C4524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2C452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C452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9ZnakZnakZnakZnakZnakZnak">
    <w:name w:val="Znak Znak9 Znak Znak Znak Znak Znak Znak"/>
    <w:basedOn w:val="Normalny"/>
    <w:rsid w:val="002C4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2">
    <w:name w:val="Znak Znak2"/>
    <w:rsid w:val="002C4524"/>
    <w:rPr>
      <w:sz w:val="32"/>
      <w:lang w:val="pl-PL" w:eastAsia="pl-PL" w:bidi="ar-SA"/>
    </w:rPr>
  </w:style>
  <w:style w:type="numbering" w:customStyle="1" w:styleId="Bezlisty1">
    <w:name w:val="Bez listy1"/>
    <w:next w:val="Bezlisty"/>
    <w:semiHidden/>
    <w:rsid w:val="002C4524"/>
  </w:style>
  <w:style w:type="paragraph" w:customStyle="1" w:styleId="Zacznik1">
    <w:name w:val="Załącznik 1"/>
    <w:basedOn w:val="Nagwek1"/>
    <w:next w:val="Tekstblokowy"/>
    <w:rsid w:val="002C4524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2C4524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2C4524"/>
    <w:pPr>
      <w:numPr>
        <w:numId w:val="8"/>
      </w:numPr>
      <w:tabs>
        <w:tab w:val="clear" w:pos="720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2C4524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paragraph" w:styleId="Podtytu">
    <w:name w:val="Subtitle"/>
    <w:basedOn w:val="Normalny"/>
    <w:link w:val="PodtytuZnak"/>
    <w:qFormat/>
    <w:rsid w:val="002C452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2C452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hortReturnAddress">
    <w:name w:val="Short Return Address"/>
    <w:basedOn w:val="Normalny"/>
    <w:rsid w:val="002C45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2C4524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2C452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2C4524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2C45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2C45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2C45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2C45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2C4524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2C4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2C4524"/>
    <w:rPr>
      <w:b/>
    </w:rPr>
  </w:style>
  <w:style w:type="paragraph" w:customStyle="1" w:styleId="Kreska">
    <w:name w:val="Kreska"/>
    <w:basedOn w:val="Normalny"/>
    <w:rsid w:val="002C4524"/>
    <w:pPr>
      <w:numPr>
        <w:numId w:val="3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2C45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M1">
    <w:name w:val="CM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71" w:lineRule="atLeast"/>
    </w:pPr>
    <w:rPr>
      <w:rFonts w:ascii="Garamond" w:eastAsia="Times New Roman" w:hAnsi="Garamond"/>
      <w:color w:val="auto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2C4524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2C452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Lista-kontynuacja">
    <w:name w:val="List Continue"/>
    <w:basedOn w:val="Normalny"/>
    <w:rsid w:val="002C4524"/>
    <w:pPr>
      <w:autoSpaceDE w:val="0"/>
      <w:autoSpaceDN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2C4524"/>
    <w:pPr>
      <w:numPr>
        <w:numId w:val="5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2C4524"/>
    <w:pPr>
      <w:spacing w:after="0" w:line="360" w:lineRule="auto"/>
      <w:ind w:left="567" w:hanging="283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2C4524"/>
    <w:pPr>
      <w:numPr>
        <w:numId w:val="9"/>
      </w:numPr>
      <w:tabs>
        <w:tab w:val="clear" w:pos="1080"/>
      </w:tabs>
      <w:spacing w:after="0" w:line="240" w:lineRule="auto"/>
      <w:ind w:left="72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2C4524"/>
    <w:pPr>
      <w:numPr>
        <w:numId w:val="6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eastAsia="Times New Roman" w:hAnsi="Times New Roman" w:cs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2C4524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2C4524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2C452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2C4524"/>
    <w:pPr>
      <w:numPr>
        <w:numId w:val="1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2C452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2C4524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paragraph" w:styleId="Poprawka">
    <w:name w:val="Revision"/>
    <w:hidden/>
    <w:uiPriority w:val="99"/>
    <w:semiHidden/>
    <w:rsid w:val="002C4524"/>
    <w:pPr>
      <w:spacing w:after="0" w:line="240" w:lineRule="auto"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rsid w:val="002C4524"/>
    <w:rPr>
      <w:rFonts w:ascii="Tahoma" w:eastAsia="Times New Roman" w:hAnsi="Tahoma" w:cs="Times New Roman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rsid w:val="002C4524"/>
    <w:rPr>
      <w:rFonts w:ascii="Tahoma" w:eastAsia="Times New Roman" w:hAnsi="Tahoma" w:cs="Times New Roman"/>
      <w:sz w:val="16"/>
      <w:szCs w:val="16"/>
      <w:lang w:val="x-none"/>
    </w:rPr>
  </w:style>
  <w:style w:type="paragraph" w:styleId="Bezodstpw">
    <w:name w:val="No Spacing"/>
    <w:uiPriority w:val="1"/>
    <w:qFormat/>
    <w:rsid w:val="002C4524"/>
    <w:pPr>
      <w:spacing w:after="0" w:line="240" w:lineRule="auto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rsid w:val="002C452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C452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tyle11">
    <w:name w:val="style11"/>
    <w:rsid w:val="002C4524"/>
  </w:style>
  <w:style w:type="character" w:customStyle="1" w:styleId="BodyTextChar1">
    <w:name w:val="Body Text Char1"/>
    <w:locked/>
    <w:rsid w:val="002C4524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2C4524"/>
    <w:pPr>
      <w:widowControl w:val="0"/>
      <w:spacing w:after="0" w:line="240" w:lineRule="auto"/>
      <w:ind w:left="3686" w:hanging="1843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CM2">
    <w:name w:val="CM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160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">
    <w:name w:val="CM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160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2">
    <w:name w:val="CM11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238"/>
    </w:pPr>
    <w:rPr>
      <w:rFonts w:ascii="Arial" w:eastAsia="Times New Roman" w:hAnsi="Arial" w:cs="Arial"/>
      <w:color w:val="auto"/>
      <w:lang w:eastAsia="pl-PL"/>
    </w:rPr>
  </w:style>
  <w:style w:type="paragraph" w:customStyle="1" w:styleId="CM4">
    <w:name w:val="CM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113">
    <w:name w:val="CM11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523"/>
    </w:pPr>
    <w:rPr>
      <w:rFonts w:ascii="Arial" w:eastAsia="Times New Roman" w:hAnsi="Arial" w:cs="Arial"/>
      <w:color w:val="auto"/>
      <w:lang w:eastAsia="pl-PL"/>
    </w:rPr>
  </w:style>
  <w:style w:type="paragraph" w:customStyle="1" w:styleId="CM5">
    <w:name w:val="CM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6">
    <w:name w:val="CM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">
    <w:name w:val="CM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4">
    <w:name w:val="CM11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600"/>
    </w:pPr>
    <w:rPr>
      <w:rFonts w:ascii="Arial" w:eastAsia="Times New Roman" w:hAnsi="Arial" w:cs="Arial"/>
      <w:color w:val="auto"/>
      <w:lang w:eastAsia="pl-PL"/>
    </w:rPr>
  </w:style>
  <w:style w:type="paragraph" w:customStyle="1" w:styleId="CM115">
    <w:name w:val="CM11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33"/>
    </w:pPr>
    <w:rPr>
      <w:rFonts w:ascii="Arial" w:eastAsia="Times New Roman" w:hAnsi="Arial" w:cs="Arial"/>
      <w:color w:val="auto"/>
      <w:lang w:eastAsia="pl-PL"/>
    </w:rPr>
  </w:style>
  <w:style w:type="paragraph" w:customStyle="1" w:styleId="CM8">
    <w:name w:val="CM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6">
    <w:name w:val="CM11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795"/>
    </w:pPr>
    <w:rPr>
      <w:rFonts w:ascii="Arial" w:eastAsia="Times New Roman" w:hAnsi="Arial" w:cs="Arial"/>
      <w:color w:val="auto"/>
      <w:lang w:eastAsia="pl-PL"/>
    </w:rPr>
  </w:style>
  <w:style w:type="paragraph" w:customStyle="1" w:styleId="CM9">
    <w:name w:val="CM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0">
    <w:name w:val="CM1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">
    <w:name w:val="CM1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4">
    <w:name w:val="CM12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400"/>
    </w:pPr>
    <w:rPr>
      <w:rFonts w:ascii="Arial" w:eastAsia="Times New Roman" w:hAnsi="Arial" w:cs="Arial"/>
      <w:color w:val="auto"/>
      <w:lang w:eastAsia="pl-PL"/>
    </w:rPr>
  </w:style>
  <w:style w:type="paragraph" w:customStyle="1" w:styleId="CM13">
    <w:name w:val="CM1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8">
    <w:name w:val="CM11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450"/>
    </w:pPr>
    <w:rPr>
      <w:rFonts w:ascii="Arial" w:eastAsia="Times New Roman" w:hAnsi="Arial" w:cs="Arial"/>
      <w:color w:val="auto"/>
      <w:lang w:eastAsia="pl-PL"/>
    </w:rPr>
  </w:style>
  <w:style w:type="paragraph" w:customStyle="1" w:styleId="CM14">
    <w:name w:val="CM1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5">
    <w:name w:val="CM1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7">
    <w:name w:val="CM11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350"/>
    </w:pPr>
    <w:rPr>
      <w:rFonts w:ascii="Arial" w:eastAsia="Times New Roman" w:hAnsi="Arial" w:cs="Arial"/>
      <w:color w:val="auto"/>
      <w:lang w:eastAsia="pl-PL"/>
    </w:rPr>
  </w:style>
  <w:style w:type="paragraph" w:customStyle="1" w:styleId="CM17">
    <w:name w:val="CM1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9">
    <w:name w:val="CM1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0">
    <w:name w:val="CM2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1">
    <w:name w:val="CM2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2">
    <w:name w:val="CM2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3">
    <w:name w:val="CM2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0">
    <w:name w:val="CM12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238"/>
    </w:pPr>
    <w:rPr>
      <w:rFonts w:ascii="Arial" w:eastAsia="Times New Roman" w:hAnsi="Arial" w:cs="Arial"/>
      <w:color w:val="auto"/>
      <w:lang w:eastAsia="pl-PL"/>
    </w:rPr>
  </w:style>
  <w:style w:type="paragraph" w:customStyle="1" w:styleId="CM25">
    <w:name w:val="CM2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1">
    <w:name w:val="CM3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2">
    <w:name w:val="CM3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3">
    <w:name w:val="CM3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4">
    <w:name w:val="CM3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9">
    <w:name w:val="CM11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290"/>
    </w:pPr>
    <w:rPr>
      <w:rFonts w:ascii="Arial" w:eastAsia="Times New Roman" w:hAnsi="Arial" w:cs="Arial"/>
      <w:color w:val="auto"/>
      <w:lang w:eastAsia="pl-PL"/>
    </w:rPr>
  </w:style>
  <w:style w:type="paragraph" w:customStyle="1" w:styleId="CM35">
    <w:name w:val="CM3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6">
    <w:name w:val="CM3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37">
    <w:name w:val="CM3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38">
    <w:name w:val="CM3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9">
    <w:name w:val="CM3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40">
    <w:name w:val="CM4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1">
    <w:name w:val="CM4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2">
    <w:name w:val="CM4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3">
    <w:name w:val="CM4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2">
    <w:name w:val="CM12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60"/>
    </w:pPr>
    <w:rPr>
      <w:rFonts w:ascii="Arial" w:eastAsia="Times New Roman" w:hAnsi="Arial" w:cs="Arial"/>
      <w:color w:val="auto"/>
      <w:lang w:eastAsia="pl-PL"/>
    </w:rPr>
  </w:style>
  <w:style w:type="paragraph" w:customStyle="1" w:styleId="CM44">
    <w:name w:val="CM4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45">
    <w:name w:val="CM4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346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6">
    <w:name w:val="CM4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346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7">
    <w:name w:val="CM4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8">
    <w:name w:val="CM4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9">
    <w:name w:val="CM4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1">
    <w:name w:val="CM5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5">
    <w:name w:val="CM5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6">
    <w:name w:val="CM5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8">
    <w:name w:val="CM5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121">
    <w:name w:val="CM12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78"/>
    </w:pPr>
    <w:rPr>
      <w:rFonts w:ascii="Arial" w:eastAsia="Times New Roman" w:hAnsi="Arial" w:cs="Arial"/>
      <w:color w:val="auto"/>
      <w:lang w:eastAsia="pl-PL"/>
    </w:rPr>
  </w:style>
  <w:style w:type="paragraph" w:customStyle="1" w:styleId="CM59">
    <w:name w:val="CM5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60">
    <w:name w:val="CM6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63">
    <w:name w:val="CM6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64">
    <w:name w:val="CM6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65">
    <w:name w:val="CM6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123">
    <w:name w:val="CM12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62"/>
    </w:pPr>
    <w:rPr>
      <w:rFonts w:ascii="Arial" w:eastAsia="Times New Roman" w:hAnsi="Arial" w:cs="Arial"/>
      <w:color w:val="auto"/>
      <w:lang w:eastAsia="pl-PL"/>
    </w:rPr>
  </w:style>
  <w:style w:type="paragraph" w:customStyle="1" w:styleId="CM69">
    <w:name w:val="CM6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1">
    <w:name w:val="CM7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9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4">
    <w:name w:val="CM7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5">
    <w:name w:val="CM7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77">
    <w:name w:val="CM7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8">
    <w:name w:val="CM7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9">
    <w:name w:val="CM7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80">
    <w:name w:val="CM8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81">
    <w:name w:val="CM8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88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82">
    <w:name w:val="CM8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58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8">
    <w:name w:val="CM1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89">
    <w:name w:val="CM8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90">
    <w:name w:val="CM9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92">
    <w:name w:val="CM9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58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95">
    <w:name w:val="CM9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346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7">
    <w:name w:val="CM12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15"/>
    </w:pPr>
    <w:rPr>
      <w:rFonts w:ascii="Arial" w:eastAsia="Times New Roman" w:hAnsi="Arial" w:cs="Arial"/>
      <w:color w:val="auto"/>
      <w:lang w:eastAsia="pl-PL"/>
    </w:rPr>
  </w:style>
  <w:style w:type="paragraph" w:customStyle="1" w:styleId="CM126">
    <w:name w:val="CM12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230"/>
    </w:pPr>
    <w:rPr>
      <w:rFonts w:ascii="Arial" w:eastAsia="Times New Roman" w:hAnsi="Arial" w:cs="Arial"/>
      <w:color w:val="auto"/>
      <w:lang w:eastAsia="pl-PL"/>
    </w:rPr>
  </w:style>
  <w:style w:type="paragraph" w:customStyle="1" w:styleId="CM97">
    <w:name w:val="CM9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460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99">
    <w:name w:val="CM9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">
    <w:name w:val="CM1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05">
    <w:name w:val="CM10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86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4">
    <w:name w:val="CM5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238"/>
    </w:pPr>
    <w:rPr>
      <w:rFonts w:ascii="Arial" w:eastAsia="Times New Roman" w:hAnsi="Arial" w:cs="Arial"/>
      <w:color w:val="auto"/>
      <w:lang w:eastAsia="pl-PL"/>
    </w:rPr>
  </w:style>
  <w:style w:type="paragraph" w:customStyle="1" w:styleId="CM57">
    <w:name w:val="CM5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450"/>
    </w:pPr>
    <w:rPr>
      <w:rFonts w:ascii="Arial" w:eastAsia="Times New Roman" w:hAnsi="Arial" w:cs="Arial"/>
      <w:color w:val="auto"/>
      <w:lang w:eastAsia="pl-PL"/>
    </w:rPr>
  </w:style>
  <w:style w:type="paragraph" w:customStyle="1" w:styleId="CM24">
    <w:name w:val="CM2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6">
    <w:name w:val="CM2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0">
    <w:name w:val="CM3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9">
    <w:name w:val="CM2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62">
    <w:name w:val="CM6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675"/>
    </w:pPr>
    <w:rPr>
      <w:rFonts w:ascii="Arial" w:eastAsia="Times New Roman" w:hAnsi="Arial" w:cs="Arial"/>
      <w:color w:val="auto"/>
      <w:lang w:eastAsia="pl-PL"/>
    </w:rPr>
  </w:style>
  <w:style w:type="character" w:customStyle="1" w:styleId="apple-converted-space">
    <w:name w:val="apple-converted-space"/>
    <w:rsid w:val="002C4524"/>
  </w:style>
  <w:style w:type="paragraph" w:customStyle="1" w:styleId="SPECYFIKACJE">
    <w:name w:val="SPECYFIKACJE"/>
    <w:basedOn w:val="Normalny"/>
    <w:rsid w:val="002C4524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z21">
    <w:name w:val="z21"/>
    <w:rsid w:val="002C4524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2C4524"/>
  </w:style>
  <w:style w:type="numbering" w:customStyle="1" w:styleId="Bezlisty3">
    <w:name w:val="Bez listy3"/>
    <w:next w:val="Bezlisty"/>
    <w:uiPriority w:val="99"/>
    <w:semiHidden/>
    <w:unhideWhenUsed/>
    <w:rsid w:val="002C4524"/>
  </w:style>
  <w:style w:type="numbering" w:customStyle="1" w:styleId="Bezlisty4">
    <w:name w:val="Bez listy4"/>
    <w:next w:val="Bezlisty"/>
    <w:uiPriority w:val="99"/>
    <w:semiHidden/>
    <w:unhideWhenUsed/>
    <w:rsid w:val="002C4524"/>
  </w:style>
  <w:style w:type="numbering" w:customStyle="1" w:styleId="Bezlisty5">
    <w:name w:val="Bez listy5"/>
    <w:next w:val="Bezlisty"/>
    <w:uiPriority w:val="99"/>
    <w:semiHidden/>
    <w:unhideWhenUsed/>
    <w:rsid w:val="002C4524"/>
  </w:style>
  <w:style w:type="numbering" w:customStyle="1" w:styleId="Bezlisty6">
    <w:name w:val="Bez listy6"/>
    <w:next w:val="Bezlisty"/>
    <w:uiPriority w:val="99"/>
    <w:semiHidden/>
    <w:unhideWhenUsed/>
    <w:rsid w:val="002C4524"/>
  </w:style>
  <w:style w:type="character" w:customStyle="1" w:styleId="HeaderChar">
    <w:name w:val="Header Char"/>
    <w:semiHidden/>
    <w:locked/>
    <w:rsid w:val="002C4524"/>
    <w:rPr>
      <w:rFonts w:cs="Times New Roman"/>
    </w:rPr>
  </w:style>
  <w:style w:type="character" w:customStyle="1" w:styleId="FooterChar">
    <w:name w:val="Footer Char"/>
    <w:locked/>
    <w:rsid w:val="002C4524"/>
    <w:rPr>
      <w:rFonts w:cs="Times New Roman"/>
    </w:rPr>
  </w:style>
  <w:style w:type="paragraph" w:customStyle="1" w:styleId="Akapitzlist11">
    <w:name w:val="Akapit z listą11"/>
    <w:basedOn w:val="Normalny"/>
    <w:rsid w:val="002C4524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Standardowy1">
    <w:name w:val="Standardowy1"/>
    <w:rsid w:val="002C4524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pl-PL" w:bidi="hi-IN"/>
    </w:rPr>
  </w:style>
  <w:style w:type="paragraph" w:customStyle="1" w:styleId="Style3">
    <w:name w:val="Style3"/>
    <w:basedOn w:val="Normalny"/>
    <w:uiPriority w:val="99"/>
    <w:rsid w:val="002C4524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ParagrafZprawej-1cm">
    <w:name w:val="Styl Paragraf + Z prawej:  -1 cm"/>
    <w:basedOn w:val="Normalny"/>
    <w:rsid w:val="002C4524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 w:cs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2C4524"/>
    <w:pPr>
      <w:ind w:left="1132" w:hanging="283"/>
      <w:contextualSpacing/>
    </w:pPr>
    <w:rPr>
      <w:rFonts w:ascii="Calibri" w:eastAsia="Times New Roman" w:hAnsi="Calibri" w:cs="Times New Roman"/>
    </w:rPr>
  </w:style>
  <w:style w:type="paragraph" w:styleId="Listapunktowana">
    <w:name w:val="List Bullet"/>
    <w:basedOn w:val="Normalny"/>
    <w:rsid w:val="002C4524"/>
    <w:pPr>
      <w:numPr>
        <w:numId w:val="11"/>
      </w:numPr>
      <w:contextualSpacing/>
    </w:pPr>
    <w:rPr>
      <w:rFonts w:ascii="Calibri" w:eastAsia="Times New Roman" w:hAnsi="Calibri" w:cs="Times New Roman"/>
    </w:rPr>
  </w:style>
  <w:style w:type="paragraph" w:customStyle="1" w:styleId="NormalBold">
    <w:name w:val="NormalBold"/>
    <w:basedOn w:val="Normalny"/>
    <w:link w:val="NormalBoldChar"/>
    <w:rsid w:val="002C4524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2C4524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2C4524"/>
    <w:rPr>
      <w:b/>
      <w:i/>
      <w:spacing w:val="0"/>
    </w:rPr>
  </w:style>
  <w:style w:type="paragraph" w:customStyle="1" w:styleId="Text1">
    <w:name w:val="Text 1"/>
    <w:basedOn w:val="Normalny"/>
    <w:rsid w:val="002C4524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Left">
    <w:name w:val="Normal Left"/>
    <w:basedOn w:val="Normalny"/>
    <w:rsid w:val="002C4524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0">
    <w:name w:val="Tiret 0"/>
    <w:basedOn w:val="Normalny"/>
    <w:rsid w:val="002C4524"/>
    <w:pPr>
      <w:numPr>
        <w:numId w:val="1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2C4524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2C4524"/>
    <w:pPr>
      <w:numPr>
        <w:numId w:val="14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2C4524"/>
    <w:pPr>
      <w:numPr>
        <w:ilvl w:val="1"/>
        <w:numId w:val="14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2C4524"/>
    <w:pPr>
      <w:numPr>
        <w:ilvl w:val="2"/>
        <w:numId w:val="14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2C4524"/>
    <w:pPr>
      <w:numPr>
        <w:ilvl w:val="3"/>
        <w:numId w:val="14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2C4524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2C4524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2C4524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2C4524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2C4524"/>
    <w:pPr>
      <w:ind w:left="426" w:firstLine="425"/>
      <w:jc w:val="both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2C4524"/>
    <w:pPr>
      <w:numPr>
        <w:numId w:val="15"/>
      </w:numPr>
      <w:spacing w:before="120"/>
      <w:ind w:left="357" w:hanging="357"/>
      <w:jc w:val="both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WW8Num1z0">
    <w:name w:val="WW8Num1z0"/>
    <w:rsid w:val="002C4524"/>
    <w:rPr>
      <w:rFonts w:ascii="Symbol" w:hAnsi="Symbol"/>
    </w:rPr>
  </w:style>
  <w:style w:type="character" w:customStyle="1" w:styleId="WW8Num2z0">
    <w:name w:val="WW8Num2z0"/>
    <w:rsid w:val="002C4524"/>
    <w:rPr>
      <w:rFonts w:ascii="Symbol" w:hAnsi="Symbol"/>
    </w:rPr>
  </w:style>
  <w:style w:type="character" w:customStyle="1" w:styleId="WW8Num3z0">
    <w:name w:val="WW8Num3z0"/>
    <w:rsid w:val="002C4524"/>
    <w:rPr>
      <w:rFonts w:ascii="Symbol" w:hAnsi="Symbol"/>
    </w:rPr>
  </w:style>
  <w:style w:type="character" w:customStyle="1" w:styleId="WW8Num5z0">
    <w:name w:val="WW8Num5z0"/>
    <w:rsid w:val="002C4524"/>
    <w:rPr>
      <w:rFonts w:ascii="Times New Roman" w:hAnsi="Times New Roman" w:cs="Times New Roman"/>
    </w:rPr>
  </w:style>
  <w:style w:type="character" w:customStyle="1" w:styleId="WW8Num7z0">
    <w:name w:val="WW8Num7z0"/>
    <w:rsid w:val="002C4524"/>
    <w:rPr>
      <w:i w:val="0"/>
      <w:color w:val="auto"/>
    </w:rPr>
  </w:style>
  <w:style w:type="character" w:customStyle="1" w:styleId="WW8Num9z0">
    <w:name w:val="WW8Num9z0"/>
    <w:rsid w:val="002C4524"/>
    <w:rPr>
      <w:b/>
      <w:i w:val="0"/>
    </w:rPr>
  </w:style>
  <w:style w:type="character" w:customStyle="1" w:styleId="WW8Num11z0">
    <w:name w:val="WW8Num11z0"/>
    <w:rsid w:val="002C4524"/>
    <w:rPr>
      <w:rFonts w:ascii="Symbol" w:hAnsi="Symbol"/>
    </w:rPr>
  </w:style>
  <w:style w:type="character" w:customStyle="1" w:styleId="WW8Num11z1">
    <w:name w:val="WW8Num11z1"/>
    <w:rsid w:val="002C4524"/>
    <w:rPr>
      <w:rFonts w:ascii="Courier New" w:hAnsi="Courier New" w:cs="Courier New"/>
    </w:rPr>
  </w:style>
  <w:style w:type="character" w:customStyle="1" w:styleId="WW8Num11z2">
    <w:name w:val="WW8Num11z2"/>
    <w:rsid w:val="002C4524"/>
    <w:rPr>
      <w:rFonts w:ascii="Wingdings" w:hAnsi="Wingdings"/>
    </w:rPr>
  </w:style>
  <w:style w:type="character" w:customStyle="1" w:styleId="WW8Num16z0">
    <w:name w:val="WW8Num16z0"/>
    <w:rsid w:val="002C4524"/>
    <w:rPr>
      <w:b/>
      <w:i w:val="0"/>
    </w:rPr>
  </w:style>
  <w:style w:type="character" w:customStyle="1" w:styleId="WW8Num17z0">
    <w:name w:val="WW8Num17z0"/>
    <w:rsid w:val="002C4524"/>
    <w:rPr>
      <w:rFonts w:ascii="Times New Roman" w:hAnsi="Times New Roman"/>
    </w:rPr>
  </w:style>
  <w:style w:type="character" w:customStyle="1" w:styleId="WW8Num19z0">
    <w:name w:val="WW8Num19z0"/>
    <w:rsid w:val="002C4524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2C4524"/>
    <w:rPr>
      <w:color w:val="auto"/>
    </w:rPr>
  </w:style>
  <w:style w:type="character" w:customStyle="1" w:styleId="WW8Num31z0">
    <w:name w:val="WW8Num31z0"/>
    <w:rsid w:val="002C4524"/>
    <w:rPr>
      <w:b w:val="0"/>
    </w:rPr>
  </w:style>
  <w:style w:type="character" w:customStyle="1" w:styleId="WW8Num33z0">
    <w:name w:val="WW8Num33z0"/>
    <w:rsid w:val="002C4524"/>
    <w:rPr>
      <w:rFonts w:ascii="Times New Roman" w:hAnsi="Times New Roman"/>
    </w:rPr>
  </w:style>
  <w:style w:type="character" w:customStyle="1" w:styleId="WW8Num34z0">
    <w:name w:val="WW8Num34z0"/>
    <w:rsid w:val="002C4524"/>
    <w:rPr>
      <w:rFonts w:ascii="Symbol" w:hAnsi="Symbol"/>
    </w:rPr>
  </w:style>
  <w:style w:type="character" w:customStyle="1" w:styleId="WW8Num34z1">
    <w:name w:val="WW8Num34z1"/>
    <w:rsid w:val="002C4524"/>
    <w:rPr>
      <w:rFonts w:ascii="Symbol" w:hAnsi="Symbol"/>
      <w:color w:val="auto"/>
    </w:rPr>
  </w:style>
  <w:style w:type="character" w:customStyle="1" w:styleId="WW8Num38z0">
    <w:name w:val="WW8Num38z0"/>
    <w:rsid w:val="002C4524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2C4524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2C4524"/>
    <w:rPr>
      <w:rFonts w:ascii="Courier New" w:hAnsi="Courier New" w:cs="Courier New"/>
    </w:rPr>
  </w:style>
  <w:style w:type="character" w:customStyle="1" w:styleId="WW8Num47z2">
    <w:name w:val="WW8Num47z2"/>
    <w:rsid w:val="002C4524"/>
    <w:rPr>
      <w:rFonts w:ascii="Wingdings" w:hAnsi="Wingdings"/>
    </w:rPr>
  </w:style>
  <w:style w:type="character" w:customStyle="1" w:styleId="WW8Num47z3">
    <w:name w:val="WW8Num47z3"/>
    <w:rsid w:val="002C4524"/>
    <w:rPr>
      <w:rFonts w:ascii="Symbol" w:hAnsi="Symbol"/>
    </w:rPr>
  </w:style>
  <w:style w:type="character" w:customStyle="1" w:styleId="WW8Num49z1">
    <w:name w:val="WW8Num49z1"/>
    <w:rsid w:val="002C4524"/>
    <w:rPr>
      <w:rFonts w:ascii="Courier New" w:hAnsi="Courier New" w:cs="Courier New"/>
    </w:rPr>
  </w:style>
  <w:style w:type="character" w:customStyle="1" w:styleId="WW8Num49z2">
    <w:name w:val="WW8Num49z2"/>
    <w:rsid w:val="002C4524"/>
    <w:rPr>
      <w:rFonts w:ascii="Wingdings" w:hAnsi="Wingdings"/>
    </w:rPr>
  </w:style>
  <w:style w:type="character" w:customStyle="1" w:styleId="WW8Num49z3">
    <w:name w:val="WW8Num49z3"/>
    <w:rsid w:val="002C4524"/>
    <w:rPr>
      <w:rFonts w:ascii="Symbol" w:hAnsi="Symbol"/>
    </w:rPr>
  </w:style>
  <w:style w:type="character" w:customStyle="1" w:styleId="Nagwek3ZnakZnak">
    <w:name w:val="Nagłówek 3 Znak Znak"/>
    <w:rsid w:val="002C4524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2C4524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2C4524"/>
    <w:pPr>
      <w:suppressAutoHyphens/>
      <w:spacing w:after="0"/>
      <w:jc w:val="both"/>
    </w:pPr>
    <w:rPr>
      <w:sz w:val="32"/>
      <w:szCs w:val="20"/>
      <w:lang w:eastAsia="ar-SA"/>
    </w:rPr>
  </w:style>
  <w:style w:type="paragraph" w:styleId="Podpis">
    <w:name w:val="Signature"/>
    <w:basedOn w:val="Normalny"/>
    <w:link w:val="PodpisZnak"/>
    <w:rsid w:val="002C452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rsid w:val="002C4524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2C452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2C4524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2C4524"/>
    <w:pPr>
      <w:suppressAutoHyphens/>
      <w:spacing w:after="120" w:line="360" w:lineRule="auto"/>
      <w:ind w:left="-255"/>
      <w:jc w:val="both"/>
    </w:pPr>
    <w:rPr>
      <w:rFonts w:ascii="Book Antiqua" w:eastAsia="Times New Roman" w:hAnsi="Book Antiqua" w:cs="Times New Roman"/>
      <w:szCs w:val="24"/>
      <w:lang w:eastAsia="ar-SA"/>
    </w:rPr>
  </w:style>
  <w:style w:type="paragraph" w:customStyle="1" w:styleId="Bulety">
    <w:name w:val="Bulety"/>
    <w:basedOn w:val="Normalny"/>
    <w:rsid w:val="002C4524"/>
    <w:pPr>
      <w:suppressAutoHyphens/>
      <w:spacing w:after="0" w:line="360" w:lineRule="auto"/>
      <w:ind w:left="255"/>
      <w:jc w:val="both"/>
    </w:pPr>
    <w:rPr>
      <w:rFonts w:ascii="Arial" w:eastAsia="Times New Roman" w:hAnsi="Arial" w:cs="Times New Roman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2C4524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2C4524"/>
    <w:pPr>
      <w:suppressAutoHyphens/>
      <w:spacing w:before="120" w:after="60" w:line="240" w:lineRule="auto"/>
      <w:ind w:left="238"/>
      <w:jc w:val="both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Spistreci3">
    <w:name w:val="toc 3"/>
    <w:basedOn w:val="Normalny"/>
    <w:next w:val="Normalny"/>
    <w:rsid w:val="002C4524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2C4524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2C4524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2C452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2C4524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2C4524"/>
    <w:pPr>
      <w:suppressAutoHyphens/>
      <w:spacing w:after="0"/>
      <w:jc w:val="both"/>
    </w:pPr>
    <w:rPr>
      <w:sz w:val="32"/>
      <w:szCs w:val="20"/>
      <w:lang w:eastAsia="ar-SA"/>
    </w:rPr>
  </w:style>
  <w:style w:type="paragraph" w:customStyle="1" w:styleId="TableText">
    <w:name w:val="Table Text"/>
    <w:rsid w:val="002C45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character" w:customStyle="1" w:styleId="FontStyle105">
    <w:name w:val="Font Style105"/>
    <w:rsid w:val="002C4524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"/>
    <w:locked/>
    <w:rsid w:val="002C4524"/>
    <w:rPr>
      <w:rFonts w:ascii="Calibri" w:eastAsia="Times New Roman" w:hAnsi="Calibri" w:cs="Times New Roman"/>
    </w:rPr>
  </w:style>
  <w:style w:type="paragraph" w:customStyle="1" w:styleId="Punkt">
    <w:name w:val="Punkt"/>
    <w:basedOn w:val="Tekstpodstawowy"/>
    <w:rsid w:val="002C4524"/>
    <w:pPr>
      <w:tabs>
        <w:tab w:val="num" w:pos="0"/>
        <w:tab w:val="num" w:pos="1080"/>
      </w:tabs>
      <w:suppressAutoHyphens/>
      <w:spacing w:after="160"/>
      <w:ind w:left="1080"/>
      <w:jc w:val="both"/>
    </w:pPr>
    <w:rPr>
      <w:rFonts w:eastAsia="Calibri"/>
      <w:lang w:eastAsia="zh-CN"/>
    </w:rPr>
  </w:style>
  <w:style w:type="paragraph" w:customStyle="1" w:styleId="Akapitzlist2">
    <w:name w:val="Akapit z listą2"/>
    <w:basedOn w:val="Normalny"/>
    <w:rsid w:val="002C45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0020z0020list0105">
    <w:name w:val="akapit_0020z_0020list_0105"/>
    <w:basedOn w:val="Normalny"/>
    <w:rsid w:val="002C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nychar">
    <w:name w:val="normalny__char"/>
    <w:rsid w:val="002C4524"/>
  </w:style>
  <w:style w:type="character" w:customStyle="1" w:styleId="akapit0020z0020list0105char">
    <w:name w:val="akapit_0020z_0020list_0105__char"/>
    <w:rsid w:val="002C4524"/>
  </w:style>
  <w:style w:type="paragraph" w:customStyle="1" w:styleId="Akapitzlist3">
    <w:name w:val="Akapit z listą3"/>
    <w:basedOn w:val="Normalny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numbering" w:customStyle="1" w:styleId="Bezlisty11">
    <w:name w:val="Bez listy11"/>
    <w:next w:val="Bezlisty"/>
    <w:semiHidden/>
    <w:rsid w:val="002C4524"/>
  </w:style>
  <w:style w:type="paragraph" w:customStyle="1" w:styleId="Tekstpodstawowy22">
    <w:name w:val="Tekst podstawowy 22"/>
    <w:basedOn w:val="Normalny"/>
    <w:rsid w:val="002C452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wcity22">
    <w:name w:val="Tekst podstawowy wcięty 22"/>
    <w:basedOn w:val="Normalny"/>
    <w:rsid w:val="002C4524"/>
    <w:pPr>
      <w:widowControl w:val="0"/>
      <w:spacing w:after="0" w:line="240" w:lineRule="auto"/>
      <w:ind w:left="3686" w:hanging="1843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xl65">
    <w:name w:val="xl65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C4524"/>
    <w:pP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C452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2C4524"/>
    <w:pP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dtn">
    <w:name w:val="dtn"/>
    <w:basedOn w:val="Normalny"/>
    <w:rsid w:val="002C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z">
    <w:name w:val="dtz"/>
    <w:basedOn w:val="Normalny"/>
    <w:rsid w:val="002C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2C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8">
    <w:name w:val="Style18"/>
    <w:basedOn w:val="Normalny"/>
    <w:rsid w:val="002C4524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39">
    <w:name w:val="Style39"/>
    <w:basedOn w:val="Normalny"/>
    <w:rsid w:val="002C4524"/>
    <w:pPr>
      <w:widowControl w:val="0"/>
      <w:autoSpaceDE w:val="0"/>
      <w:autoSpaceDN w:val="0"/>
      <w:adjustRightInd w:val="0"/>
      <w:spacing w:after="0" w:line="250" w:lineRule="exact"/>
      <w:ind w:hanging="269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54">
    <w:name w:val="Style54"/>
    <w:basedOn w:val="Normalny"/>
    <w:rsid w:val="002C4524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2C4524"/>
    <w:pPr>
      <w:widowControl w:val="0"/>
      <w:autoSpaceDE w:val="0"/>
      <w:autoSpaceDN w:val="0"/>
      <w:adjustRightInd w:val="0"/>
      <w:spacing w:after="0" w:line="365" w:lineRule="exact"/>
      <w:jc w:val="center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48">
    <w:name w:val="Style48"/>
    <w:basedOn w:val="Normalny"/>
    <w:rsid w:val="002C4524"/>
    <w:pPr>
      <w:widowControl w:val="0"/>
      <w:autoSpaceDE w:val="0"/>
      <w:autoSpaceDN w:val="0"/>
      <w:adjustRightInd w:val="0"/>
      <w:spacing w:after="0" w:line="247" w:lineRule="exact"/>
      <w:ind w:hanging="216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50">
    <w:name w:val="Style50"/>
    <w:basedOn w:val="Normalny"/>
    <w:rsid w:val="002C4524"/>
    <w:pPr>
      <w:widowControl w:val="0"/>
      <w:autoSpaceDE w:val="0"/>
      <w:autoSpaceDN w:val="0"/>
      <w:adjustRightInd w:val="0"/>
      <w:spacing w:after="0" w:line="266" w:lineRule="exact"/>
      <w:ind w:hanging="288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23">
    <w:name w:val="Style23"/>
    <w:basedOn w:val="Normalny"/>
    <w:rsid w:val="002C4524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43">
    <w:name w:val="Style43"/>
    <w:basedOn w:val="Normalny"/>
    <w:rsid w:val="002C4524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44">
    <w:name w:val="Style44"/>
    <w:basedOn w:val="Normalny"/>
    <w:rsid w:val="002C4524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2C4524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47">
    <w:name w:val="Style47"/>
    <w:basedOn w:val="Normalny"/>
    <w:rsid w:val="002C4524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character" w:customStyle="1" w:styleId="FontStyle75">
    <w:name w:val="Font Style75"/>
    <w:rsid w:val="002C4524"/>
    <w:rPr>
      <w:rFonts w:ascii="Garamond" w:hAnsi="Garamond" w:cs="Garamond" w:hint="default"/>
      <w:b/>
      <w:bCs/>
      <w:color w:val="000000"/>
      <w:sz w:val="20"/>
      <w:szCs w:val="20"/>
    </w:rPr>
  </w:style>
  <w:style w:type="character" w:customStyle="1" w:styleId="FontStyle76">
    <w:name w:val="Font Style76"/>
    <w:rsid w:val="002C4524"/>
    <w:rPr>
      <w:rFonts w:ascii="Garamond" w:hAnsi="Garamond" w:cs="Garamond" w:hint="default"/>
      <w:color w:val="000000"/>
      <w:sz w:val="20"/>
      <w:szCs w:val="20"/>
    </w:rPr>
  </w:style>
  <w:style w:type="character" w:customStyle="1" w:styleId="parahead21">
    <w:name w:val="parahead21"/>
    <w:rsid w:val="002C4524"/>
    <w:rPr>
      <w:rFonts w:ascii="Times New Roman" w:hAnsi="Times New Roman" w:cs="Times New Roman" w:hint="default"/>
      <w:b/>
      <w:bCs/>
      <w:strike w:val="0"/>
      <w:dstrike w:val="0"/>
      <w:spacing w:val="0"/>
      <w:sz w:val="24"/>
      <w:szCs w:val="24"/>
      <w:u w:val="none"/>
      <w:effect w:val="none"/>
    </w:rPr>
  </w:style>
  <w:style w:type="character" w:customStyle="1" w:styleId="bodycopy1">
    <w:name w:val="bodycopy1"/>
    <w:rsid w:val="002C4524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kapitzlist4">
    <w:name w:val="Akapit z listą4"/>
    <w:basedOn w:val="Normalny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Tekstpodstawowy23">
    <w:name w:val="Tekst podstawowy 23"/>
    <w:basedOn w:val="Normalny"/>
    <w:rsid w:val="002C452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wcity23">
    <w:name w:val="Tekst podstawowy wcięty 23"/>
    <w:basedOn w:val="Normalny"/>
    <w:rsid w:val="002C4524"/>
    <w:pPr>
      <w:widowControl w:val="0"/>
      <w:spacing w:after="0" w:line="240" w:lineRule="auto"/>
      <w:ind w:left="3686" w:hanging="1843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5">
    <w:name w:val="Akapit z listą5"/>
    <w:basedOn w:val="Normalny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table" w:customStyle="1" w:styleId="TableGrid">
    <w:name w:val="TableGrid"/>
    <w:rsid w:val="002C4524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4" w:uiPriority="0"/>
    <w:lsdException w:name="List Bullet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7716"/>
  </w:style>
  <w:style w:type="paragraph" w:styleId="Nagwek1">
    <w:name w:val="heading 1"/>
    <w:basedOn w:val="Normalny"/>
    <w:next w:val="Normalny"/>
    <w:link w:val="Nagwek1Znak"/>
    <w:qFormat/>
    <w:rsid w:val="002C452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2C4524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2C4524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2C452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2C4524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2C4524"/>
    <w:pPr>
      <w:numPr>
        <w:ilvl w:val="5"/>
        <w:numId w:val="7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2C4524"/>
    <w:pPr>
      <w:numPr>
        <w:ilvl w:val="6"/>
        <w:numId w:val="7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2C4524"/>
    <w:pPr>
      <w:numPr>
        <w:ilvl w:val="7"/>
        <w:numId w:val="7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2C4524"/>
    <w:pPr>
      <w:numPr>
        <w:ilvl w:val="8"/>
        <w:numId w:val="7"/>
      </w:numPr>
      <w:spacing w:before="240" w:after="60" w:line="240" w:lineRule="auto"/>
      <w:outlineLvl w:val="8"/>
    </w:pPr>
    <w:rPr>
      <w:rFonts w:ascii="Arial" w:eastAsia="Times New Roman" w:hAnsi="Arial" w:cs="Times New Roman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783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78349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A13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1373B"/>
  </w:style>
  <w:style w:type="paragraph" w:styleId="Stopka">
    <w:name w:val="footer"/>
    <w:basedOn w:val="Normalny"/>
    <w:link w:val="StopkaZnak"/>
    <w:uiPriority w:val="99"/>
    <w:unhideWhenUsed/>
    <w:rsid w:val="00A13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373B"/>
  </w:style>
  <w:style w:type="paragraph" w:styleId="Tekstpodstawowy">
    <w:name w:val="Body Text"/>
    <w:basedOn w:val="Normalny"/>
    <w:link w:val="TekstpodstawowyZnak"/>
    <w:unhideWhenUsed/>
    <w:rsid w:val="00EE5DE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E5DE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E5DE2"/>
    <w:rPr>
      <w:b/>
      <w:bCs/>
    </w:rPr>
  </w:style>
  <w:style w:type="paragraph" w:customStyle="1" w:styleId="Default">
    <w:name w:val="Default"/>
    <w:rsid w:val="00565CCD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aliases w:val="L1,Numerowanie,Akapit z listą siwz"/>
    <w:basedOn w:val="Normalny"/>
    <w:link w:val="AkapitzlistZnak"/>
    <w:uiPriority w:val="34"/>
    <w:qFormat/>
    <w:rsid w:val="00191A15"/>
    <w:pPr>
      <w:ind w:left="720"/>
      <w:contextualSpacing/>
    </w:pPr>
  </w:style>
  <w:style w:type="paragraph" w:styleId="Tytu">
    <w:name w:val="Title"/>
    <w:basedOn w:val="Normalny"/>
    <w:link w:val="TytuZnak"/>
    <w:qFormat/>
    <w:rsid w:val="00BB6241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BB6241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BB6241"/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B6241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"/>
    <w:rsid w:val="00BB6241"/>
    <w:rPr>
      <w:vertAlign w:val="superscript"/>
    </w:rPr>
  </w:style>
  <w:style w:type="character" w:customStyle="1" w:styleId="AkapitzlistZnak">
    <w:name w:val="Akapit z listą Znak"/>
    <w:aliases w:val="L1 Znak,Numerowanie Znak,Akapit z listą siwz Znak"/>
    <w:link w:val="Akapitzlist"/>
    <w:uiPriority w:val="34"/>
    <w:locked/>
    <w:rsid w:val="00BB6241"/>
  </w:style>
  <w:style w:type="paragraph" w:styleId="NormalnyWeb">
    <w:name w:val="Normal (Web)"/>
    <w:basedOn w:val="Normalny"/>
    <w:uiPriority w:val="99"/>
    <w:rsid w:val="00BB6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0048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048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048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0048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004864"/>
    <w:rPr>
      <w:b/>
      <w:bCs/>
      <w:sz w:val="20"/>
      <w:szCs w:val="20"/>
    </w:rPr>
  </w:style>
  <w:style w:type="paragraph" w:customStyle="1" w:styleId="normalny0">
    <w:name w:val="normalny"/>
    <w:basedOn w:val="Normalny"/>
    <w:rsid w:val="001A5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2C452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2C4524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basedOn w:val="Domylnaczcionkaakapitu"/>
    <w:link w:val="Nagwek3"/>
    <w:rsid w:val="002C4524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2C452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2C4524"/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2C4524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2C452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2C4524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2C4524"/>
    <w:rPr>
      <w:rFonts w:ascii="Arial" w:eastAsia="Times New Roman" w:hAnsi="Arial" w:cs="Times New Roman"/>
      <w:szCs w:val="20"/>
      <w:lang w:val="x-none" w:eastAsia="x-none"/>
    </w:rPr>
  </w:style>
  <w:style w:type="character" w:styleId="Numerstrony">
    <w:name w:val="page number"/>
    <w:rsid w:val="002C4524"/>
    <w:rPr>
      <w:rFonts w:cs="Times New Roman"/>
    </w:rPr>
  </w:style>
  <w:style w:type="paragraph" w:styleId="Tekstprzypisukocowego">
    <w:name w:val="endnote text"/>
    <w:basedOn w:val="Normalny"/>
    <w:link w:val="TekstprzypisukocowegoZnak"/>
    <w:rsid w:val="002C4524"/>
    <w:rPr>
      <w:rFonts w:ascii="Calibri" w:eastAsia="Times New Roman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C4524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rsid w:val="002C4524"/>
    <w:rPr>
      <w:vertAlign w:val="superscript"/>
    </w:rPr>
  </w:style>
  <w:style w:type="paragraph" w:customStyle="1" w:styleId="odpowiedz">
    <w:name w:val="odpowiedz"/>
    <w:basedOn w:val="Normalny"/>
    <w:rsid w:val="002C4524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2C4524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C4524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rsid w:val="002C452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2C4524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2C4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2C4524"/>
    <w:rPr>
      <w:color w:val="0000FF"/>
      <w:u w:val="single"/>
    </w:rPr>
  </w:style>
  <w:style w:type="character" w:customStyle="1" w:styleId="st">
    <w:name w:val="st"/>
    <w:basedOn w:val="Domylnaczcionkaakapitu"/>
    <w:rsid w:val="002C4524"/>
  </w:style>
  <w:style w:type="character" w:styleId="Uwydatnienie">
    <w:name w:val="Emphasis"/>
    <w:uiPriority w:val="20"/>
    <w:qFormat/>
    <w:rsid w:val="002C4524"/>
    <w:rPr>
      <w:i/>
      <w:iCs/>
    </w:rPr>
  </w:style>
  <w:style w:type="paragraph" w:styleId="Tekstpodstawowywcity2">
    <w:name w:val="Body Text Indent 2"/>
    <w:basedOn w:val="Normalny"/>
    <w:link w:val="Tekstpodstawowywcity2Znak"/>
    <w:rsid w:val="002C4524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C4524"/>
    <w:rPr>
      <w:rFonts w:ascii="Calibri" w:eastAsia="Times New Roman" w:hAnsi="Calibri" w:cs="Times New Roman"/>
    </w:rPr>
  </w:style>
  <w:style w:type="paragraph" w:customStyle="1" w:styleId="jabar">
    <w:name w:val="jabar"/>
    <w:basedOn w:val="Normalny"/>
    <w:rsid w:val="002C4524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2C4524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2C4524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ZnakZnak7">
    <w:name w:val="Znak Znak7"/>
    <w:locked/>
    <w:rsid w:val="002C4524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2C4524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2C4524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link w:val="ListParagraphChar1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h2">
    <w:name w:val="h2"/>
    <w:rsid w:val="002C4524"/>
  </w:style>
  <w:style w:type="character" w:customStyle="1" w:styleId="h1">
    <w:name w:val="h1"/>
    <w:rsid w:val="002C4524"/>
  </w:style>
  <w:style w:type="paragraph" w:customStyle="1" w:styleId="ListParagraph1">
    <w:name w:val="List Paragraph1"/>
    <w:basedOn w:val="Normalny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TabelkaBulety">
    <w:name w:val="Tabelka Bulety"/>
    <w:basedOn w:val="Normalny"/>
    <w:rsid w:val="002C4524"/>
    <w:pPr>
      <w:numPr>
        <w:numId w:val="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2C452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2C4524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C452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oparagrafie">
    <w:name w:val="poparagrafie"/>
    <w:basedOn w:val="Normalny"/>
    <w:rsid w:val="002C4524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2C4524"/>
    <w:pPr>
      <w:spacing w:after="0" w:line="360" w:lineRule="auto"/>
      <w:ind w:left="567" w:hanging="283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BodyTextChar">
    <w:name w:val="Body Text Char"/>
    <w:locked/>
    <w:rsid w:val="002C4524"/>
    <w:rPr>
      <w:sz w:val="32"/>
      <w:lang w:val="pl-PL" w:eastAsia="pl-PL" w:bidi="ar-SA"/>
    </w:rPr>
  </w:style>
  <w:style w:type="paragraph" w:customStyle="1" w:styleId="default0">
    <w:name w:val="default"/>
    <w:basedOn w:val="Normalny"/>
    <w:rsid w:val="002C45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ZnakZnak1">
    <w:name w:val="Znak Znak1"/>
    <w:rsid w:val="002C4524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2C452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C452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9ZnakZnakZnakZnakZnakZnak">
    <w:name w:val="Znak Znak9 Znak Znak Znak Znak Znak Znak"/>
    <w:basedOn w:val="Normalny"/>
    <w:rsid w:val="002C4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2">
    <w:name w:val="Znak Znak2"/>
    <w:rsid w:val="002C4524"/>
    <w:rPr>
      <w:sz w:val="32"/>
      <w:lang w:val="pl-PL" w:eastAsia="pl-PL" w:bidi="ar-SA"/>
    </w:rPr>
  </w:style>
  <w:style w:type="numbering" w:customStyle="1" w:styleId="Bezlisty1">
    <w:name w:val="Bez listy1"/>
    <w:next w:val="Bezlisty"/>
    <w:semiHidden/>
    <w:rsid w:val="002C4524"/>
  </w:style>
  <w:style w:type="paragraph" w:customStyle="1" w:styleId="Zacznik1">
    <w:name w:val="Załącznik 1"/>
    <w:basedOn w:val="Nagwek1"/>
    <w:next w:val="Tekstblokowy"/>
    <w:rsid w:val="002C4524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2C4524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2C4524"/>
    <w:pPr>
      <w:numPr>
        <w:numId w:val="8"/>
      </w:numPr>
      <w:tabs>
        <w:tab w:val="clear" w:pos="720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2C4524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paragraph" w:styleId="Podtytu">
    <w:name w:val="Subtitle"/>
    <w:basedOn w:val="Normalny"/>
    <w:link w:val="PodtytuZnak"/>
    <w:qFormat/>
    <w:rsid w:val="002C452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2C452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hortReturnAddress">
    <w:name w:val="Short Return Address"/>
    <w:basedOn w:val="Normalny"/>
    <w:rsid w:val="002C45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2C4524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2C452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2C4524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2C45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2C45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2C45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2C45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2C4524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2C4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2C4524"/>
    <w:rPr>
      <w:b/>
    </w:rPr>
  </w:style>
  <w:style w:type="paragraph" w:customStyle="1" w:styleId="Kreska">
    <w:name w:val="Kreska"/>
    <w:basedOn w:val="Normalny"/>
    <w:rsid w:val="002C4524"/>
    <w:pPr>
      <w:numPr>
        <w:numId w:val="3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2C45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M1">
    <w:name w:val="CM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71" w:lineRule="atLeast"/>
    </w:pPr>
    <w:rPr>
      <w:rFonts w:ascii="Garamond" w:eastAsia="Times New Roman" w:hAnsi="Garamond"/>
      <w:color w:val="auto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2C4524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2C452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Lista-kontynuacja">
    <w:name w:val="List Continue"/>
    <w:basedOn w:val="Normalny"/>
    <w:rsid w:val="002C4524"/>
    <w:pPr>
      <w:autoSpaceDE w:val="0"/>
      <w:autoSpaceDN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2C4524"/>
    <w:pPr>
      <w:numPr>
        <w:numId w:val="5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2C4524"/>
    <w:pPr>
      <w:spacing w:after="0" w:line="360" w:lineRule="auto"/>
      <w:ind w:left="567" w:hanging="283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2C4524"/>
    <w:pPr>
      <w:numPr>
        <w:numId w:val="9"/>
      </w:numPr>
      <w:tabs>
        <w:tab w:val="clear" w:pos="1080"/>
      </w:tabs>
      <w:spacing w:after="0" w:line="240" w:lineRule="auto"/>
      <w:ind w:left="72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2C4524"/>
    <w:pPr>
      <w:numPr>
        <w:numId w:val="6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eastAsia="Times New Roman" w:hAnsi="Times New Roman" w:cs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2C4524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2C4524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2C452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2C4524"/>
    <w:pPr>
      <w:numPr>
        <w:numId w:val="1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2C452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2C4524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paragraph" w:styleId="Poprawka">
    <w:name w:val="Revision"/>
    <w:hidden/>
    <w:uiPriority w:val="99"/>
    <w:semiHidden/>
    <w:rsid w:val="002C4524"/>
    <w:pPr>
      <w:spacing w:after="0" w:line="240" w:lineRule="auto"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rsid w:val="002C4524"/>
    <w:rPr>
      <w:rFonts w:ascii="Tahoma" w:eastAsia="Times New Roman" w:hAnsi="Tahoma" w:cs="Times New Roman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rsid w:val="002C4524"/>
    <w:rPr>
      <w:rFonts w:ascii="Tahoma" w:eastAsia="Times New Roman" w:hAnsi="Tahoma" w:cs="Times New Roman"/>
      <w:sz w:val="16"/>
      <w:szCs w:val="16"/>
      <w:lang w:val="x-none"/>
    </w:rPr>
  </w:style>
  <w:style w:type="paragraph" w:styleId="Bezodstpw">
    <w:name w:val="No Spacing"/>
    <w:uiPriority w:val="1"/>
    <w:qFormat/>
    <w:rsid w:val="002C4524"/>
    <w:pPr>
      <w:spacing w:after="0" w:line="240" w:lineRule="auto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rsid w:val="002C452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C452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tyle11">
    <w:name w:val="style11"/>
    <w:rsid w:val="002C4524"/>
  </w:style>
  <w:style w:type="character" w:customStyle="1" w:styleId="BodyTextChar1">
    <w:name w:val="Body Text Char1"/>
    <w:locked/>
    <w:rsid w:val="002C4524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2C4524"/>
    <w:pPr>
      <w:widowControl w:val="0"/>
      <w:spacing w:after="0" w:line="240" w:lineRule="auto"/>
      <w:ind w:left="3686" w:hanging="1843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CM2">
    <w:name w:val="CM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160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">
    <w:name w:val="CM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160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2">
    <w:name w:val="CM11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238"/>
    </w:pPr>
    <w:rPr>
      <w:rFonts w:ascii="Arial" w:eastAsia="Times New Roman" w:hAnsi="Arial" w:cs="Arial"/>
      <w:color w:val="auto"/>
      <w:lang w:eastAsia="pl-PL"/>
    </w:rPr>
  </w:style>
  <w:style w:type="paragraph" w:customStyle="1" w:styleId="CM4">
    <w:name w:val="CM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113">
    <w:name w:val="CM11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523"/>
    </w:pPr>
    <w:rPr>
      <w:rFonts w:ascii="Arial" w:eastAsia="Times New Roman" w:hAnsi="Arial" w:cs="Arial"/>
      <w:color w:val="auto"/>
      <w:lang w:eastAsia="pl-PL"/>
    </w:rPr>
  </w:style>
  <w:style w:type="paragraph" w:customStyle="1" w:styleId="CM5">
    <w:name w:val="CM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6">
    <w:name w:val="CM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">
    <w:name w:val="CM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4">
    <w:name w:val="CM11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600"/>
    </w:pPr>
    <w:rPr>
      <w:rFonts w:ascii="Arial" w:eastAsia="Times New Roman" w:hAnsi="Arial" w:cs="Arial"/>
      <w:color w:val="auto"/>
      <w:lang w:eastAsia="pl-PL"/>
    </w:rPr>
  </w:style>
  <w:style w:type="paragraph" w:customStyle="1" w:styleId="CM115">
    <w:name w:val="CM11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33"/>
    </w:pPr>
    <w:rPr>
      <w:rFonts w:ascii="Arial" w:eastAsia="Times New Roman" w:hAnsi="Arial" w:cs="Arial"/>
      <w:color w:val="auto"/>
      <w:lang w:eastAsia="pl-PL"/>
    </w:rPr>
  </w:style>
  <w:style w:type="paragraph" w:customStyle="1" w:styleId="CM8">
    <w:name w:val="CM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6">
    <w:name w:val="CM11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795"/>
    </w:pPr>
    <w:rPr>
      <w:rFonts w:ascii="Arial" w:eastAsia="Times New Roman" w:hAnsi="Arial" w:cs="Arial"/>
      <w:color w:val="auto"/>
      <w:lang w:eastAsia="pl-PL"/>
    </w:rPr>
  </w:style>
  <w:style w:type="paragraph" w:customStyle="1" w:styleId="CM9">
    <w:name w:val="CM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0">
    <w:name w:val="CM1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">
    <w:name w:val="CM1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4">
    <w:name w:val="CM12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400"/>
    </w:pPr>
    <w:rPr>
      <w:rFonts w:ascii="Arial" w:eastAsia="Times New Roman" w:hAnsi="Arial" w:cs="Arial"/>
      <w:color w:val="auto"/>
      <w:lang w:eastAsia="pl-PL"/>
    </w:rPr>
  </w:style>
  <w:style w:type="paragraph" w:customStyle="1" w:styleId="CM13">
    <w:name w:val="CM1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8">
    <w:name w:val="CM11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450"/>
    </w:pPr>
    <w:rPr>
      <w:rFonts w:ascii="Arial" w:eastAsia="Times New Roman" w:hAnsi="Arial" w:cs="Arial"/>
      <w:color w:val="auto"/>
      <w:lang w:eastAsia="pl-PL"/>
    </w:rPr>
  </w:style>
  <w:style w:type="paragraph" w:customStyle="1" w:styleId="CM14">
    <w:name w:val="CM1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5">
    <w:name w:val="CM1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7">
    <w:name w:val="CM11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350"/>
    </w:pPr>
    <w:rPr>
      <w:rFonts w:ascii="Arial" w:eastAsia="Times New Roman" w:hAnsi="Arial" w:cs="Arial"/>
      <w:color w:val="auto"/>
      <w:lang w:eastAsia="pl-PL"/>
    </w:rPr>
  </w:style>
  <w:style w:type="paragraph" w:customStyle="1" w:styleId="CM17">
    <w:name w:val="CM1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9">
    <w:name w:val="CM1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0">
    <w:name w:val="CM2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1">
    <w:name w:val="CM2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2">
    <w:name w:val="CM2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3">
    <w:name w:val="CM2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0">
    <w:name w:val="CM12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238"/>
    </w:pPr>
    <w:rPr>
      <w:rFonts w:ascii="Arial" w:eastAsia="Times New Roman" w:hAnsi="Arial" w:cs="Arial"/>
      <w:color w:val="auto"/>
      <w:lang w:eastAsia="pl-PL"/>
    </w:rPr>
  </w:style>
  <w:style w:type="paragraph" w:customStyle="1" w:styleId="CM25">
    <w:name w:val="CM2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1">
    <w:name w:val="CM3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2">
    <w:name w:val="CM3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3">
    <w:name w:val="CM3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4">
    <w:name w:val="CM3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9">
    <w:name w:val="CM11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290"/>
    </w:pPr>
    <w:rPr>
      <w:rFonts w:ascii="Arial" w:eastAsia="Times New Roman" w:hAnsi="Arial" w:cs="Arial"/>
      <w:color w:val="auto"/>
      <w:lang w:eastAsia="pl-PL"/>
    </w:rPr>
  </w:style>
  <w:style w:type="paragraph" w:customStyle="1" w:styleId="CM35">
    <w:name w:val="CM3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6">
    <w:name w:val="CM3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37">
    <w:name w:val="CM3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38">
    <w:name w:val="CM3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9">
    <w:name w:val="CM3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40">
    <w:name w:val="CM4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1">
    <w:name w:val="CM4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2">
    <w:name w:val="CM4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3">
    <w:name w:val="CM4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2">
    <w:name w:val="CM12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60"/>
    </w:pPr>
    <w:rPr>
      <w:rFonts w:ascii="Arial" w:eastAsia="Times New Roman" w:hAnsi="Arial" w:cs="Arial"/>
      <w:color w:val="auto"/>
      <w:lang w:eastAsia="pl-PL"/>
    </w:rPr>
  </w:style>
  <w:style w:type="paragraph" w:customStyle="1" w:styleId="CM44">
    <w:name w:val="CM4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45">
    <w:name w:val="CM4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346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6">
    <w:name w:val="CM4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346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7">
    <w:name w:val="CM4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8">
    <w:name w:val="CM4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9">
    <w:name w:val="CM4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1">
    <w:name w:val="CM5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5">
    <w:name w:val="CM5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6">
    <w:name w:val="CM5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8">
    <w:name w:val="CM5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121">
    <w:name w:val="CM12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78"/>
    </w:pPr>
    <w:rPr>
      <w:rFonts w:ascii="Arial" w:eastAsia="Times New Roman" w:hAnsi="Arial" w:cs="Arial"/>
      <w:color w:val="auto"/>
      <w:lang w:eastAsia="pl-PL"/>
    </w:rPr>
  </w:style>
  <w:style w:type="paragraph" w:customStyle="1" w:styleId="CM59">
    <w:name w:val="CM5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60">
    <w:name w:val="CM6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63">
    <w:name w:val="CM6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64">
    <w:name w:val="CM6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65">
    <w:name w:val="CM6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123">
    <w:name w:val="CM12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62"/>
    </w:pPr>
    <w:rPr>
      <w:rFonts w:ascii="Arial" w:eastAsia="Times New Roman" w:hAnsi="Arial" w:cs="Arial"/>
      <w:color w:val="auto"/>
      <w:lang w:eastAsia="pl-PL"/>
    </w:rPr>
  </w:style>
  <w:style w:type="paragraph" w:customStyle="1" w:styleId="CM69">
    <w:name w:val="CM6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1">
    <w:name w:val="CM7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9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4">
    <w:name w:val="CM7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5">
    <w:name w:val="CM7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77">
    <w:name w:val="CM7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8">
    <w:name w:val="CM7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9">
    <w:name w:val="CM7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80">
    <w:name w:val="CM8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81">
    <w:name w:val="CM8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88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82">
    <w:name w:val="CM8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58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8">
    <w:name w:val="CM1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89">
    <w:name w:val="CM8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90">
    <w:name w:val="CM9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92">
    <w:name w:val="CM9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58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95">
    <w:name w:val="CM9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346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7">
    <w:name w:val="CM12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15"/>
    </w:pPr>
    <w:rPr>
      <w:rFonts w:ascii="Arial" w:eastAsia="Times New Roman" w:hAnsi="Arial" w:cs="Arial"/>
      <w:color w:val="auto"/>
      <w:lang w:eastAsia="pl-PL"/>
    </w:rPr>
  </w:style>
  <w:style w:type="paragraph" w:customStyle="1" w:styleId="CM126">
    <w:name w:val="CM12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230"/>
    </w:pPr>
    <w:rPr>
      <w:rFonts w:ascii="Arial" w:eastAsia="Times New Roman" w:hAnsi="Arial" w:cs="Arial"/>
      <w:color w:val="auto"/>
      <w:lang w:eastAsia="pl-PL"/>
    </w:rPr>
  </w:style>
  <w:style w:type="paragraph" w:customStyle="1" w:styleId="CM97">
    <w:name w:val="CM9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460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99">
    <w:name w:val="CM9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">
    <w:name w:val="CM1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05">
    <w:name w:val="CM10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86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4">
    <w:name w:val="CM5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238"/>
    </w:pPr>
    <w:rPr>
      <w:rFonts w:ascii="Arial" w:eastAsia="Times New Roman" w:hAnsi="Arial" w:cs="Arial"/>
      <w:color w:val="auto"/>
      <w:lang w:eastAsia="pl-PL"/>
    </w:rPr>
  </w:style>
  <w:style w:type="paragraph" w:customStyle="1" w:styleId="CM57">
    <w:name w:val="CM5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450"/>
    </w:pPr>
    <w:rPr>
      <w:rFonts w:ascii="Arial" w:eastAsia="Times New Roman" w:hAnsi="Arial" w:cs="Arial"/>
      <w:color w:val="auto"/>
      <w:lang w:eastAsia="pl-PL"/>
    </w:rPr>
  </w:style>
  <w:style w:type="paragraph" w:customStyle="1" w:styleId="CM24">
    <w:name w:val="CM2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6">
    <w:name w:val="CM2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0">
    <w:name w:val="CM3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9">
    <w:name w:val="CM2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62">
    <w:name w:val="CM6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675"/>
    </w:pPr>
    <w:rPr>
      <w:rFonts w:ascii="Arial" w:eastAsia="Times New Roman" w:hAnsi="Arial" w:cs="Arial"/>
      <w:color w:val="auto"/>
      <w:lang w:eastAsia="pl-PL"/>
    </w:rPr>
  </w:style>
  <w:style w:type="character" w:customStyle="1" w:styleId="apple-converted-space">
    <w:name w:val="apple-converted-space"/>
    <w:rsid w:val="002C4524"/>
  </w:style>
  <w:style w:type="paragraph" w:customStyle="1" w:styleId="SPECYFIKACJE">
    <w:name w:val="SPECYFIKACJE"/>
    <w:basedOn w:val="Normalny"/>
    <w:rsid w:val="002C4524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z21">
    <w:name w:val="z21"/>
    <w:rsid w:val="002C4524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2C4524"/>
  </w:style>
  <w:style w:type="numbering" w:customStyle="1" w:styleId="Bezlisty3">
    <w:name w:val="Bez listy3"/>
    <w:next w:val="Bezlisty"/>
    <w:uiPriority w:val="99"/>
    <w:semiHidden/>
    <w:unhideWhenUsed/>
    <w:rsid w:val="002C4524"/>
  </w:style>
  <w:style w:type="numbering" w:customStyle="1" w:styleId="Bezlisty4">
    <w:name w:val="Bez listy4"/>
    <w:next w:val="Bezlisty"/>
    <w:uiPriority w:val="99"/>
    <w:semiHidden/>
    <w:unhideWhenUsed/>
    <w:rsid w:val="002C4524"/>
  </w:style>
  <w:style w:type="numbering" w:customStyle="1" w:styleId="Bezlisty5">
    <w:name w:val="Bez listy5"/>
    <w:next w:val="Bezlisty"/>
    <w:uiPriority w:val="99"/>
    <w:semiHidden/>
    <w:unhideWhenUsed/>
    <w:rsid w:val="002C4524"/>
  </w:style>
  <w:style w:type="numbering" w:customStyle="1" w:styleId="Bezlisty6">
    <w:name w:val="Bez listy6"/>
    <w:next w:val="Bezlisty"/>
    <w:uiPriority w:val="99"/>
    <w:semiHidden/>
    <w:unhideWhenUsed/>
    <w:rsid w:val="002C4524"/>
  </w:style>
  <w:style w:type="character" w:customStyle="1" w:styleId="HeaderChar">
    <w:name w:val="Header Char"/>
    <w:semiHidden/>
    <w:locked/>
    <w:rsid w:val="002C4524"/>
    <w:rPr>
      <w:rFonts w:cs="Times New Roman"/>
    </w:rPr>
  </w:style>
  <w:style w:type="character" w:customStyle="1" w:styleId="FooterChar">
    <w:name w:val="Footer Char"/>
    <w:locked/>
    <w:rsid w:val="002C4524"/>
    <w:rPr>
      <w:rFonts w:cs="Times New Roman"/>
    </w:rPr>
  </w:style>
  <w:style w:type="paragraph" w:customStyle="1" w:styleId="Akapitzlist11">
    <w:name w:val="Akapit z listą11"/>
    <w:basedOn w:val="Normalny"/>
    <w:rsid w:val="002C4524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Standardowy1">
    <w:name w:val="Standardowy1"/>
    <w:rsid w:val="002C4524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pl-PL" w:bidi="hi-IN"/>
    </w:rPr>
  </w:style>
  <w:style w:type="paragraph" w:customStyle="1" w:styleId="Style3">
    <w:name w:val="Style3"/>
    <w:basedOn w:val="Normalny"/>
    <w:uiPriority w:val="99"/>
    <w:rsid w:val="002C4524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ParagrafZprawej-1cm">
    <w:name w:val="Styl Paragraf + Z prawej:  -1 cm"/>
    <w:basedOn w:val="Normalny"/>
    <w:rsid w:val="002C4524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 w:cs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2C4524"/>
    <w:pPr>
      <w:ind w:left="1132" w:hanging="283"/>
      <w:contextualSpacing/>
    </w:pPr>
    <w:rPr>
      <w:rFonts w:ascii="Calibri" w:eastAsia="Times New Roman" w:hAnsi="Calibri" w:cs="Times New Roman"/>
    </w:rPr>
  </w:style>
  <w:style w:type="paragraph" w:styleId="Listapunktowana">
    <w:name w:val="List Bullet"/>
    <w:basedOn w:val="Normalny"/>
    <w:rsid w:val="002C4524"/>
    <w:pPr>
      <w:numPr>
        <w:numId w:val="11"/>
      </w:numPr>
      <w:contextualSpacing/>
    </w:pPr>
    <w:rPr>
      <w:rFonts w:ascii="Calibri" w:eastAsia="Times New Roman" w:hAnsi="Calibri" w:cs="Times New Roman"/>
    </w:rPr>
  </w:style>
  <w:style w:type="paragraph" w:customStyle="1" w:styleId="NormalBold">
    <w:name w:val="NormalBold"/>
    <w:basedOn w:val="Normalny"/>
    <w:link w:val="NormalBoldChar"/>
    <w:rsid w:val="002C4524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2C4524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2C4524"/>
    <w:rPr>
      <w:b/>
      <w:i/>
      <w:spacing w:val="0"/>
    </w:rPr>
  </w:style>
  <w:style w:type="paragraph" w:customStyle="1" w:styleId="Text1">
    <w:name w:val="Text 1"/>
    <w:basedOn w:val="Normalny"/>
    <w:rsid w:val="002C4524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Left">
    <w:name w:val="Normal Left"/>
    <w:basedOn w:val="Normalny"/>
    <w:rsid w:val="002C4524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0">
    <w:name w:val="Tiret 0"/>
    <w:basedOn w:val="Normalny"/>
    <w:rsid w:val="002C4524"/>
    <w:pPr>
      <w:numPr>
        <w:numId w:val="1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2C4524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2C4524"/>
    <w:pPr>
      <w:numPr>
        <w:numId w:val="14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2C4524"/>
    <w:pPr>
      <w:numPr>
        <w:ilvl w:val="1"/>
        <w:numId w:val="14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2C4524"/>
    <w:pPr>
      <w:numPr>
        <w:ilvl w:val="2"/>
        <w:numId w:val="14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2C4524"/>
    <w:pPr>
      <w:numPr>
        <w:ilvl w:val="3"/>
        <w:numId w:val="14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2C4524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2C4524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2C4524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2C4524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2C4524"/>
    <w:pPr>
      <w:ind w:left="426" w:firstLine="425"/>
      <w:jc w:val="both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2C4524"/>
    <w:pPr>
      <w:numPr>
        <w:numId w:val="15"/>
      </w:numPr>
      <w:spacing w:before="120"/>
      <w:ind w:left="357" w:hanging="357"/>
      <w:jc w:val="both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WW8Num1z0">
    <w:name w:val="WW8Num1z0"/>
    <w:rsid w:val="002C4524"/>
    <w:rPr>
      <w:rFonts w:ascii="Symbol" w:hAnsi="Symbol"/>
    </w:rPr>
  </w:style>
  <w:style w:type="character" w:customStyle="1" w:styleId="WW8Num2z0">
    <w:name w:val="WW8Num2z0"/>
    <w:rsid w:val="002C4524"/>
    <w:rPr>
      <w:rFonts w:ascii="Symbol" w:hAnsi="Symbol"/>
    </w:rPr>
  </w:style>
  <w:style w:type="character" w:customStyle="1" w:styleId="WW8Num3z0">
    <w:name w:val="WW8Num3z0"/>
    <w:rsid w:val="002C4524"/>
    <w:rPr>
      <w:rFonts w:ascii="Symbol" w:hAnsi="Symbol"/>
    </w:rPr>
  </w:style>
  <w:style w:type="character" w:customStyle="1" w:styleId="WW8Num5z0">
    <w:name w:val="WW8Num5z0"/>
    <w:rsid w:val="002C4524"/>
    <w:rPr>
      <w:rFonts w:ascii="Times New Roman" w:hAnsi="Times New Roman" w:cs="Times New Roman"/>
    </w:rPr>
  </w:style>
  <w:style w:type="character" w:customStyle="1" w:styleId="WW8Num7z0">
    <w:name w:val="WW8Num7z0"/>
    <w:rsid w:val="002C4524"/>
    <w:rPr>
      <w:i w:val="0"/>
      <w:color w:val="auto"/>
    </w:rPr>
  </w:style>
  <w:style w:type="character" w:customStyle="1" w:styleId="WW8Num9z0">
    <w:name w:val="WW8Num9z0"/>
    <w:rsid w:val="002C4524"/>
    <w:rPr>
      <w:b/>
      <w:i w:val="0"/>
    </w:rPr>
  </w:style>
  <w:style w:type="character" w:customStyle="1" w:styleId="WW8Num11z0">
    <w:name w:val="WW8Num11z0"/>
    <w:rsid w:val="002C4524"/>
    <w:rPr>
      <w:rFonts w:ascii="Symbol" w:hAnsi="Symbol"/>
    </w:rPr>
  </w:style>
  <w:style w:type="character" w:customStyle="1" w:styleId="WW8Num11z1">
    <w:name w:val="WW8Num11z1"/>
    <w:rsid w:val="002C4524"/>
    <w:rPr>
      <w:rFonts w:ascii="Courier New" w:hAnsi="Courier New" w:cs="Courier New"/>
    </w:rPr>
  </w:style>
  <w:style w:type="character" w:customStyle="1" w:styleId="WW8Num11z2">
    <w:name w:val="WW8Num11z2"/>
    <w:rsid w:val="002C4524"/>
    <w:rPr>
      <w:rFonts w:ascii="Wingdings" w:hAnsi="Wingdings"/>
    </w:rPr>
  </w:style>
  <w:style w:type="character" w:customStyle="1" w:styleId="WW8Num16z0">
    <w:name w:val="WW8Num16z0"/>
    <w:rsid w:val="002C4524"/>
    <w:rPr>
      <w:b/>
      <w:i w:val="0"/>
    </w:rPr>
  </w:style>
  <w:style w:type="character" w:customStyle="1" w:styleId="WW8Num17z0">
    <w:name w:val="WW8Num17z0"/>
    <w:rsid w:val="002C4524"/>
    <w:rPr>
      <w:rFonts w:ascii="Times New Roman" w:hAnsi="Times New Roman"/>
    </w:rPr>
  </w:style>
  <w:style w:type="character" w:customStyle="1" w:styleId="WW8Num19z0">
    <w:name w:val="WW8Num19z0"/>
    <w:rsid w:val="002C4524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2C4524"/>
    <w:rPr>
      <w:color w:val="auto"/>
    </w:rPr>
  </w:style>
  <w:style w:type="character" w:customStyle="1" w:styleId="WW8Num31z0">
    <w:name w:val="WW8Num31z0"/>
    <w:rsid w:val="002C4524"/>
    <w:rPr>
      <w:b w:val="0"/>
    </w:rPr>
  </w:style>
  <w:style w:type="character" w:customStyle="1" w:styleId="WW8Num33z0">
    <w:name w:val="WW8Num33z0"/>
    <w:rsid w:val="002C4524"/>
    <w:rPr>
      <w:rFonts w:ascii="Times New Roman" w:hAnsi="Times New Roman"/>
    </w:rPr>
  </w:style>
  <w:style w:type="character" w:customStyle="1" w:styleId="WW8Num34z0">
    <w:name w:val="WW8Num34z0"/>
    <w:rsid w:val="002C4524"/>
    <w:rPr>
      <w:rFonts w:ascii="Symbol" w:hAnsi="Symbol"/>
    </w:rPr>
  </w:style>
  <w:style w:type="character" w:customStyle="1" w:styleId="WW8Num34z1">
    <w:name w:val="WW8Num34z1"/>
    <w:rsid w:val="002C4524"/>
    <w:rPr>
      <w:rFonts w:ascii="Symbol" w:hAnsi="Symbol"/>
      <w:color w:val="auto"/>
    </w:rPr>
  </w:style>
  <w:style w:type="character" w:customStyle="1" w:styleId="WW8Num38z0">
    <w:name w:val="WW8Num38z0"/>
    <w:rsid w:val="002C4524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2C4524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2C4524"/>
    <w:rPr>
      <w:rFonts w:ascii="Courier New" w:hAnsi="Courier New" w:cs="Courier New"/>
    </w:rPr>
  </w:style>
  <w:style w:type="character" w:customStyle="1" w:styleId="WW8Num47z2">
    <w:name w:val="WW8Num47z2"/>
    <w:rsid w:val="002C4524"/>
    <w:rPr>
      <w:rFonts w:ascii="Wingdings" w:hAnsi="Wingdings"/>
    </w:rPr>
  </w:style>
  <w:style w:type="character" w:customStyle="1" w:styleId="WW8Num47z3">
    <w:name w:val="WW8Num47z3"/>
    <w:rsid w:val="002C4524"/>
    <w:rPr>
      <w:rFonts w:ascii="Symbol" w:hAnsi="Symbol"/>
    </w:rPr>
  </w:style>
  <w:style w:type="character" w:customStyle="1" w:styleId="WW8Num49z1">
    <w:name w:val="WW8Num49z1"/>
    <w:rsid w:val="002C4524"/>
    <w:rPr>
      <w:rFonts w:ascii="Courier New" w:hAnsi="Courier New" w:cs="Courier New"/>
    </w:rPr>
  </w:style>
  <w:style w:type="character" w:customStyle="1" w:styleId="WW8Num49z2">
    <w:name w:val="WW8Num49z2"/>
    <w:rsid w:val="002C4524"/>
    <w:rPr>
      <w:rFonts w:ascii="Wingdings" w:hAnsi="Wingdings"/>
    </w:rPr>
  </w:style>
  <w:style w:type="character" w:customStyle="1" w:styleId="WW8Num49z3">
    <w:name w:val="WW8Num49z3"/>
    <w:rsid w:val="002C4524"/>
    <w:rPr>
      <w:rFonts w:ascii="Symbol" w:hAnsi="Symbol"/>
    </w:rPr>
  </w:style>
  <w:style w:type="character" w:customStyle="1" w:styleId="Nagwek3ZnakZnak">
    <w:name w:val="Nagłówek 3 Znak Znak"/>
    <w:rsid w:val="002C4524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2C4524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2C4524"/>
    <w:pPr>
      <w:suppressAutoHyphens/>
      <w:spacing w:after="0"/>
      <w:jc w:val="both"/>
    </w:pPr>
    <w:rPr>
      <w:sz w:val="32"/>
      <w:szCs w:val="20"/>
      <w:lang w:eastAsia="ar-SA"/>
    </w:rPr>
  </w:style>
  <w:style w:type="paragraph" w:styleId="Podpis">
    <w:name w:val="Signature"/>
    <w:basedOn w:val="Normalny"/>
    <w:link w:val="PodpisZnak"/>
    <w:rsid w:val="002C452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rsid w:val="002C4524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2C452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2C4524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2C4524"/>
    <w:pPr>
      <w:suppressAutoHyphens/>
      <w:spacing w:after="120" w:line="360" w:lineRule="auto"/>
      <w:ind w:left="-255"/>
      <w:jc w:val="both"/>
    </w:pPr>
    <w:rPr>
      <w:rFonts w:ascii="Book Antiqua" w:eastAsia="Times New Roman" w:hAnsi="Book Antiqua" w:cs="Times New Roman"/>
      <w:szCs w:val="24"/>
      <w:lang w:eastAsia="ar-SA"/>
    </w:rPr>
  </w:style>
  <w:style w:type="paragraph" w:customStyle="1" w:styleId="Bulety">
    <w:name w:val="Bulety"/>
    <w:basedOn w:val="Normalny"/>
    <w:rsid w:val="002C4524"/>
    <w:pPr>
      <w:suppressAutoHyphens/>
      <w:spacing w:after="0" w:line="360" w:lineRule="auto"/>
      <w:ind w:left="255"/>
      <w:jc w:val="both"/>
    </w:pPr>
    <w:rPr>
      <w:rFonts w:ascii="Arial" w:eastAsia="Times New Roman" w:hAnsi="Arial" w:cs="Times New Roman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2C4524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2C4524"/>
    <w:pPr>
      <w:suppressAutoHyphens/>
      <w:spacing w:before="120" w:after="60" w:line="240" w:lineRule="auto"/>
      <w:ind w:left="238"/>
      <w:jc w:val="both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Spistreci3">
    <w:name w:val="toc 3"/>
    <w:basedOn w:val="Normalny"/>
    <w:next w:val="Normalny"/>
    <w:rsid w:val="002C4524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2C4524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2C4524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2C452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2C4524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2C4524"/>
    <w:pPr>
      <w:suppressAutoHyphens/>
      <w:spacing w:after="0"/>
      <w:jc w:val="both"/>
    </w:pPr>
    <w:rPr>
      <w:sz w:val="32"/>
      <w:szCs w:val="20"/>
      <w:lang w:eastAsia="ar-SA"/>
    </w:rPr>
  </w:style>
  <w:style w:type="paragraph" w:customStyle="1" w:styleId="TableText">
    <w:name w:val="Table Text"/>
    <w:rsid w:val="002C45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character" w:customStyle="1" w:styleId="FontStyle105">
    <w:name w:val="Font Style105"/>
    <w:rsid w:val="002C4524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"/>
    <w:locked/>
    <w:rsid w:val="002C4524"/>
    <w:rPr>
      <w:rFonts w:ascii="Calibri" w:eastAsia="Times New Roman" w:hAnsi="Calibri" w:cs="Times New Roman"/>
    </w:rPr>
  </w:style>
  <w:style w:type="paragraph" w:customStyle="1" w:styleId="Punkt">
    <w:name w:val="Punkt"/>
    <w:basedOn w:val="Tekstpodstawowy"/>
    <w:rsid w:val="002C4524"/>
    <w:pPr>
      <w:tabs>
        <w:tab w:val="num" w:pos="0"/>
        <w:tab w:val="num" w:pos="1080"/>
      </w:tabs>
      <w:suppressAutoHyphens/>
      <w:spacing w:after="160"/>
      <w:ind w:left="1080"/>
      <w:jc w:val="both"/>
    </w:pPr>
    <w:rPr>
      <w:rFonts w:eastAsia="Calibri"/>
      <w:lang w:eastAsia="zh-CN"/>
    </w:rPr>
  </w:style>
  <w:style w:type="paragraph" w:customStyle="1" w:styleId="Akapitzlist2">
    <w:name w:val="Akapit z listą2"/>
    <w:basedOn w:val="Normalny"/>
    <w:rsid w:val="002C45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0020z0020list0105">
    <w:name w:val="akapit_0020z_0020list_0105"/>
    <w:basedOn w:val="Normalny"/>
    <w:rsid w:val="002C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nychar">
    <w:name w:val="normalny__char"/>
    <w:rsid w:val="002C4524"/>
  </w:style>
  <w:style w:type="character" w:customStyle="1" w:styleId="akapit0020z0020list0105char">
    <w:name w:val="akapit_0020z_0020list_0105__char"/>
    <w:rsid w:val="002C4524"/>
  </w:style>
  <w:style w:type="paragraph" w:customStyle="1" w:styleId="Akapitzlist3">
    <w:name w:val="Akapit z listą3"/>
    <w:basedOn w:val="Normalny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numbering" w:customStyle="1" w:styleId="Bezlisty11">
    <w:name w:val="Bez listy11"/>
    <w:next w:val="Bezlisty"/>
    <w:semiHidden/>
    <w:rsid w:val="002C4524"/>
  </w:style>
  <w:style w:type="paragraph" w:customStyle="1" w:styleId="Tekstpodstawowy22">
    <w:name w:val="Tekst podstawowy 22"/>
    <w:basedOn w:val="Normalny"/>
    <w:rsid w:val="002C452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wcity22">
    <w:name w:val="Tekst podstawowy wcięty 22"/>
    <w:basedOn w:val="Normalny"/>
    <w:rsid w:val="002C4524"/>
    <w:pPr>
      <w:widowControl w:val="0"/>
      <w:spacing w:after="0" w:line="240" w:lineRule="auto"/>
      <w:ind w:left="3686" w:hanging="1843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xl65">
    <w:name w:val="xl65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C4524"/>
    <w:pP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C452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2C4524"/>
    <w:pP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dtn">
    <w:name w:val="dtn"/>
    <w:basedOn w:val="Normalny"/>
    <w:rsid w:val="002C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z">
    <w:name w:val="dtz"/>
    <w:basedOn w:val="Normalny"/>
    <w:rsid w:val="002C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2C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8">
    <w:name w:val="Style18"/>
    <w:basedOn w:val="Normalny"/>
    <w:rsid w:val="002C4524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39">
    <w:name w:val="Style39"/>
    <w:basedOn w:val="Normalny"/>
    <w:rsid w:val="002C4524"/>
    <w:pPr>
      <w:widowControl w:val="0"/>
      <w:autoSpaceDE w:val="0"/>
      <w:autoSpaceDN w:val="0"/>
      <w:adjustRightInd w:val="0"/>
      <w:spacing w:after="0" w:line="250" w:lineRule="exact"/>
      <w:ind w:hanging="269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54">
    <w:name w:val="Style54"/>
    <w:basedOn w:val="Normalny"/>
    <w:rsid w:val="002C4524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2C4524"/>
    <w:pPr>
      <w:widowControl w:val="0"/>
      <w:autoSpaceDE w:val="0"/>
      <w:autoSpaceDN w:val="0"/>
      <w:adjustRightInd w:val="0"/>
      <w:spacing w:after="0" w:line="365" w:lineRule="exact"/>
      <w:jc w:val="center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48">
    <w:name w:val="Style48"/>
    <w:basedOn w:val="Normalny"/>
    <w:rsid w:val="002C4524"/>
    <w:pPr>
      <w:widowControl w:val="0"/>
      <w:autoSpaceDE w:val="0"/>
      <w:autoSpaceDN w:val="0"/>
      <w:adjustRightInd w:val="0"/>
      <w:spacing w:after="0" w:line="247" w:lineRule="exact"/>
      <w:ind w:hanging="216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50">
    <w:name w:val="Style50"/>
    <w:basedOn w:val="Normalny"/>
    <w:rsid w:val="002C4524"/>
    <w:pPr>
      <w:widowControl w:val="0"/>
      <w:autoSpaceDE w:val="0"/>
      <w:autoSpaceDN w:val="0"/>
      <w:adjustRightInd w:val="0"/>
      <w:spacing w:after="0" w:line="266" w:lineRule="exact"/>
      <w:ind w:hanging="288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23">
    <w:name w:val="Style23"/>
    <w:basedOn w:val="Normalny"/>
    <w:rsid w:val="002C4524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43">
    <w:name w:val="Style43"/>
    <w:basedOn w:val="Normalny"/>
    <w:rsid w:val="002C4524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44">
    <w:name w:val="Style44"/>
    <w:basedOn w:val="Normalny"/>
    <w:rsid w:val="002C4524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2C4524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47">
    <w:name w:val="Style47"/>
    <w:basedOn w:val="Normalny"/>
    <w:rsid w:val="002C4524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character" w:customStyle="1" w:styleId="FontStyle75">
    <w:name w:val="Font Style75"/>
    <w:rsid w:val="002C4524"/>
    <w:rPr>
      <w:rFonts w:ascii="Garamond" w:hAnsi="Garamond" w:cs="Garamond" w:hint="default"/>
      <w:b/>
      <w:bCs/>
      <w:color w:val="000000"/>
      <w:sz w:val="20"/>
      <w:szCs w:val="20"/>
    </w:rPr>
  </w:style>
  <w:style w:type="character" w:customStyle="1" w:styleId="FontStyle76">
    <w:name w:val="Font Style76"/>
    <w:rsid w:val="002C4524"/>
    <w:rPr>
      <w:rFonts w:ascii="Garamond" w:hAnsi="Garamond" w:cs="Garamond" w:hint="default"/>
      <w:color w:val="000000"/>
      <w:sz w:val="20"/>
      <w:szCs w:val="20"/>
    </w:rPr>
  </w:style>
  <w:style w:type="character" w:customStyle="1" w:styleId="parahead21">
    <w:name w:val="parahead21"/>
    <w:rsid w:val="002C4524"/>
    <w:rPr>
      <w:rFonts w:ascii="Times New Roman" w:hAnsi="Times New Roman" w:cs="Times New Roman" w:hint="default"/>
      <w:b/>
      <w:bCs/>
      <w:strike w:val="0"/>
      <w:dstrike w:val="0"/>
      <w:spacing w:val="0"/>
      <w:sz w:val="24"/>
      <w:szCs w:val="24"/>
      <w:u w:val="none"/>
      <w:effect w:val="none"/>
    </w:rPr>
  </w:style>
  <w:style w:type="character" w:customStyle="1" w:styleId="bodycopy1">
    <w:name w:val="bodycopy1"/>
    <w:rsid w:val="002C4524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kapitzlist4">
    <w:name w:val="Akapit z listą4"/>
    <w:basedOn w:val="Normalny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Tekstpodstawowy23">
    <w:name w:val="Tekst podstawowy 23"/>
    <w:basedOn w:val="Normalny"/>
    <w:rsid w:val="002C452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wcity23">
    <w:name w:val="Tekst podstawowy wcięty 23"/>
    <w:basedOn w:val="Normalny"/>
    <w:rsid w:val="002C4524"/>
    <w:pPr>
      <w:widowControl w:val="0"/>
      <w:spacing w:after="0" w:line="240" w:lineRule="auto"/>
      <w:ind w:left="3686" w:hanging="1843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5">
    <w:name w:val="Akapit z listą5"/>
    <w:basedOn w:val="Normalny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table" w:customStyle="1" w:styleId="TableGrid">
    <w:name w:val="TableGrid"/>
    <w:rsid w:val="002C4524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0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pubenchmark.net/cpu_list.php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pubenchmark.net/cpu_list.ph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pubenchmark.net/cpu_list.php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cpubenchmark.net/cpu_list.php" TargetMode="External"/><Relationship Id="rId10" Type="http://schemas.openxmlformats.org/officeDocument/2006/relationships/hyperlink" Target="http://www.cpubenchmark.net/cpu_list.ph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pubenchmark.net/cpu_list.php" TargetMode="External"/><Relationship Id="rId14" Type="http://schemas.openxmlformats.org/officeDocument/2006/relationships/hyperlink" Target="http://www.cpubenchmark.net/cpu_list.ph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B401A-210B-4270-9038-C4829022B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4817</Words>
  <Characters>28908</Characters>
  <Application>Microsoft Office Word</Application>
  <DocSecurity>0</DocSecurity>
  <Lines>240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PGI</Company>
  <LinksUpToDate>false</LinksUpToDate>
  <CharactersWithSpaces>33658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Cyrklewicz</dc:creator>
  <cp:lastModifiedBy>Pabich Patrycja</cp:lastModifiedBy>
  <cp:revision>4</cp:revision>
  <cp:lastPrinted>2018-10-11T09:29:00Z</cp:lastPrinted>
  <dcterms:created xsi:type="dcterms:W3CDTF">2018-10-17T10:11:00Z</dcterms:created>
  <dcterms:modified xsi:type="dcterms:W3CDTF">2018-10-25T09:43:00Z</dcterms:modified>
</cp:coreProperties>
</file>