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AC" w:rsidRDefault="001740AC" w:rsidP="005A41A7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1740AC" w:rsidRDefault="001740AC" w:rsidP="005A41A7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5A41A7" w:rsidRPr="005A41A7" w:rsidRDefault="005A41A7" w:rsidP="005A41A7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5A41A7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Załącznik nr 2a do zapytania ofertowego</w:t>
      </w:r>
    </w:p>
    <w:p w:rsidR="005A41A7" w:rsidRPr="005A41A7" w:rsidRDefault="005A41A7" w:rsidP="005A41A7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</w:pPr>
    </w:p>
    <w:p w:rsidR="005A41A7" w:rsidRPr="005A41A7" w:rsidRDefault="005A41A7" w:rsidP="005A41A7">
      <w:pPr>
        <w:tabs>
          <w:tab w:val="left" w:pos="7998"/>
        </w:tabs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</w:pPr>
    </w:p>
    <w:p w:rsidR="005A41A7" w:rsidRPr="005A41A7" w:rsidRDefault="005A41A7" w:rsidP="005A41A7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</w:pPr>
      <w:r w:rsidRPr="005A41A7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  <w:t xml:space="preserve">FORMULARZ CENOWY </w:t>
      </w:r>
    </w:p>
    <w:p w:rsidR="005A41A7" w:rsidRPr="005A41A7" w:rsidRDefault="005A41A7" w:rsidP="005A41A7">
      <w:pPr>
        <w:autoSpaceDE w:val="0"/>
        <w:autoSpaceDN w:val="0"/>
        <w:spacing w:after="0" w:line="240" w:lineRule="auto"/>
        <w:ind w:right="382"/>
        <w:jc w:val="center"/>
        <w:rPr>
          <w:rFonts w:ascii="Garamond" w:eastAsia="Times New Roman" w:hAnsi="Garamond" w:cs="Times New Roman"/>
          <w:sz w:val="20"/>
          <w:szCs w:val="20"/>
          <w:highlight w:val="yellow"/>
          <w:lang w:eastAsia="pl-PL"/>
        </w:rPr>
      </w:pPr>
    </w:p>
    <w:p w:rsidR="005A41A7" w:rsidRPr="005A41A7" w:rsidRDefault="005A41A7" w:rsidP="005A41A7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5A41A7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Składając w imieniu ......................................................................... ofertę w Państwowym Instytucie Geologicznym – Państwowym Instytucie Badawczym w Warszawie przy ul. Rakowieckiej 4 na: </w:t>
      </w:r>
      <w:r w:rsidRPr="005A41A7">
        <w:rPr>
          <w:rFonts w:ascii="Century Gothic" w:eastAsia="Times New Roman" w:hAnsi="Century Gothic" w:cs="Times New Roman"/>
          <w:b/>
          <w:bCs/>
          <w:snapToGrid w:val="0"/>
          <w:sz w:val="20"/>
          <w:szCs w:val="18"/>
          <w:lang w:eastAsia="pl-PL"/>
        </w:rPr>
        <w:t xml:space="preserve">dostawę wody z dystrybutorami i dodatkowymi stojakami do miejsca użytkowania w siedzibach PIG-PIB w Warszawie </w:t>
      </w:r>
      <w:r w:rsidRPr="005A41A7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oferujemy realizację przedmiotu zamówienia zgodnie z podanymi niżej cenami: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1419"/>
        <w:gridCol w:w="1559"/>
        <w:gridCol w:w="1690"/>
        <w:gridCol w:w="11"/>
        <w:gridCol w:w="1843"/>
      </w:tblGrid>
      <w:tr w:rsidR="005A41A7" w:rsidRPr="005A41A7" w:rsidTr="00F06AE5">
        <w:trPr>
          <w:trHeight w:val="6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 xml:space="preserve">Asortyment produktu </w:t>
            </w:r>
            <w:r w:rsidRPr="005A41A7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pl-PL"/>
              </w:rPr>
              <w:t>(zgodny z Opisem przedmiotu Zamówienia stanowiącym Załącznik nr 1 do zapytania ofertowego)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Zakres rzeczowy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</w:p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 xml:space="preserve">Cena brutto </w:t>
            </w:r>
          </w:p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za jednostkę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 xml:space="preserve">Cena brutto </w:t>
            </w:r>
          </w:p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 xml:space="preserve">za jednostkę </w:t>
            </w:r>
          </w:p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x 24 miesiące</w:t>
            </w:r>
          </w:p>
        </w:tc>
      </w:tr>
      <w:tr w:rsidR="005A41A7" w:rsidRPr="005A41A7" w:rsidTr="00F06AE5">
        <w:trPr>
          <w:trHeight w:val="8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highlight w:val="yellow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 xml:space="preserve">Przewidywana ilość </w:t>
            </w:r>
          </w:p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highlight w:val="yellow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jednostek miesięcznie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highlight w:val="yellow"/>
              </w:rPr>
            </w:pPr>
          </w:p>
        </w:tc>
      </w:tr>
      <w:tr w:rsidR="005A41A7" w:rsidRPr="005A41A7" w:rsidTr="00F06A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i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i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Arial"/>
                <w:i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5A41A7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7=5x6x24 miesiące</w:t>
            </w:r>
          </w:p>
        </w:tc>
      </w:tr>
      <w:tr w:rsidR="005A41A7" w:rsidRPr="005A41A7" w:rsidTr="00F06AE5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ind w:left="470" w:hanging="357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Cena za 1 butlę zwrotną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butla o poj. 18,9 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A41A7" w:rsidRPr="005A41A7" w:rsidTr="00F06AE5">
        <w:trPr>
          <w:trHeight w:val="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ind w:left="470" w:hanging="357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Czynsz miesięczny za najem urządzeń dozujących ciepłą i zimną wodę wraz z podajnikiem do kubków (Dystrybutor wody)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A41A7" w:rsidRPr="005A41A7" w:rsidTr="00F06AE5">
        <w:trPr>
          <w:trHeight w:val="10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Czynsz miesięczny za stojak na wodę (3 butle)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A41A7" w:rsidRPr="005A41A7" w:rsidTr="00F06AE5">
        <w:trPr>
          <w:trHeight w:val="10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Kubki plastikowe </w:t>
            </w:r>
          </w:p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jednorazowego użytku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1 op. (100 szt.)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A7" w:rsidRPr="005A41A7" w:rsidRDefault="005A41A7" w:rsidP="005A41A7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5A41A7" w:rsidRPr="005A41A7" w:rsidTr="00F06A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7655" w:type="dxa"/>
            <w:gridSpan w:val="6"/>
          </w:tcPr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RAZEM:</w:t>
            </w:r>
          </w:p>
          <w:p w:rsidR="005A41A7" w:rsidRPr="005A41A7" w:rsidRDefault="005A41A7" w:rsidP="005A41A7">
            <w:pPr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5A41A7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(cena ofertowa brutto za 24 miesiące)</w:t>
            </w:r>
          </w:p>
        </w:tc>
        <w:tc>
          <w:tcPr>
            <w:tcW w:w="1843" w:type="dxa"/>
          </w:tcPr>
          <w:p w:rsidR="005A41A7" w:rsidRPr="005A41A7" w:rsidRDefault="005A41A7" w:rsidP="005A41A7">
            <w:pPr>
              <w:autoSpaceDE w:val="0"/>
              <w:autoSpaceDN w:val="0"/>
              <w:spacing w:after="0" w:line="240" w:lineRule="auto"/>
              <w:ind w:left="108" w:right="382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A41A7" w:rsidRPr="005A41A7" w:rsidRDefault="005A41A7" w:rsidP="005A41A7">
      <w:pPr>
        <w:autoSpaceDE w:val="0"/>
        <w:autoSpaceDN w:val="0"/>
        <w:spacing w:after="0" w:line="240" w:lineRule="auto"/>
        <w:ind w:right="382"/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</w:pPr>
    </w:p>
    <w:p w:rsidR="005A41A7" w:rsidRPr="005A41A7" w:rsidRDefault="005A41A7" w:rsidP="005A41A7">
      <w:pPr>
        <w:autoSpaceDE w:val="0"/>
        <w:autoSpaceDN w:val="0"/>
        <w:spacing w:after="0" w:line="240" w:lineRule="auto"/>
        <w:ind w:right="-2"/>
        <w:jc w:val="both"/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pl-PL"/>
        </w:rPr>
      </w:pPr>
      <w:r w:rsidRPr="005A41A7"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pl-PL"/>
        </w:rPr>
        <w:t xml:space="preserve">Szacunkowe ilości wskazane w tabeli służą tylko i wyłącznie obliczeniu ceny oferty i porównaniu ofert. Podane ilości mogą ulec zmianie. </w:t>
      </w:r>
    </w:p>
    <w:p w:rsidR="005A41A7" w:rsidRPr="005A41A7" w:rsidRDefault="005A41A7" w:rsidP="005A41A7">
      <w:pPr>
        <w:autoSpaceDE w:val="0"/>
        <w:autoSpaceDN w:val="0"/>
        <w:spacing w:after="0" w:line="240" w:lineRule="auto"/>
        <w:ind w:right="-2"/>
        <w:jc w:val="both"/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pl-PL"/>
        </w:rPr>
      </w:pPr>
    </w:p>
    <w:p w:rsidR="005A41A7" w:rsidRPr="005A41A7" w:rsidRDefault="005A41A7" w:rsidP="005A41A7">
      <w:pPr>
        <w:autoSpaceDE w:val="0"/>
        <w:autoSpaceDN w:val="0"/>
        <w:spacing w:after="0" w:line="240" w:lineRule="auto"/>
        <w:ind w:right="-2"/>
        <w:jc w:val="both"/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pl-PL"/>
        </w:rPr>
      </w:pPr>
      <w:r w:rsidRPr="005A41A7"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pl-PL"/>
        </w:rPr>
        <w:t>Wykonawcy z tego tytułu nie będzie przysługiwało jakiekolwiek roszczenie.</w:t>
      </w:r>
    </w:p>
    <w:p w:rsidR="005A41A7" w:rsidRPr="005A41A7" w:rsidRDefault="005A41A7" w:rsidP="005A41A7">
      <w:pPr>
        <w:autoSpaceDE w:val="0"/>
        <w:autoSpaceDN w:val="0"/>
        <w:spacing w:after="0" w:line="240" w:lineRule="auto"/>
        <w:ind w:right="-2"/>
        <w:jc w:val="both"/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pl-PL"/>
        </w:rPr>
      </w:pPr>
    </w:p>
    <w:p w:rsidR="005A41A7" w:rsidRPr="005A41A7" w:rsidRDefault="005A41A7" w:rsidP="005A41A7">
      <w:pPr>
        <w:autoSpaceDE w:val="0"/>
        <w:autoSpaceDN w:val="0"/>
        <w:spacing w:after="0" w:line="240" w:lineRule="auto"/>
        <w:ind w:right="-2"/>
        <w:jc w:val="both"/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pl-PL"/>
        </w:rPr>
      </w:pPr>
      <w:r w:rsidRPr="005A41A7"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pl-PL"/>
        </w:rPr>
        <w:t>* Wartość brutto należy przenieść do Formularza ,,Oferta’’</w:t>
      </w:r>
    </w:p>
    <w:p w:rsidR="005A41A7" w:rsidRPr="005A41A7" w:rsidRDefault="005A41A7" w:rsidP="005A41A7">
      <w:pPr>
        <w:autoSpaceDE w:val="0"/>
        <w:autoSpaceDN w:val="0"/>
        <w:spacing w:after="0" w:line="240" w:lineRule="auto"/>
        <w:ind w:right="382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</w:p>
    <w:p w:rsidR="005A41A7" w:rsidRPr="005A41A7" w:rsidRDefault="005A41A7" w:rsidP="005A41A7">
      <w:pPr>
        <w:autoSpaceDE w:val="0"/>
        <w:autoSpaceDN w:val="0"/>
        <w:spacing w:after="0" w:line="240" w:lineRule="auto"/>
        <w:ind w:right="382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</w:p>
    <w:p w:rsidR="005A41A7" w:rsidRPr="005A41A7" w:rsidRDefault="005A41A7" w:rsidP="005A41A7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</w:pPr>
      <w:r w:rsidRPr="005A41A7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....................,</w:t>
      </w:r>
      <w:r w:rsidRPr="005A41A7">
        <w:rPr>
          <w:rFonts w:ascii="Century Gothic" w:eastAsia="Times New Roman" w:hAnsi="Century Gothic" w:cs="Times New Roman"/>
          <w:i/>
          <w:color w:val="000000" w:themeColor="text1"/>
          <w:sz w:val="20"/>
          <w:szCs w:val="20"/>
          <w:lang w:eastAsia="pl-PL"/>
        </w:rPr>
        <w:t xml:space="preserve"> dnia </w:t>
      </w:r>
      <w:r w:rsidRPr="005A41A7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........................</w:t>
      </w:r>
      <w:r w:rsidRPr="005A41A7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ab/>
      </w:r>
      <w:r w:rsidRPr="005A41A7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ab/>
      </w:r>
      <w:r w:rsidRPr="005A41A7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ab/>
      </w:r>
      <w:r w:rsidRPr="005A41A7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ab/>
        <w:t>.....................................................</w:t>
      </w:r>
    </w:p>
    <w:p w:rsidR="005A41A7" w:rsidRPr="005A41A7" w:rsidRDefault="005A41A7" w:rsidP="005A41A7">
      <w:pPr>
        <w:autoSpaceDE w:val="0"/>
        <w:autoSpaceDN w:val="0"/>
        <w:spacing w:after="0" w:line="240" w:lineRule="auto"/>
        <w:ind w:left="5954" w:right="382"/>
        <w:rPr>
          <w:rFonts w:ascii="Century Gothic" w:eastAsia="Times New Roman" w:hAnsi="Century Gothic" w:cs="Times New Roman"/>
          <w:i/>
          <w:color w:val="000000" w:themeColor="text1"/>
          <w:sz w:val="20"/>
          <w:szCs w:val="20"/>
          <w:lang w:eastAsia="pl-PL"/>
        </w:rPr>
      </w:pPr>
      <w:r w:rsidRPr="005A41A7">
        <w:rPr>
          <w:rFonts w:ascii="Century Gothic" w:eastAsia="Times New Roman" w:hAnsi="Century Gothic" w:cs="Times New Roman"/>
          <w:i/>
          <w:color w:val="000000" w:themeColor="text1"/>
          <w:sz w:val="20"/>
          <w:szCs w:val="20"/>
          <w:lang w:eastAsia="pl-PL"/>
        </w:rPr>
        <w:t xml:space="preserve">                                                 </w:t>
      </w:r>
    </w:p>
    <w:p w:rsidR="005A41A7" w:rsidRPr="005A41A7" w:rsidRDefault="005A41A7" w:rsidP="005A41A7">
      <w:pPr>
        <w:autoSpaceDE w:val="0"/>
        <w:autoSpaceDN w:val="0"/>
        <w:spacing w:after="0" w:line="240" w:lineRule="auto"/>
        <w:ind w:left="5954" w:right="382"/>
        <w:rPr>
          <w:rFonts w:ascii="Century Gothic" w:eastAsia="Times New Roman" w:hAnsi="Century Gothic" w:cs="Times New Roman"/>
          <w:i/>
          <w:color w:val="000000" w:themeColor="text1"/>
          <w:sz w:val="18"/>
          <w:szCs w:val="18"/>
          <w:lang w:eastAsia="pl-PL"/>
        </w:rPr>
      </w:pPr>
      <w:r w:rsidRPr="005A41A7">
        <w:rPr>
          <w:rFonts w:ascii="Century Gothic" w:eastAsia="Times New Roman" w:hAnsi="Century Gothic" w:cs="Times New Roman"/>
          <w:i/>
          <w:color w:val="000000" w:themeColor="text1"/>
          <w:sz w:val="18"/>
          <w:szCs w:val="18"/>
          <w:lang w:eastAsia="pl-PL"/>
        </w:rPr>
        <w:t>podpis Wykonawcy lub upoważnionego przedstawiciela Wykonawcy</w:t>
      </w:r>
    </w:p>
    <w:p w:rsidR="0050231C" w:rsidRDefault="0050231C"/>
    <w:sectPr w:rsidR="0050231C" w:rsidSect="001F1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06" w:right="1417" w:bottom="709" w:left="1417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A7" w:rsidRDefault="005A41A7" w:rsidP="005A41A7">
      <w:pPr>
        <w:spacing w:after="0" w:line="240" w:lineRule="auto"/>
      </w:pPr>
      <w:r>
        <w:separator/>
      </w:r>
    </w:p>
  </w:endnote>
  <w:endnote w:type="continuationSeparator" w:id="0">
    <w:p w:rsidR="005A41A7" w:rsidRDefault="005A41A7" w:rsidP="005A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1A7" w:rsidRDefault="005A41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15" w:rsidRDefault="001740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1A7" w:rsidRDefault="005A41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A7" w:rsidRDefault="005A41A7" w:rsidP="005A41A7">
      <w:pPr>
        <w:spacing w:after="0" w:line="240" w:lineRule="auto"/>
      </w:pPr>
      <w:r>
        <w:separator/>
      </w:r>
    </w:p>
  </w:footnote>
  <w:footnote w:type="continuationSeparator" w:id="0">
    <w:p w:rsidR="005A41A7" w:rsidRDefault="005A41A7" w:rsidP="005A4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1A7" w:rsidRDefault="005A41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AC" w:rsidRDefault="001740AC" w:rsidP="001740AC"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:rsidR="001740AC" w:rsidRPr="001740AC" w:rsidRDefault="001740AC" w:rsidP="001740AC"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6"/>
        <w:szCs w:val="16"/>
        <w:lang w:eastAsia="pl-PL"/>
      </w:rPr>
    </w:pPr>
    <w:bookmarkStart w:id="0" w:name="_GoBack"/>
    <w:bookmarkEnd w:id="0"/>
    <w:r w:rsidRPr="001740AC">
      <w:rPr>
        <w:rFonts w:ascii="Times New Roman" w:eastAsia="Times New Roman" w:hAnsi="Times New Roman" w:cs="Times New Roman"/>
        <w:sz w:val="16"/>
        <w:szCs w:val="16"/>
        <w:lang w:eastAsia="pl-PL"/>
      </w:rPr>
      <w:t>Sygn. post. nr NZP-</w:t>
    </w:r>
    <w:r w:rsidRPr="001740AC">
      <w:rPr>
        <w:rFonts w:ascii="Times New Roman" w:eastAsia="Times New Roman" w:hAnsi="Times New Roman" w:cs="Times New Roman"/>
        <w:color w:val="000000" w:themeColor="text1"/>
        <w:sz w:val="16"/>
        <w:szCs w:val="16"/>
        <w:lang w:eastAsia="pl-PL"/>
      </w:rPr>
      <w:t>244-18/2019</w:t>
    </w:r>
  </w:p>
  <w:p w:rsidR="00A96315" w:rsidRDefault="001740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1A7" w:rsidRDefault="005A41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A6037"/>
    <w:multiLevelType w:val="hybridMultilevel"/>
    <w:tmpl w:val="1A8847C6"/>
    <w:lvl w:ilvl="0" w:tplc="E4508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F3"/>
    <w:rsid w:val="001740AC"/>
    <w:rsid w:val="0050231C"/>
    <w:rsid w:val="005A41A7"/>
    <w:rsid w:val="00A1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41A7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1A7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41A7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41A7"/>
    <w:rPr>
      <w:rFonts w:ascii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41A7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1A7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41A7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41A7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1370</Characters>
  <Application>Microsoft Office Word</Application>
  <DocSecurity>0</DocSecurity>
  <Lines>11</Lines>
  <Paragraphs>3</Paragraphs>
  <ScaleCrop>false</ScaleCrop>
  <Company>PGI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3</cp:revision>
  <dcterms:created xsi:type="dcterms:W3CDTF">2019-03-18T14:34:00Z</dcterms:created>
  <dcterms:modified xsi:type="dcterms:W3CDTF">2019-03-18T14:36:00Z</dcterms:modified>
</cp:coreProperties>
</file>