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22" w:rsidRPr="00FF1B30" w:rsidRDefault="00F00122" w:rsidP="00F00122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  <w:r w:rsidR="00553B38">
        <w:rPr>
          <w:rFonts w:ascii="Century Gothic" w:hAnsi="Century Gothic"/>
          <w:b/>
          <w:sz w:val="20"/>
          <w:szCs w:val="20"/>
          <w:lang w:eastAsia="pl-PL"/>
        </w:rPr>
        <w:t xml:space="preserve"> po zmianie na dzień </w:t>
      </w:r>
      <w:r w:rsidR="00E6451B">
        <w:rPr>
          <w:rFonts w:ascii="Century Gothic" w:hAnsi="Century Gothic"/>
          <w:b/>
          <w:sz w:val="20"/>
          <w:szCs w:val="20"/>
          <w:lang w:eastAsia="pl-PL"/>
        </w:rPr>
        <w:t>18.</w:t>
      </w:r>
      <w:bookmarkStart w:id="0" w:name="_GoBack"/>
      <w:bookmarkEnd w:id="0"/>
      <w:r w:rsidR="00553B38">
        <w:rPr>
          <w:rFonts w:ascii="Century Gothic" w:hAnsi="Century Gothic"/>
          <w:b/>
          <w:sz w:val="20"/>
          <w:szCs w:val="20"/>
          <w:lang w:eastAsia="pl-PL"/>
        </w:rPr>
        <w:t>06.2019 r.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F00122" w:rsidRPr="00FF1B30" w:rsidTr="0031621A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00122" w:rsidRPr="00FF1B30" w:rsidRDefault="00F00122" w:rsidP="00F00122">
      <w:pPr>
        <w:tabs>
          <w:tab w:val="left" w:pos="993"/>
        </w:tabs>
        <w:autoSpaceDE w:val="0"/>
        <w:autoSpaceDN w:val="0"/>
        <w:spacing w:before="240" w:after="0"/>
        <w:ind w:left="5812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F00122" w:rsidRPr="00FF1B30" w:rsidRDefault="00F00122" w:rsidP="00F00122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F00122" w:rsidRPr="00FF1B30" w:rsidRDefault="00F00122" w:rsidP="00F00122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00122" w:rsidRPr="00FF1B30" w:rsidRDefault="00F00122" w:rsidP="00F00122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00122" w:rsidRPr="00FF1B30" w:rsidRDefault="00F00122" w:rsidP="00F00122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F00122" w:rsidRPr="00FF1B30" w:rsidRDefault="00F00122" w:rsidP="00F00122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3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3/2019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00122" w:rsidRPr="00FF1B30" w:rsidTr="0031621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0122" w:rsidRPr="00FF1B30" w:rsidRDefault="00F00122" w:rsidP="003162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Zakup samochodów</w:t>
            </w:r>
          </w:p>
        </w:tc>
      </w:tr>
    </w:tbl>
    <w:p w:rsidR="00F00122" w:rsidRPr="001B12A6" w:rsidRDefault="00F00122" w:rsidP="00F0012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F00122" w:rsidRPr="001B12A6" w:rsidRDefault="00F00122" w:rsidP="00F0012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F00122" w:rsidRDefault="00F00122" w:rsidP="00F00122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00122" w:rsidRPr="001B12A6" w:rsidRDefault="00F00122" w:rsidP="00F00122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F00122" w:rsidRPr="00EE34E4" w:rsidRDefault="00F00122" w:rsidP="00F00122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Oferujemy wykonanie przedmiotowego zamówienia, określonego w specyfikacji istotnych warunków zamówienia za cenę:</w:t>
      </w:r>
    </w:p>
    <w:p w:rsidR="00F00122" w:rsidRPr="001B12A6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B12A6">
        <w:rPr>
          <w:rFonts w:ascii="Century Gothic" w:hAnsi="Century Gothic"/>
          <w:b/>
          <w:sz w:val="20"/>
          <w:szCs w:val="20"/>
        </w:rPr>
        <w:t>zęś</w:t>
      </w:r>
      <w:r>
        <w:rPr>
          <w:rFonts w:ascii="Century Gothic" w:hAnsi="Century Gothic"/>
          <w:b/>
          <w:sz w:val="20"/>
          <w:szCs w:val="20"/>
        </w:rPr>
        <w:t>ć</w:t>
      </w:r>
      <w:r w:rsidRPr="001B12A6">
        <w:rPr>
          <w:rFonts w:ascii="Century Gothic" w:hAnsi="Century Gothic"/>
          <w:b/>
          <w:sz w:val="20"/>
          <w:szCs w:val="20"/>
        </w:rPr>
        <w:t xml:space="preserve"> 1</w:t>
      </w:r>
      <w:r>
        <w:rPr>
          <w:rFonts w:ascii="Century Gothic" w:hAnsi="Century Gothic"/>
          <w:b/>
          <w:sz w:val="20"/>
          <w:szCs w:val="20"/>
        </w:rPr>
        <w:t xml:space="preserve"> zamówienia</w:t>
      </w:r>
      <w:r w:rsidRPr="001B12A6">
        <w:rPr>
          <w:rFonts w:ascii="Century Gothic" w:hAnsi="Century Gothic"/>
          <w:b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F00122" w:rsidTr="0031621A">
        <w:tc>
          <w:tcPr>
            <w:tcW w:w="327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F00122" w:rsidRPr="001B12A6" w:rsidRDefault="00F00122" w:rsidP="0031621A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/kol.6+kol.7/</w:t>
            </w:r>
          </w:p>
        </w:tc>
      </w:tr>
      <w:tr w:rsidR="00F00122" w:rsidTr="0031621A">
        <w:tc>
          <w:tcPr>
            <w:tcW w:w="327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F00122" w:rsidTr="0031621A">
        <w:trPr>
          <w:trHeight w:val="610"/>
        </w:trPr>
        <w:tc>
          <w:tcPr>
            <w:tcW w:w="327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F00122" w:rsidRPr="00216D4B" w:rsidRDefault="00F00122" w:rsidP="0031621A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216D4B">
              <w:rPr>
                <w:rFonts w:ascii="Century Gothic" w:hAnsi="Century Gothic"/>
                <w:sz w:val="18"/>
                <w:szCs w:val="18"/>
              </w:rPr>
              <w:t>samochody osobowe typu van z napędem 4x4, 5-osobowe</w:t>
            </w:r>
          </w:p>
        </w:tc>
        <w:tc>
          <w:tcPr>
            <w:tcW w:w="709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F00122" w:rsidTr="0031621A">
        <w:trPr>
          <w:trHeight w:val="548"/>
        </w:trPr>
        <w:tc>
          <w:tcPr>
            <w:tcW w:w="4900" w:type="dxa"/>
            <w:gridSpan w:val="4"/>
            <w:vAlign w:val="center"/>
          </w:tcPr>
          <w:p w:rsidR="00F00122" w:rsidRPr="001B12A6" w:rsidRDefault="00F00122" w:rsidP="0031621A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F00122" w:rsidRPr="001B12A6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spacing w:before="120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słownie:</w:t>
      </w:r>
    </w:p>
    <w:p w:rsidR="00F00122" w:rsidRPr="001B12A6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netto: ………………………………………………</w:t>
      </w:r>
      <w:r>
        <w:rPr>
          <w:rFonts w:ascii="Century Gothic" w:hAnsi="Century Gothic"/>
          <w:sz w:val="20"/>
          <w:szCs w:val="20"/>
        </w:rPr>
        <w:t>.</w:t>
      </w:r>
    </w:p>
    <w:p w:rsidR="00F00122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F00122" w:rsidRDefault="00F00122" w:rsidP="00F00122">
      <w:pPr>
        <w:spacing w:after="120"/>
        <w:rPr>
          <w:rFonts w:ascii="Century Gothic" w:hAnsi="Century Gothic"/>
          <w:sz w:val="20"/>
          <w:szCs w:val="20"/>
        </w:rPr>
      </w:pPr>
    </w:p>
    <w:p w:rsidR="00F00122" w:rsidRDefault="00F00122" w:rsidP="00F00122">
      <w:pPr>
        <w:spacing w:after="120"/>
        <w:rPr>
          <w:rFonts w:ascii="Century Gothic" w:hAnsi="Century Gothic"/>
          <w:sz w:val="20"/>
          <w:szCs w:val="20"/>
        </w:rPr>
      </w:pPr>
    </w:p>
    <w:p w:rsidR="00F00122" w:rsidRDefault="00F00122" w:rsidP="00F00122">
      <w:pPr>
        <w:spacing w:after="120"/>
        <w:rPr>
          <w:rFonts w:ascii="Century Gothic" w:hAnsi="Century Gothic"/>
          <w:sz w:val="20"/>
          <w:szCs w:val="20"/>
        </w:rPr>
      </w:pPr>
    </w:p>
    <w:p w:rsidR="00F00122" w:rsidRDefault="00F00122" w:rsidP="00F0012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lastRenderedPageBreak/>
        <w:t>Informujemy, że oferowan</w:t>
      </w:r>
      <w:r>
        <w:rPr>
          <w:rFonts w:ascii="Century Gothic" w:hAnsi="Century Gothic"/>
          <w:b/>
          <w:sz w:val="20"/>
          <w:szCs w:val="20"/>
          <w:lang w:eastAsia="pl-PL"/>
        </w:rPr>
        <w:t>e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przez nas pojazd</w:t>
      </w:r>
      <w:r>
        <w:rPr>
          <w:rFonts w:ascii="Century Gothic" w:hAnsi="Century Gothic"/>
          <w:b/>
          <w:sz w:val="20"/>
          <w:szCs w:val="20"/>
          <w:lang w:eastAsia="pl-PL"/>
        </w:rPr>
        <w:t>y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posiada</w:t>
      </w:r>
      <w:r>
        <w:rPr>
          <w:rFonts w:ascii="Century Gothic" w:hAnsi="Century Gothic"/>
          <w:b/>
          <w:sz w:val="20"/>
          <w:szCs w:val="20"/>
          <w:lang w:eastAsia="pl-PL"/>
        </w:rPr>
        <w:t>ją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następujące parametry: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F00122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Wartość 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F00122" w:rsidTr="0031621A">
        <w:trPr>
          <w:trHeight w:val="17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F00122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F00122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zanieczyszczeń: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węglowodorów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F00122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Uwaga: </w:t>
      </w:r>
      <w:r w:rsidRPr="00C155A6">
        <w:rPr>
          <w:rFonts w:ascii="Century Gothic" w:hAnsi="Century Gothic"/>
          <w:sz w:val="20"/>
          <w:szCs w:val="20"/>
        </w:rPr>
        <w:t xml:space="preserve">Zamawiający informuje, iż Wykonawcy składający ofertę w zakresie części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 xml:space="preserve">1 zamówienia mają obowiązek wypełnić specyfikację techniczną, stanowiącą załącznik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 xml:space="preserve">nr 1A do </w:t>
      </w:r>
      <w:r>
        <w:rPr>
          <w:rFonts w:ascii="Century Gothic" w:hAnsi="Century Gothic"/>
          <w:sz w:val="20"/>
          <w:szCs w:val="20"/>
        </w:rPr>
        <w:t>formularza oferty</w:t>
      </w:r>
      <w:r w:rsidRPr="00C155A6">
        <w:rPr>
          <w:rFonts w:ascii="Century Gothic" w:hAnsi="Century Gothic"/>
          <w:sz w:val="20"/>
          <w:szCs w:val="20"/>
        </w:rPr>
        <w:t xml:space="preserve">. </w:t>
      </w:r>
    </w:p>
    <w:p w:rsidR="00F00122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F00122" w:rsidRPr="001B12A6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B12A6">
        <w:rPr>
          <w:rFonts w:ascii="Century Gothic" w:hAnsi="Century Gothic"/>
          <w:b/>
          <w:sz w:val="20"/>
          <w:szCs w:val="20"/>
        </w:rPr>
        <w:t>zęś</w:t>
      </w:r>
      <w:r>
        <w:rPr>
          <w:rFonts w:ascii="Century Gothic" w:hAnsi="Century Gothic"/>
          <w:b/>
          <w:sz w:val="20"/>
          <w:szCs w:val="20"/>
        </w:rPr>
        <w:t>ć</w:t>
      </w:r>
      <w:r w:rsidRPr="001B12A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2 zamówienia</w:t>
      </w:r>
      <w:r w:rsidRPr="001B12A6">
        <w:rPr>
          <w:rFonts w:ascii="Century Gothic" w:hAnsi="Century Gothic"/>
          <w:b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F00122" w:rsidTr="0031621A">
        <w:tc>
          <w:tcPr>
            <w:tcW w:w="327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F00122" w:rsidRPr="001B12A6" w:rsidRDefault="00F00122" w:rsidP="0031621A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/kol.6+kol.7/</w:t>
            </w:r>
          </w:p>
        </w:tc>
      </w:tr>
      <w:tr w:rsidR="00F00122" w:rsidTr="0031621A">
        <w:tc>
          <w:tcPr>
            <w:tcW w:w="327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F00122" w:rsidTr="0031621A">
        <w:trPr>
          <w:trHeight w:val="610"/>
        </w:trPr>
        <w:tc>
          <w:tcPr>
            <w:tcW w:w="327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F00122" w:rsidRPr="00216D4B" w:rsidRDefault="00F00122" w:rsidP="0031621A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216D4B">
              <w:rPr>
                <w:rFonts w:ascii="Century Gothic" w:hAnsi="Century Gothic"/>
                <w:sz w:val="18"/>
                <w:szCs w:val="18"/>
              </w:rPr>
              <w:t>samochód typu furgon z napędem 4x4, 5-osobowy</w:t>
            </w:r>
          </w:p>
        </w:tc>
        <w:tc>
          <w:tcPr>
            <w:tcW w:w="709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F00122" w:rsidTr="0031621A">
        <w:trPr>
          <w:trHeight w:val="548"/>
        </w:trPr>
        <w:tc>
          <w:tcPr>
            <w:tcW w:w="4900" w:type="dxa"/>
            <w:gridSpan w:val="4"/>
            <w:vAlign w:val="center"/>
          </w:tcPr>
          <w:p w:rsidR="00F00122" w:rsidRPr="001B12A6" w:rsidRDefault="00F00122" w:rsidP="0031621A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F00122" w:rsidRPr="001B12A6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spacing w:before="120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słownie:</w:t>
      </w:r>
    </w:p>
    <w:p w:rsidR="00F00122" w:rsidRPr="001B12A6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netto: ………………………………………………</w:t>
      </w:r>
      <w:r>
        <w:rPr>
          <w:rFonts w:ascii="Century Gothic" w:hAnsi="Century Gothic"/>
          <w:sz w:val="20"/>
          <w:szCs w:val="20"/>
        </w:rPr>
        <w:t>.</w:t>
      </w:r>
    </w:p>
    <w:p w:rsidR="00F00122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F00122" w:rsidRPr="00A23463" w:rsidRDefault="00F00122" w:rsidP="00F0012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t>Informujemy, że oferowany przez nas pojazd posiada następujące parametry: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F00122" w:rsidRPr="00E715AD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Wartość 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F00122" w:rsidRPr="00E715AD" w:rsidTr="0031621A">
        <w:trPr>
          <w:trHeight w:val="17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F00122" w:rsidRPr="00E715AD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lastRenderedPageBreak/>
              <w:t>Emisja  dwutlenku węgla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F00122" w:rsidRPr="00E715AD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zanieczyszczeń: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węglowodorów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F00122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Uwaga: </w:t>
      </w:r>
      <w:r w:rsidRPr="00C155A6">
        <w:rPr>
          <w:rFonts w:ascii="Century Gothic" w:hAnsi="Century Gothic"/>
          <w:sz w:val="20"/>
          <w:szCs w:val="20"/>
        </w:rPr>
        <w:t xml:space="preserve">Zamawiający informuje, iż Wykonawcy składający ofertę w zakresie części </w:t>
      </w:r>
      <w:r w:rsidRPr="00C155A6">
        <w:rPr>
          <w:rFonts w:ascii="Century Gothic" w:hAnsi="Century Gothic"/>
          <w:sz w:val="20"/>
          <w:szCs w:val="20"/>
        </w:rPr>
        <w:br/>
        <w:t xml:space="preserve">1 zamówienia mają obowiązek wypełnić specyfikację techniczną, stanowiącą załącznik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>nr 1</w:t>
      </w:r>
      <w:r>
        <w:rPr>
          <w:rFonts w:ascii="Century Gothic" w:hAnsi="Century Gothic"/>
          <w:sz w:val="20"/>
          <w:szCs w:val="20"/>
        </w:rPr>
        <w:t>B</w:t>
      </w:r>
      <w:r w:rsidRPr="00C155A6">
        <w:rPr>
          <w:rFonts w:ascii="Century Gothic" w:hAnsi="Century Gothic"/>
          <w:sz w:val="20"/>
          <w:szCs w:val="20"/>
        </w:rPr>
        <w:t xml:space="preserve"> do </w:t>
      </w:r>
      <w:r>
        <w:rPr>
          <w:rFonts w:ascii="Century Gothic" w:hAnsi="Century Gothic"/>
          <w:sz w:val="20"/>
          <w:szCs w:val="20"/>
        </w:rPr>
        <w:t>formularza oferty</w:t>
      </w:r>
      <w:r w:rsidRPr="00C155A6">
        <w:rPr>
          <w:rFonts w:ascii="Century Gothic" w:hAnsi="Century Gothic"/>
          <w:sz w:val="20"/>
          <w:szCs w:val="20"/>
        </w:rPr>
        <w:t xml:space="preserve">. </w:t>
      </w:r>
    </w:p>
    <w:p w:rsidR="00F00122" w:rsidRPr="001B12A6" w:rsidRDefault="00F00122" w:rsidP="00F00122">
      <w:pPr>
        <w:spacing w:after="0"/>
        <w:rPr>
          <w:rFonts w:ascii="Century Gothic" w:hAnsi="Century Gothic"/>
          <w:sz w:val="20"/>
          <w:szCs w:val="20"/>
        </w:rPr>
      </w:pPr>
    </w:p>
    <w:p w:rsidR="00F00122" w:rsidRPr="00EE34E4" w:rsidRDefault="00F00122" w:rsidP="00F00122">
      <w:pPr>
        <w:spacing w:after="0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F00122" w:rsidRPr="001B12A6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F00122" w:rsidRPr="0034040E" w:rsidRDefault="00F00122" w:rsidP="00F00122">
      <w:pPr>
        <w:pStyle w:val="Akapitzlist"/>
        <w:numPr>
          <w:ilvl w:val="0"/>
          <w:numId w:val="2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00122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F00122" w:rsidRPr="00041877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F00122" w:rsidRPr="00F16766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F00122" w:rsidRPr="00FF1B30" w:rsidRDefault="00F00122" w:rsidP="00F00122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F00122" w:rsidRPr="00FF1B30" w:rsidRDefault="00F00122" w:rsidP="00F00122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F00122" w:rsidRPr="00FF1B30" w:rsidRDefault="00F00122" w:rsidP="00F00122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F00122" w:rsidRPr="00FF1B30" w:rsidRDefault="00F00122" w:rsidP="00F00122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F00122" w:rsidRPr="00FF1B30" w:rsidRDefault="00F00122" w:rsidP="00F00122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F00122" w:rsidRPr="00FF1B30" w:rsidRDefault="00F00122" w:rsidP="00F00122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F00122" w:rsidRPr="00FF1B30" w:rsidRDefault="00F00122" w:rsidP="00F00122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F00122" w:rsidRPr="00FF1B30" w:rsidRDefault="00F00122" w:rsidP="00F00122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F00122" w:rsidRPr="00FF1B30" w:rsidRDefault="00F00122" w:rsidP="00F00122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F00122" w:rsidRPr="00FF1B30" w:rsidRDefault="00F00122" w:rsidP="00F00122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F00122" w:rsidRPr="00FF1B30" w:rsidRDefault="00F00122" w:rsidP="00F00122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00122" w:rsidRPr="00FF1B30" w:rsidRDefault="00F00122" w:rsidP="00F00122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00122" w:rsidRPr="00FF1B30" w:rsidRDefault="00F00122" w:rsidP="00F0012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00122" w:rsidRPr="00FF1B30" w:rsidTr="0031621A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F00122" w:rsidRPr="00FF1B30" w:rsidTr="0031621A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00122" w:rsidRPr="00FF1B30" w:rsidRDefault="00F00122" w:rsidP="00F0012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Default="00F00122" w:rsidP="00F00122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1A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E81504" w:rsidRDefault="00F00122" w:rsidP="00F00122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F00122" w:rsidRPr="00E81504" w:rsidRDefault="00F00122" w:rsidP="00F00122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F00122" w:rsidRDefault="00F00122" w:rsidP="00F0012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F00122" w:rsidRDefault="00F00122" w:rsidP="00F0012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F00122" w:rsidRDefault="00F00122" w:rsidP="00F0012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FF1B30" w:rsidRDefault="00F00122" w:rsidP="00F0012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– DOT. CZĘŚCI 1 ZAMÓWIENIA </w:t>
      </w:r>
    </w:p>
    <w:p w:rsidR="00F00122" w:rsidRDefault="00F00122" w:rsidP="00F0012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E81504" w:rsidRDefault="00F00122" w:rsidP="00F00122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F00122" w:rsidRPr="00E81504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F00122" w:rsidRPr="00E81504" w:rsidRDefault="00F00122" w:rsidP="00F00122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F00122" w:rsidRDefault="00F00122" w:rsidP="00F00122">
      <w:pPr>
        <w:spacing w:after="0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D83453">
        <w:rPr>
          <w:rFonts w:ascii="Century Gothic" w:hAnsi="Century Gothic"/>
          <w:b/>
          <w:sz w:val="20"/>
          <w:szCs w:val="20"/>
        </w:rPr>
        <w:t>Oferujemy samochody typu van, pięcioosobowe z napędem 4x4, o nw. parametrach:</w:t>
      </w:r>
      <w:r w:rsidRPr="00614E30">
        <w:t xml:space="preserve"> </w:t>
      </w:r>
    </w:p>
    <w:p w:rsidR="00F00122" w:rsidRPr="00614E30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F00122" w:rsidRPr="00614E30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F00122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F00122" w:rsidRPr="000E162D" w:rsidTr="0031621A"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L.p.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Parametry</w:t>
            </w:r>
          </w:p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oferowanego samochodu (należy wpisać/zaznaczyć oferowany parametr)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473937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Układ napędowy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Samochód fabrycznie nowy, </w:t>
            </w:r>
            <w:r w:rsidRPr="00473937">
              <w:rPr>
                <w:rFonts w:ascii="Century Gothic" w:hAnsi="Century Gothic"/>
              </w:rPr>
              <w:t>wyprodukowany nie wcześniej niż w 2019 roku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473937" w:rsidRDefault="00F00122" w:rsidP="003162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Spełniana norma emisji spalin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553B38" w:rsidRDefault="00F00122" w:rsidP="00553B38">
            <w:pPr>
              <w:rPr>
                <w:rFonts w:ascii="Century Gothic" w:hAnsi="Century Gothic"/>
                <w:highlight w:val="yellow"/>
              </w:rPr>
            </w:pPr>
            <w:r w:rsidRPr="00553B38">
              <w:rPr>
                <w:rFonts w:ascii="Century Gothic" w:hAnsi="Century Gothic"/>
                <w:highlight w:val="yellow"/>
              </w:rPr>
              <w:t>Silnik wysokoprężny – diesel o mocy nie mniejszej niż 1</w:t>
            </w:r>
            <w:r w:rsidR="00553B38" w:rsidRPr="00553B38">
              <w:rPr>
                <w:rFonts w:ascii="Century Gothic" w:hAnsi="Century Gothic"/>
                <w:highlight w:val="yellow"/>
              </w:rPr>
              <w:t>22</w:t>
            </w:r>
            <w:r w:rsidRPr="00553B38">
              <w:rPr>
                <w:rFonts w:ascii="Century Gothic" w:hAnsi="Century Gothic"/>
                <w:highlight w:val="yellow"/>
              </w:rPr>
              <w:t xml:space="preserve"> KM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……….… KM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473937" w:rsidRDefault="00F00122" w:rsidP="003162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Napęd 4x4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Średnie zużycie paliwa w cyklu mieszanym max.</w:t>
            </w:r>
            <w:r>
              <w:rPr>
                <w:rFonts w:ascii="Century Gothic" w:hAnsi="Century Gothic"/>
              </w:rPr>
              <w:t xml:space="preserve"> </w:t>
            </w:r>
            <w:r w:rsidRPr="00473937">
              <w:rPr>
                <w:rFonts w:ascii="Century Gothic" w:hAnsi="Century Gothic"/>
              </w:rPr>
              <w:t>7 l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Pojemność skokowa silnika od 1800 cm3 - do 2000 cm3</w:t>
            </w:r>
          </w:p>
        </w:tc>
        <w:tc>
          <w:tcPr>
            <w:tcW w:w="2438" w:type="dxa"/>
            <w:vAlign w:val="center"/>
          </w:tcPr>
          <w:p w:rsidR="00F00122" w:rsidRPr="00614E30" w:rsidRDefault="00F00122" w:rsidP="0031621A">
            <w:pPr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………… cm</w:t>
            </w:r>
            <w:r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473937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473937">
              <w:rPr>
                <w:rFonts w:ascii="Century Gothic" w:hAnsi="Century Gothic"/>
                <w:b/>
              </w:rPr>
              <w:t>Dane eksploatacyjne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473937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Nadwozie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Drzwi boczne do przedziału pasażersko-ładunkowego przesuwne z prawej i lewej strony z oknami , klapa tylna również z oknem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 xml:space="preserve">Kolor nadwozia: biały, lub srebrny (do uzgodnienia z </w:t>
            </w:r>
            <w:r>
              <w:rPr>
                <w:rFonts w:ascii="Century Gothic" w:hAnsi="Century Gothic"/>
              </w:rPr>
              <w:t>Z</w:t>
            </w:r>
            <w:r w:rsidRPr="00473937">
              <w:rPr>
                <w:rFonts w:ascii="Century Gothic" w:hAnsi="Century Gothic"/>
              </w:rPr>
              <w:t>amawiającym)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473937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Wymiary pojazdu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0F3F7A">
              <w:rPr>
                <w:rFonts w:ascii="Century Gothic" w:hAnsi="Century Gothic"/>
              </w:rPr>
              <w:t>Minimalna objętość</w:t>
            </w:r>
            <w:r>
              <w:rPr>
                <w:rFonts w:ascii="Century Gothic" w:hAnsi="Century Gothic"/>
              </w:rPr>
              <w:t xml:space="preserve"> przestrzeni ładunkowej min. </w:t>
            </w:r>
            <w:r w:rsidRPr="000F3F7A">
              <w:rPr>
                <w:rFonts w:ascii="Century Gothic" w:hAnsi="Century Gothic"/>
              </w:rPr>
              <w:t>3000 l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0F3F7A">
              <w:rPr>
                <w:rFonts w:ascii="Century Gothic" w:hAnsi="Century Gothic"/>
              </w:rPr>
              <w:t>Dopuszczalna masa całkowita samochodu: max. 2500 kg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553B38" w:rsidRDefault="00F00122" w:rsidP="00553B38">
            <w:pPr>
              <w:rPr>
                <w:rFonts w:ascii="Century Gothic" w:hAnsi="Century Gothic"/>
                <w:highlight w:val="yellow"/>
              </w:rPr>
            </w:pPr>
            <w:r w:rsidRPr="00553B38">
              <w:rPr>
                <w:rFonts w:ascii="Century Gothic" w:hAnsi="Century Gothic"/>
                <w:highlight w:val="yellow"/>
              </w:rPr>
              <w:t xml:space="preserve">Dopuszczalna ładowność: minimum </w:t>
            </w:r>
            <w:r w:rsidR="00553B38" w:rsidRPr="00553B38">
              <w:rPr>
                <w:rFonts w:ascii="Century Gothic" w:hAnsi="Century Gothic"/>
                <w:highlight w:val="yellow"/>
              </w:rPr>
              <w:t>590</w:t>
            </w:r>
            <w:r w:rsidRPr="00553B38">
              <w:rPr>
                <w:rFonts w:ascii="Century Gothic" w:hAnsi="Century Gothic"/>
                <w:highlight w:val="yellow"/>
              </w:rPr>
              <w:t xml:space="preserve"> kg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553B38" w:rsidRDefault="00F00122" w:rsidP="00553B38">
            <w:pPr>
              <w:rPr>
                <w:rFonts w:ascii="Century Gothic" w:hAnsi="Century Gothic"/>
                <w:highlight w:val="yellow"/>
              </w:rPr>
            </w:pPr>
            <w:r w:rsidRPr="00553B38">
              <w:rPr>
                <w:rFonts w:ascii="Century Gothic" w:hAnsi="Century Gothic"/>
                <w:highlight w:val="yellow"/>
              </w:rPr>
              <w:t>Prześwit min. 15</w:t>
            </w:r>
            <w:r w:rsidR="00553B38" w:rsidRPr="00553B38">
              <w:rPr>
                <w:rFonts w:ascii="Century Gothic" w:hAnsi="Century Gothic"/>
                <w:highlight w:val="yellow"/>
              </w:rPr>
              <w:t>3</w:t>
            </w:r>
            <w:r w:rsidRPr="00553B38">
              <w:rPr>
                <w:rFonts w:ascii="Century Gothic" w:hAnsi="Century Gothic"/>
                <w:highlight w:val="yellow"/>
              </w:rPr>
              <w:t xml:space="preserve"> mm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F00122" w:rsidRPr="000F3F7A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0F3F7A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0F3F7A">
              <w:rPr>
                <w:rFonts w:ascii="Century Gothic" w:hAnsi="Century Gothic"/>
                <w:b/>
              </w:rPr>
              <w:lastRenderedPageBreak/>
              <w:t>Wyposażenie samochodu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C61B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C61B68">
              <w:rPr>
                <w:rFonts w:ascii="Century Gothic" w:eastAsia="Calibri" w:hAnsi="Century Gothic" w:cs="Arial"/>
              </w:rPr>
              <w:t xml:space="preserve">System zapobiegający blokowanie kół podczas hamowania – ABS </w:t>
            </w:r>
            <w:r>
              <w:rPr>
                <w:rFonts w:ascii="Century Gothic" w:eastAsia="Calibri" w:hAnsi="Century Gothic" w:cs="Arial"/>
              </w:rPr>
              <w:t xml:space="preserve">(minimum) </w:t>
            </w:r>
            <w:r w:rsidRPr="00C61B68">
              <w:rPr>
                <w:rFonts w:ascii="Century Gothic" w:eastAsia="Calibri" w:hAnsi="Century Gothic" w:cs="Arial"/>
              </w:rPr>
              <w:t>lub inny (należy wpisać jaki system zainstalowany jest w oferowanym samochodzie)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ABS: Tak/Nie*</w:t>
            </w:r>
          </w:p>
          <w:p w:rsidR="00F00122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Inne: ……………….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C61B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C61B68">
              <w:rPr>
                <w:rFonts w:ascii="Century Gothic" w:eastAsia="Calibri" w:hAnsi="Century Gothic" w:cs="Arial"/>
              </w:rPr>
              <w:t>System stabilizacji toru jazdy – ESP lub ESC lub inny (należy wpisać jaki system zainstalowany jest w oferowanym samochodzie)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>
              <w:rPr>
                <w:rFonts w:ascii="Century Gothic" w:hAnsi="Century Gothic"/>
              </w:rPr>
              <w:t>……………..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Wspomaganie układu kierowniczego;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Poduszki powietrzne minimum dla kierowcy i pasażera obok kierowcy;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Pasy bezpieczeństwa w kabinie kierowcy, trójpunktowe z napinaczami i regulacją wysokości zamocowania;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Centralny zamek sterowany pilotem;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Czujniki parkowania z przodu i z tyłu;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6186" w:type="dxa"/>
            <w:vAlign w:val="center"/>
          </w:tcPr>
          <w:p w:rsidR="00F00122" w:rsidRPr="003E4F02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3E4F02">
              <w:rPr>
                <w:rFonts w:ascii="Century Gothic" w:eastAsia="Calibri" w:hAnsi="Century Gothic" w:cs="Arial"/>
                <w:color w:val="000000"/>
              </w:rPr>
              <w:t xml:space="preserve">Radio z odtwarzaczem minimum CD-MP3 </w:t>
            </w:r>
            <w:r w:rsidRPr="003E4F02">
              <w:rPr>
                <w:rFonts w:ascii="Century Gothic" w:eastAsia="Calibri" w:hAnsi="Century Gothic" w:cs="Arial"/>
              </w:rPr>
              <w:t>(należy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>
              <w:rPr>
                <w:rFonts w:ascii="Century Gothic" w:hAnsi="Century Gothic"/>
              </w:rPr>
              <w:t>……………..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Klimatyzacja z filtrem przeciwpyłowym;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Szyby w drzwiach kabiny kierowcy sterowane elektrycznie;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Lusterka zewnętrzne elektrycznie regulowane i podgrzewane;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Apteczka;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Trójkąt ostrzegawczy;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Gaśnica;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Koła ze stopów lekkich  16’’ (opony letnie);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Koła stalowe 16’’ (opony zimowe);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Alarm zabezpieczający pojazd;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Światła do jazdy dziennej włączane automatycznie.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System start-stop, funkcja odzyskiwania energii hamowania;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6186" w:type="dxa"/>
            <w:vAlign w:val="center"/>
          </w:tcPr>
          <w:p w:rsidR="00F00122" w:rsidRDefault="00F00122" w:rsidP="0031621A">
            <w:r w:rsidRPr="00A0524D">
              <w:rPr>
                <w:rFonts w:ascii="Century Gothic" w:eastAsia="Calibri" w:hAnsi="Century Gothic" w:cs="Arial"/>
                <w:color w:val="000000"/>
              </w:rPr>
              <w:t>Koło zapasowe lub dojazdówka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9A3468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Gwarancja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9A34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mechaniczna</w:t>
            </w:r>
            <w:r w:rsidRPr="009A3468">
              <w:rPr>
                <w:rFonts w:ascii="Century Gothic" w:hAnsi="Century Gothic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na cały pojazd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– min. 2 lata bez limitu kilometrów 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F00122" w:rsidRPr="00446CC4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9A34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na powłokę lakierniczą - min. 3 lata;</w:t>
            </w:r>
          </w:p>
        </w:tc>
        <w:tc>
          <w:tcPr>
            <w:tcW w:w="2438" w:type="dxa"/>
            <w:vAlign w:val="center"/>
          </w:tcPr>
          <w:p w:rsidR="00F00122" w:rsidRPr="00446CC4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9A34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na perforacje nadwozia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 xml:space="preserve">- min. 12 lat. </w:t>
            </w:r>
          </w:p>
        </w:tc>
        <w:tc>
          <w:tcPr>
            <w:tcW w:w="2438" w:type="dxa"/>
            <w:vAlign w:val="center"/>
          </w:tcPr>
          <w:p w:rsidR="00F00122" w:rsidRPr="00446CC4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</w:tbl>
    <w:p w:rsidR="00F00122" w:rsidRPr="009A3468" w:rsidRDefault="00F00122" w:rsidP="00F0012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3082"/>
        <w:gridCol w:w="1470"/>
      </w:tblGrid>
      <w:tr w:rsidR="00F00122" w:rsidRPr="00B264F9" w:rsidTr="0031621A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00122" w:rsidRPr="00FF1B30" w:rsidTr="0031621A">
        <w:trPr>
          <w:cantSplit/>
          <w:trHeight w:val="7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Default="00F00122" w:rsidP="00F00122">
      <w:pPr>
        <w:rPr>
          <w:lang w:eastAsia="pl-PL"/>
        </w:rPr>
      </w:pPr>
      <w:r>
        <w:rPr>
          <w:lang w:eastAsia="pl-PL"/>
        </w:rPr>
        <w:br w:type="page"/>
      </w:r>
    </w:p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1B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F00122" w:rsidRPr="00E81504" w:rsidRDefault="00F00122" w:rsidP="00F00122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F00122" w:rsidRPr="00E81504" w:rsidRDefault="00F00122" w:rsidP="00F00122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F00122" w:rsidRDefault="00F00122" w:rsidP="00F0012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F00122" w:rsidRDefault="00F00122" w:rsidP="00F0012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F00122" w:rsidRDefault="00F00122" w:rsidP="00F0012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FF1B30" w:rsidRDefault="00F00122" w:rsidP="00F0012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– DOT. CZĘŚCI 2 ZAMÓWIENIA </w:t>
      </w:r>
    </w:p>
    <w:p w:rsidR="00F00122" w:rsidRDefault="00F00122" w:rsidP="00F0012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E81504" w:rsidRDefault="00F00122" w:rsidP="00F00122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F00122" w:rsidRPr="00E81504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F00122" w:rsidRPr="00E81504" w:rsidRDefault="00F00122" w:rsidP="00F00122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F00122" w:rsidRDefault="00F00122" w:rsidP="00F00122">
      <w:pPr>
        <w:spacing w:after="0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F16766">
        <w:rPr>
          <w:rFonts w:ascii="Century Gothic" w:hAnsi="Century Gothic"/>
          <w:b/>
          <w:sz w:val="20"/>
          <w:szCs w:val="20"/>
        </w:rPr>
        <w:t xml:space="preserve">Oferujemy samochód typu </w:t>
      </w:r>
      <w:r>
        <w:rPr>
          <w:rFonts w:ascii="Century Gothic" w:hAnsi="Century Gothic"/>
          <w:b/>
          <w:sz w:val="20"/>
          <w:szCs w:val="20"/>
        </w:rPr>
        <w:t>furgon</w:t>
      </w:r>
      <w:r w:rsidRPr="00F16766">
        <w:rPr>
          <w:rFonts w:ascii="Century Gothic" w:hAnsi="Century Gothic"/>
          <w:b/>
          <w:sz w:val="20"/>
          <w:szCs w:val="20"/>
        </w:rPr>
        <w:t>, pięcioosobowy z napędem 4x4, o nw. parametrach:</w:t>
      </w:r>
      <w:r w:rsidRPr="00614E30">
        <w:t xml:space="preserve"> </w:t>
      </w:r>
    </w:p>
    <w:p w:rsidR="00F00122" w:rsidRPr="00614E30" w:rsidRDefault="00F00122" w:rsidP="00F00122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F00122" w:rsidRPr="00614E30" w:rsidRDefault="00F00122" w:rsidP="00F00122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F00122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F00122" w:rsidRPr="000E162D" w:rsidTr="0031621A"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L.p.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Parametry</w:t>
            </w:r>
          </w:p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oferowanego samochodu (należy wpisać/zaznaczyć oferowany parametr)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Układ napędowy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Samochód fabrycznie nowy, wyprodukowany nie wcześniej niż w 2019 roku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Spełniana norma emisji spalin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……………….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Silnik wysokoprężny – diesel o mocy nie mniejszej niż 140 KM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……….… KM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Napęd 4x4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…………..… l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Pojemność skokowa silnika od 1800 cm</w:t>
            </w:r>
            <w:r w:rsidRPr="00DD6F01">
              <w:rPr>
                <w:rFonts w:ascii="Century Gothic" w:hAnsi="Century Gothic"/>
                <w:vertAlign w:val="superscript"/>
              </w:rPr>
              <w:t>3</w:t>
            </w:r>
            <w:r w:rsidRPr="00DD6F01">
              <w:rPr>
                <w:rFonts w:ascii="Century Gothic" w:hAnsi="Century Gothic"/>
              </w:rPr>
              <w:t xml:space="preserve"> - do 2000 cm</w:t>
            </w:r>
            <w:r w:rsidRPr="00DD6F01">
              <w:rPr>
                <w:rFonts w:ascii="Century Gothic" w:hAnsi="Century Gothic"/>
                <w:vertAlign w:val="superscript"/>
              </w:rPr>
              <w:t>3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vertAlign w:val="superscript"/>
              </w:rPr>
            </w:pPr>
            <w:r w:rsidRPr="00DD6F01">
              <w:rPr>
                <w:rFonts w:ascii="Century Gothic" w:hAnsi="Century Gothic"/>
              </w:rPr>
              <w:t>………… cm</w:t>
            </w:r>
            <w:r w:rsidRPr="00DD6F01"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Dane eksploatacyjne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Zbiornik paliwa o pojemności min. 70 l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…………..… l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Nadwozie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Kolor nadwozia: biały, lub srebrny (do uzgodnienia z Zamawiającym)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Drzwi przesuwne z jednego boku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Wymiary pojazdu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Długość całkowita pojazdu: od 5000 mm do 5400 mm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……..….. mm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Minimalna powierzchnia ładunkowa: 2.4 m</w:t>
            </w:r>
            <w:r w:rsidRPr="00DD6F01">
              <w:rPr>
                <w:rFonts w:ascii="Century Gothic" w:eastAsia="Calibri" w:hAnsi="Century Gothic" w:cs="Arial"/>
                <w:color w:val="000000"/>
                <w:vertAlign w:val="superscript"/>
              </w:rPr>
              <w:t>2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…………… m</w:t>
            </w:r>
            <w:r w:rsidRPr="00DD6F01">
              <w:rPr>
                <w:rFonts w:ascii="Century Gothic" w:hAnsi="Century Gothic"/>
                <w:vertAlign w:val="superscript"/>
              </w:rPr>
              <w:t>2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AE7891" w:rsidRDefault="00AE7891" w:rsidP="00AE7891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highlight w:val="yellow"/>
              </w:rPr>
            </w:pPr>
            <w:r w:rsidRPr="00AE7891">
              <w:rPr>
                <w:rFonts w:ascii="Century Gothic" w:eastAsia="Calibri" w:hAnsi="Century Gothic" w:cs="Arial"/>
                <w:color w:val="000000"/>
                <w:highlight w:val="yellow"/>
              </w:rPr>
              <w:t>Maksymalna</w:t>
            </w:r>
            <w:r w:rsidR="00F00122" w:rsidRPr="00AE7891">
              <w:rPr>
                <w:rFonts w:ascii="Century Gothic" w:eastAsia="Calibri" w:hAnsi="Century Gothic" w:cs="Arial"/>
                <w:color w:val="000000"/>
                <w:highlight w:val="yellow"/>
              </w:rPr>
              <w:t xml:space="preserve"> długość przestrzeni wewnętrznej za przednimi fotelami </w:t>
            </w:r>
            <w:r w:rsidRPr="00AE7891">
              <w:rPr>
                <w:rFonts w:ascii="Century Gothic" w:eastAsia="Calibri" w:hAnsi="Century Gothic" w:cs="Arial"/>
                <w:color w:val="000000"/>
                <w:highlight w:val="yellow"/>
              </w:rPr>
              <w:t>2 575</w:t>
            </w:r>
            <w:r w:rsidR="00F00122" w:rsidRPr="00AE7891">
              <w:rPr>
                <w:rFonts w:ascii="Century Gothic" w:eastAsia="Calibri" w:hAnsi="Century Gothic" w:cs="Arial"/>
                <w:color w:val="000000"/>
                <w:highlight w:val="yellow"/>
              </w:rPr>
              <w:t xml:space="preserve"> mm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……..….. mm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Dopuszczalna masa całkowita samochodu: max. 3000 kg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……..…… kg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553B38" w:rsidRDefault="00F00122" w:rsidP="00553B38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highlight w:val="yellow"/>
              </w:rPr>
            </w:pPr>
            <w:r w:rsidRPr="00553B38">
              <w:rPr>
                <w:rFonts w:ascii="Century Gothic" w:eastAsia="Calibri" w:hAnsi="Century Gothic" w:cs="Arial"/>
                <w:color w:val="000000"/>
                <w:highlight w:val="yellow"/>
              </w:rPr>
              <w:t xml:space="preserve">Dopuszczalna ładowność: minimum </w:t>
            </w:r>
            <w:r w:rsidR="00553B38" w:rsidRPr="00553B38">
              <w:rPr>
                <w:rFonts w:ascii="Century Gothic" w:eastAsia="Calibri" w:hAnsi="Century Gothic" w:cs="Arial"/>
                <w:color w:val="000000"/>
                <w:highlight w:val="yellow"/>
              </w:rPr>
              <w:t>750</w:t>
            </w:r>
            <w:r w:rsidRPr="00553B38">
              <w:rPr>
                <w:rFonts w:ascii="Century Gothic" w:eastAsia="Calibri" w:hAnsi="Century Gothic" w:cs="Arial"/>
                <w:color w:val="000000"/>
                <w:highlight w:val="yellow"/>
              </w:rPr>
              <w:t xml:space="preserve"> kg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……..…… kg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r w:rsidRPr="00DD6F01">
              <w:rPr>
                <w:rFonts w:ascii="Century Gothic" w:eastAsia="Calibri" w:hAnsi="Century Gothic" w:cs="Arial"/>
                <w:color w:val="000000"/>
              </w:rPr>
              <w:t>Prześwit min. 200 mm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……..….. mm</w:t>
            </w:r>
          </w:p>
        </w:tc>
      </w:tr>
    </w:tbl>
    <w:p w:rsidR="00F00122" w:rsidRDefault="00F00122" w:rsidP="00F00122">
      <w:r>
        <w:br w:type="page"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F00122" w:rsidRPr="000F3F7A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lastRenderedPageBreak/>
              <w:t>Wyposażenie samochodu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 xml:space="preserve">System zapobiegający blokowanie kół podczas hamowania – ABS (minimum) oraz inne systemy zwiększające bezpieczeństwo jazdy: ASR, EDS </w:t>
            </w:r>
            <w:r w:rsidRPr="00DD6F01">
              <w:rPr>
                <w:rFonts w:ascii="Century Gothic" w:eastAsia="Calibri" w:hAnsi="Century Gothic" w:cs="Arial"/>
              </w:rPr>
              <w:t>(należy wpisać jaki inny system zainstalowany jest w oferowanym samochodzie)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ABS: Tak/Nie*</w:t>
            </w:r>
          </w:p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Inne: ……………….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Wspomaganie układu kierowniczego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Poduszki powietrzne minimum dla kierowcy i pasażera obok kierowcy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Pasy bezpieczeństwa w kabinie kierowcy, trójpunktowe z napinaczami i regulacją wysokości zamocowania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Czujniki wspomagające parkowanie, przednie i tylne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7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 xml:space="preserve">Radio z odtwarzaczem minimum CD-MP3 </w:t>
            </w:r>
            <w:r w:rsidRPr="00DD6F01">
              <w:rPr>
                <w:rFonts w:ascii="Century Gothic" w:eastAsia="Calibri" w:hAnsi="Century Gothic" w:cs="Arial"/>
              </w:rPr>
              <w:t>(należy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……………..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8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Klimatyzacja z filtrem przeciwpyłowym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9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Szyby w drzwiach bocznych sterowane elektrycznie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10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Lusterka zewnętrzne elektrycznie regulowane i podgrzewane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Apteczka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Gaśnica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14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Koła ze stopów lekkich 16’’ (opony letnie)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15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Koła stalowe 16’’ (opony zimowe)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16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Alarm zabezpieczający pojazd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17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System start-stop, funkcja odzyskiwania energii hamowania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18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Światła do jazdy dziennej włączane automatycznie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19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System mocowania na przestrzeni ładunkowej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20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Zabudowa przestrzeni ładunkowej typu HARD-TOP, bez okien z plastikową wykładziną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Przestrzeń bagażowa bez ścianki oddzielającej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r w:rsidRPr="00DD6F01">
              <w:rPr>
                <w:rFonts w:ascii="Century Gothic" w:eastAsia="Calibri" w:hAnsi="Century Gothic" w:cs="Arial"/>
                <w:color w:val="000000"/>
              </w:rPr>
              <w:t>Koło zapasowe lub dojazdówka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Gwarancja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Gwarancja mechaniczna</w:t>
            </w:r>
            <w:r w:rsidRPr="00DD6F01">
              <w:rPr>
                <w:rFonts w:ascii="Century Gothic" w:hAnsi="Century Gothic"/>
              </w:rPr>
              <w:t xml:space="preserve"> </w:t>
            </w:r>
            <w:r w:rsidRPr="00DD6F01">
              <w:rPr>
                <w:rFonts w:ascii="Century Gothic" w:eastAsia="Calibri" w:hAnsi="Century Gothic" w:cs="Arial"/>
                <w:color w:val="000000"/>
              </w:rPr>
              <w:t>na cały pojazd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DD6F01">
              <w:rPr>
                <w:rFonts w:ascii="Century Gothic" w:eastAsia="Calibri" w:hAnsi="Century Gothic" w:cs="Arial"/>
                <w:color w:val="000000"/>
              </w:rPr>
              <w:t>– min. 2 lata bez limitu kilometrów 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 lata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3E4F02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3E4F02">
              <w:rPr>
                <w:rFonts w:ascii="Century Gothic" w:eastAsia="Calibri" w:hAnsi="Century Gothic" w:cs="Arial"/>
                <w:color w:val="000000"/>
              </w:rPr>
              <w:t>Gwarancja na powłokę lakierniczą - min. 3 lata;</w:t>
            </w:r>
          </w:p>
        </w:tc>
        <w:tc>
          <w:tcPr>
            <w:tcW w:w="2438" w:type="dxa"/>
            <w:vAlign w:val="center"/>
          </w:tcPr>
          <w:p w:rsidR="00F00122" w:rsidRPr="003E4F02" w:rsidRDefault="00F00122" w:rsidP="0031621A">
            <w:pPr>
              <w:jc w:val="center"/>
              <w:rPr>
                <w:rFonts w:ascii="Century Gothic" w:hAnsi="Century Gothic"/>
              </w:rPr>
            </w:pPr>
            <w:r w:rsidRPr="003E4F02">
              <w:rPr>
                <w:rFonts w:ascii="Century Gothic" w:hAnsi="Century Gothic"/>
              </w:rPr>
              <w:t>……… lata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3E4F02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3E4F02">
              <w:rPr>
                <w:rFonts w:ascii="Century Gothic" w:eastAsia="Calibri" w:hAnsi="Century Gothic" w:cs="Arial"/>
                <w:color w:val="000000"/>
              </w:rPr>
              <w:t xml:space="preserve">Gwarancja na perforacje nadwozia- min. 12 lat. </w:t>
            </w:r>
          </w:p>
        </w:tc>
        <w:tc>
          <w:tcPr>
            <w:tcW w:w="2438" w:type="dxa"/>
            <w:vAlign w:val="center"/>
          </w:tcPr>
          <w:p w:rsidR="00F00122" w:rsidRPr="003E4F02" w:rsidRDefault="00F00122" w:rsidP="0031621A">
            <w:pPr>
              <w:jc w:val="center"/>
              <w:rPr>
                <w:rFonts w:ascii="Century Gothic" w:hAnsi="Century Gothic"/>
              </w:rPr>
            </w:pPr>
            <w:r w:rsidRPr="003E4F02">
              <w:rPr>
                <w:rFonts w:ascii="Century Gothic" w:hAnsi="Century Gothic"/>
              </w:rPr>
              <w:t>……… lata</w:t>
            </w:r>
          </w:p>
        </w:tc>
      </w:tr>
    </w:tbl>
    <w:p w:rsidR="00F00122" w:rsidRPr="009A3468" w:rsidRDefault="00F00122" w:rsidP="00F0012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3082"/>
        <w:gridCol w:w="1470"/>
      </w:tblGrid>
      <w:tr w:rsidR="00F00122" w:rsidRPr="00B264F9" w:rsidTr="0031621A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00122" w:rsidRPr="00FF1B30" w:rsidTr="0031621A">
        <w:trPr>
          <w:cantSplit/>
          <w:trHeight w:val="7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Default="00F00122" w:rsidP="00F00122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sectPr w:rsidR="00F0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7728A8DC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47003A56"/>
    <w:lvl w:ilvl="0" w:tplc="66F40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6F"/>
    <w:rsid w:val="00167B6F"/>
    <w:rsid w:val="00553B38"/>
    <w:rsid w:val="00846265"/>
    <w:rsid w:val="00861764"/>
    <w:rsid w:val="00AE7891"/>
    <w:rsid w:val="00E6451B"/>
    <w:rsid w:val="00F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12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0122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012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F00122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0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F0012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F00122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12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0122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012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F00122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0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F0012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F0012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2240</Words>
  <Characters>13440</Characters>
  <Application>Microsoft Office Word</Application>
  <DocSecurity>0</DocSecurity>
  <Lines>112</Lines>
  <Paragraphs>31</Paragraphs>
  <ScaleCrop>false</ScaleCrop>
  <Company>PGI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6</cp:revision>
  <dcterms:created xsi:type="dcterms:W3CDTF">2019-05-21T07:08:00Z</dcterms:created>
  <dcterms:modified xsi:type="dcterms:W3CDTF">2019-06-18T11:36:00Z</dcterms:modified>
</cp:coreProperties>
</file>