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71" w:rsidRPr="00B84F81" w:rsidRDefault="00DA1371" w:rsidP="00DA137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DA1371" w:rsidRPr="00B84F81" w:rsidTr="007867EC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DA1371" w:rsidRPr="00B84F81" w:rsidRDefault="00DA1371" w:rsidP="00DA13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DA1371" w:rsidRPr="00B84F81" w:rsidRDefault="00DA1371" w:rsidP="00DA13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DA1371" w:rsidRPr="00B84F81" w:rsidRDefault="00DA1371" w:rsidP="00DA13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DA1371" w:rsidRPr="00B84F81" w:rsidRDefault="00DA1371" w:rsidP="00DA13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DA1371" w:rsidRPr="00B84F81" w:rsidRDefault="00DA1371" w:rsidP="00DA13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DA1371" w:rsidRPr="00B84F81" w:rsidRDefault="00DA1371" w:rsidP="00DA1371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DA1371" w:rsidRDefault="00DA1371" w:rsidP="00DA13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65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DA1371" w:rsidTr="007867EC">
        <w:trPr>
          <w:trHeight w:val="711"/>
        </w:trPr>
        <w:tc>
          <w:tcPr>
            <w:tcW w:w="9107" w:type="dxa"/>
            <w:vAlign w:val="center"/>
          </w:tcPr>
          <w:p w:rsidR="00DA1371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6E1AF3">
              <w:rPr>
                <w:rFonts w:ascii="Century Gothic" w:hAnsi="Century Gothic"/>
                <w:b/>
                <w:bCs/>
              </w:rPr>
              <w:t>Remont tarasów i gzymsów rotund budynku im. Józefa Morozewicza w Warszawie</w:t>
            </w:r>
          </w:p>
        </w:tc>
      </w:tr>
    </w:tbl>
    <w:p w:rsidR="00DA1371" w:rsidRDefault="00DA1371" w:rsidP="00DA13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1371" w:rsidRPr="00B84F81" w:rsidRDefault="00DA1371" w:rsidP="00DA13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A1371" w:rsidRPr="00B84F81" w:rsidRDefault="00DA1371" w:rsidP="00DA13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A1371" w:rsidRPr="00B84F81" w:rsidRDefault="00DA1371" w:rsidP="00DA13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DA1371" w:rsidRPr="00B84F81" w:rsidRDefault="00DA1371" w:rsidP="00DA13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DA1371" w:rsidRPr="00B84F81" w:rsidRDefault="00DA1371" w:rsidP="00DA1371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DA1371" w:rsidRPr="00B84F81" w:rsidRDefault="00DA1371" w:rsidP="00DA137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DA1371" w:rsidRPr="00B84F81" w:rsidRDefault="00DA1371" w:rsidP="00DA1371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DA1371" w:rsidRPr="00D91E5F" w:rsidRDefault="00DA1371" w:rsidP="00DA1371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DA1371" w:rsidRPr="00277C4B" w:rsidRDefault="00DA1371" w:rsidP="00DA13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DA1371" w:rsidRPr="00277C4B" w:rsidRDefault="00DA1371" w:rsidP="00DA1371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DA1371" w:rsidRPr="00277C4B" w:rsidRDefault="00DA1371" w:rsidP="00DA1371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DA1371" w:rsidRPr="00277C4B" w:rsidRDefault="00DA1371" w:rsidP="00DA1371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60/……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DA1371" w:rsidRPr="00B84F81" w:rsidRDefault="00DA1371" w:rsidP="00DA137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36 miesięcy, zostan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36 miesi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DA1371" w:rsidRDefault="00DA1371" w:rsidP="00DA1371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DA1371" w:rsidRPr="00B84F81" w:rsidRDefault="00DA1371" w:rsidP="00DA13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DA1371" w:rsidRPr="00B84F81" w:rsidRDefault="00DA1371" w:rsidP="00DA1371">
      <w:pPr>
        <w:numPr>
          <w:ilvl w:val="0"/>
          <w:numId w:val="3"/>
        </w:numPr>
        <w:tabs>
          <w:tab w:val="clear" w:pos="1647"/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 </w:t>
      </w:r>
      <w:r w:rsidRPr="00470C8E">
        <w:rPr>
          <w:rFonts w:ascii="Century Gothic" w:hAnsi="Century Gothic"/>
          <w:sz w:val="20"/>
          <w:szCs w:val="20"/>
          <w:lang w:eastAsia="pl-PL"/>
        </w:rPr>
        <w:t>Opis</w:t>
      </w:r>
      <w:r>
        <w:rPr>
          <w:rFonts w:ascii="Century Gothic" w:hAnsi="Century Gothic"/>
          <w:sz w:val="20"/>
          <w:szCs w:val="20"/>
          <w:lang w:eastAsia="pl-PL"/>
        </w:rPr>
        <w:t>em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techniczny</w:t>
      </w:r>
      <w:r>
        <w:rPr>
          <w:rFonts w:ascii="Century Gothic" w:hAnsi="Century Gothic"/>
          <w:sz w:val="20"/>
          <w:szCs w:val="20"/>
          <w:lang w:eastAsia="pl-PL"/>
        </w:rPr>
        <w:t xml:space="preserve">m, </w:t>
      </w:r>
      <w:r w:rsidRPr="00470C8E">
        <w:rPr>
          <w:rFonts w:ascii="Century Gothic" w:hAnsi="Century Gothic"/>
          <w:sz w:val="20"/>
          <w:szCs w:val="20"/>
          <w:lang w:eastAsia="pl-PL"/>
        </w:rPr>
        <w:t>Częś</w:t>
      </w:r>
      <w:r>
        <w:rPr>
          <w:rFonts w:ascii="Century Gothic" w:hAnsi="Century Gothic"/>
          <w:sz w:val="20"/>
          <w:szCs w:val="20"/>
          <w:lang w:eastAsia="pl-PL"/>
        </w:rPr>
        <w:t>cią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graficzn</w:t>
      </w:r>
      <w:r>
        <w:rPr>
          <w:rFonts w:ascii="Century Gothic" w:hAnsi="Century Gothic"/>
          <w:sz w:val="20"/>
          <w:szCs w:val="20"/>
          <w:lang w:eastAsia="pl-PL"/>
        </w:rPr>
        <w:t>ą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projektu (rysunki)</w:t>
      </w:r>
      <w:r>
        <w:rPr>
          <w:rFonts w:ascii="Century Gothic" w:hAnsi="Century Gothic"/>
          <w:sz w:val="20"/>
          <w:szCs w:val="20"/>
          <w:lang w:eastAsia="pl-PL"/>
        </w:rPr>
        <w:t xml:space="preserve">, </w:t>
      </w:r>
      <w:r w:rsidRPr="00470C8E">
        <w:rPr>
          <w:rFonts w:ascii="Century Gothic" w:hAnsi="Century Gothic"/>
          <w:sz w:val="20"/>
          <w:szCs w:val="20"/>
          <w:lang w:eastAsia="pl-PL"/>
        </w:rPr>
        <w:t>Specyfikacj</w:t>
      </w:r>
      <w:r>
        <w:rPr>
          <w:rFonts w:ascii="Century Gothic" w:hAnsi="Century Gothic"/>
          <w:sz w:val="20"/>
          <w:szCs w:val="20"/>
          <w:lang w:eastAsia="pl-PL"/>
        </w:rPr>
        <w:t>ami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Techniczn</w:t>
      </w:r>
      <w:r>
        <w:rPr>
          <w:rFonts w:ascii="Century Gothic" w:hAnsi="Century Gothic"/>
          <w:sz w:val="20"/>
          <w:szCs w:val="20"/>
          <w:lang w:eastAsia="pl-PL"/>
        </w:rPr>
        <w:t>ymi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Wykonania i Odbioru Robót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.</w:t>
      </w:r>
    </w:p>
    <w:p w:rsidR="00DA1371" w:rsidRPr="00D91E5F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lastRenderedPageBreak/>
        <w:t xml:space="preserve">Oświadczamy, że wykonamy zamówienie na warunkach i zasadach określonych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>w nich przez Zamawiającego.</w:t>
      </w:r>
    </w:p>
    <w:p w:rsidR="00DA1371" w:rsidRDefault="00DA1371" w:rsidP="00DA1371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DA1371" w:rsidRPr="00D91E5F" w:rsidRDefault="00DA1371" w:rsidP="00DA1371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DA1371" w:rsidRPr="00B84F81" w:rsidRDefault="00DA1371" w:rsidP="00DA1371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DA1371" w:rsidRPr="00B84F81" w:rsidTr="007867E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DA1371" w:rsidRPr="00B84F81" w:rsidTr="007867E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A1371" w:rsidRPr="00B84F81" w:rsidRDefault="00DA1371" w:rsidP="00DA1371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DA1371" w:rsidRPr="00B84F81" w:rsidRDefault="00DA1371" w:rsidP="00DA1371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DA1371" w:rsidRPr="00B84F81" w:rsidRDefault="00DA1371" w:rsidP="00DA1371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DA1371" w:rsidRPr="00B84F81" w:rsidRDefault="00DA1371" w:rsidP="00DA13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A1371" w:rsidRPr="00B84F81" w:rsidTr="007867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DA1371" w:rsidRPr="00B84F81" w:rsidTr="007867EC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DA1371" w:rsidRPr="00B84F81" w:rsidRDefault="00DA1371" w:rsidP="00DA13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DA1371" w:rsidRPr="00B84F81" w:rsidRDefault="00DA1371" w:rsidP="00DA13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DA1371" w:rsidRPr="00B84F81" w:rsidTr="007867E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71" w:rsidRPr="00B84F81" w:rsidRDefault="00DA1371" w:rsidP="007867E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71" w:rsidRPr="00B84F81" w:rsidRDefault="00DA1371" w:rsidP="007867E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71" w:rsidRPr="00B84F81" w:rsidRDefault="00DA1371" w:rsidP="007867E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71" w:rsidRPr="00B84F81" w:rsidRDefault="00DA1371" w:rsidP="007867E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1371" w:rsidRPr="00B84F81" w:rsidTr="007867EC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71" w:rsidRPr="00B84F81" w:rsidRDefault="00DA1371" w:rsidP="007867E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71" w:rsidRPr="00B84F81" w:rsidRDefault="00DA1371" w:rsidP="007867E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DA1371" w:rsidRPr="00B84F81" w:rsidRDefault="00DA1371" w:rsidP="00DA13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DA1371" w:rsidRPr="00B84F81" w:rsidRDefault="00DA1371" w:rsidP="00DA1371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A1371" w:rsidRPr="00B84F81" w:rsidRDefault="00DA1371" w:rsidP="00DA1371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A1371" w:rsidRPr="00B84F81" w:rsidRDefault="00DA1371" w:rsidP="00DA1371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DA1371" w:rsidRPr="00B84F81" w:rsidRDefault="00DA1371" w:rsidP="00DA137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84F81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84F81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DA1371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DA1371" w:rsidRPr="0016746A" w:rsidRDefault="00DA1371" w:rsidP="00DA137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DA1371" w:rsidRPr="00B84F81" w:rsidRDefault="00DA1371" w:rsidP="00DA13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A1371" w:rsidRPr="00B84F81" w:rsidRDefault="00DA1371" w:rsidP="00DA13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A1371" w:rsidRPr="00B84F81" w:rsidRDefault="00DA1371" w:rsidP="00DA137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A1371" w:rsidRPr="00B84F81" w:rsidRDefault="00DA1371" w:rsidP="00DA137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DA1371" w:rsidRPr="00B84F81" w:rsidRDefault="00DA1371" w:rsidP="00DA13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DA1371" w:rsidRPr="00B84F81" w:rsidRDefault="00DA1371" w:rsidP="00DA13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EB4093" w:rsidRDefault="00DA1371" w:rsidP="00DA1371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Remont tarasów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i gzymsów rotund budynku im. Józefa Morozewicza w Warszawie,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DA1371" w:rsidRPr="00B84F81" w:rsidRDefault="00DA1371" w:rsidP="00DA1371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C40053" w:rsidRDefault="00DA1371" w:rsidP="00DA1371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DA1371" w:rsidRPr="00B84F81" w:rsidRDefault="00DA1371" w:rsidP="00DA1371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DA1371" w:rsidRDefault="00DA1371" w:rsidP="00DA1371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DA1371" w:rsidRPr="00B84F81" w:rsidRDefault="00DA1371" w:rsidP="00DA137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DA1371" w:rsidRPr="00B84F81" w:rsidRDefault="00DA1371" w:rsidP="00DA137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A1371" w:rsidRPr="00B84F81" w:rsidRDefault="00DA1371" w:rsidP="00DA137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DA1371" w:rsidRPr="00B84F81" w:rsidRDefault="00DA1371" w:rsidP="00DA13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DA1371" w:rsidRPr="00B84F81" w:rsidRDefault="00DA1371" w:rsidP="00DA137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DA1371" w:rsidRPr="00B84F81" w:rsidRDefault="00DA1371" w:rsidP="00DA13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1371" w:rsidRPr="00EB4093" w:rsidRDefault="00DA1371" w:rsidP="00DA1371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Remont tarasów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>i gzymsów rotund budynku im. Józefa Morozewicza w Warszawie</w:t>
      </w:r>
    </w:p>
    <w:p w:rsidR="00DA1371" w:rsidRDefault="00DA1371" w:rsidP="00DA1371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137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DA137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137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137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1371" w:rsidRPr="00B84F81" w:rsidRDefault="00DA1371" w:rsidP="00DA1371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A1371" w:rsidRDefault="00DA1371" w:rsidP="00DA1371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DA1371" w:rsidRPr="00B84F81" w:rsidRDefault="00DA1371" w:rsidP="00DA1371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DA1371" w:rsidRPr="00B84F81" w:rsidRDefault="00DA1371" w:rsidP="00DA1371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DA1371" w:rsidRPr="00B84F81" w:rsidRDefault="00DA1371" w:rsidP="00DA137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DA1371" w:rsidRDefault="00DA1371" w:rsidP="00DA1371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DA1371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DA137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DA1371" w:rsidRPr="00D90DE6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DA1371" w:rsidRPr="00D90DE6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DA1371" w:rsidRPr="00B84F8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DA1371" w:rsidRPr="00B84F81" w:rsidRDefault="00DA1371" w:rsidP="00DA13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1371" w:rsidRPr="00B84F81" w:rsidRDefault="00DA1371" w:rsidP="00DA13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DA1371" w:rsidRPr="00D90DE6" w:rsidRDefault="00DA1371" w:rsidP="00DA13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DA1371" w:rsidRPr="00D90DE6" w:rsidRDefault="00DA1371" w:rsidP="00DA13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DA1371" w:rsidRPr="00B84F81" w:rsidRDefault="00DA1371" w:rsidP="00DA13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DA1371" w:rsidRPr="00B5454E" w:rsidRDefault="00DA1371" w:rsidP="00DA1371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b/>
          <w:bCs/>
          <w:sz w:val="20"/>
          <w:szCs w:val="20"/>
          <w:lang w:eastAsia="pl-PL"/>
        </w:rPr>
        <w:t>Remont tarasów i gzymsów rotund budynku im. Józefa Morozewicza w Warszawie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68"/>
        <w:gridCol w:w="3544"/>
        <w:gridCol w:w="2551"/>
        <w:gridCol w:w="1985"/>
      </w:tblGrid>
      <w:tr w:rsidR="00DA1371" w:rsidRPr="00430AEB" w:rsidTr="007867EC">
        <w:trPr>
          <w:trHeight w:val="1157"/>
        </w:trPr>
        <w:tc>
          <w:tcPr>
            <w:tcW w:w="4253" w:type="dxa"/>
            <w:shd w:val="clear" w:color="auto" w:fill="F2F2F2"/>
            <w:vAlign w:val="center"/>
            <w:hideMark/>
          </w:tcPr>
          <w:p w:rsidR="00DA1371" w:rsidRPr="00430AEB" w:rsidRDefault="00DA1371" w:rsidP="007867EC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:rsidR="00DA1371" w:rsidRPr="00430AEB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DA1371" w:rsidRPr="00430AEB" w:rsidRDefault="00DA1371" w:rsidP="007867E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DA1371" w:rsidRPr="00430AEB" w:rsidRDefault="00DA1371" w:rsidP="007867E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wykaz obiektów wpisanych do rejestru zabytków przy których pełniona była funkcja kierownika robót/budowy</w:t>
            </w:r>
          </w:p>
        </w:tc>
        <w:tc>
          <w:tcPr>
            <w:tcW w:w="1985" w:type="dxa"/>
            <w:shd w:val="clear" w:color="auto" w:fill="F2F2F2"/>
            <w:vAlign w:val="center"/>
            <w:hideMark/>
          </w:tcPr>
          <w:p w:rsidR="00DA1371" w:rsidRPr="00430AEB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DA1371" w:rsidRPr="00430AEB" w:rsidTr="007867EC">
        <w:tc>
          <w:tcPr>
            <w:tcW w:w="4253" w:type="dxa"/>
            <w:vAlign w:val="center"/>
          </w:tcPr>
          <w:p w:rsidR="00DA1371" w:rsidRPr="00430AEB" w:rsidRDefault="00DA1371" w:rsidP="007867EC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30AEB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Robót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430AEB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430AEB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430AEB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posiadającą uprawnienie do kierowania robotami budowlanymi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konstrukcyjno-budowlanej</w:t>
            </w:r>
          </w:p>
          <w:p w:rsidR="00DA1371" w:rsidRPr="00430AEB" w:rsidRDefault="00DA1371" w:rsidP="007867EC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430AEB">
              <w:rPr>
                <w:rFonts w:ascii="Century Gothic" w:hAnsi="Century Gothic"/>
                <w:sz w:val="18"/>
                <w:szCs w:val="18"/>
              </w:rPr>
              <w:t>Posiadający doświadczenie wymagane przy realizacji robót w budynkach wpisanych do rejestru zabytków zgodnie z przepisami o ochronie zbytków.</w:t>
            </w:r>
          </w:p>
          <w:p w:rsidR="00DA1371" w:rsidRPr="00430AEB" w:rsidRDefault="00DA1371" w:rsidP="007867EC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  <w:u w:val="single"/>
              </w:rPr>
              <w:t>(pkt 7.2.2.1 SIWZ)</w:t>
            </w:r>
          </w:p>
        </w:tc>
        <w:tc>
          <w:tcPr>
            <w:tcW w:w="2268" w:type="dxa"/>
            <w:vAlign w:val="center"/>
          </w:tcPr>
          <w:p w:rsidR="00DA1371" w:rsidRPr="00430AEB" w:rsidRDefault="00DA1371" w:rsidP="007867E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A1371" w:rsidRPr="00430AEB" w:rsidRDefault="00DA1371" w:rsidP="007867E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DA1371" w:rsidRPr="00430AEB" w:rsidRDefault="00DA1371" w:rsidP="007867EC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DA1371" w:rsidRPr="00430AEB" w:rsidRDefault="00DA1371" w:rsidP="007867E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</w:t>
            </w:r>
          </w:p>
        </w:tc>
        <w:tc>
          <w:tcPr>
            <w:tcW w:w="2551" w:type="dxa"/>
            <w:vAlign w:val="center"/>
          </w:tcPr>
          <w:p w:rsidR="00DA1371" w:rsidRPr="00430AEB" w:rsidRDefault="00DA1371" w:rsidP="007867EC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DA1371" w:rsidRPr="00430AEB" w:rsidRDefault="00DA1371" w:rsidP="007867E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DA1371" w:rsidRPr="00B84F81" w:rsidRDefault="00DA1371" w:rsidP="00DA13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DA1371" w:rsidRPr="00B84F81" w:rsidRDefault="00DA1371" w:rsidP="00DA1371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lastRenderedPageBreak/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DA1371" w:rsidRPr="00B84F8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Pr="00B84F81" w:rsidRDefault="00DA1371" w:rsidP="00DA13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Default="00DA1371" w:rsidP="00DA137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DA1371" w:rsidRDefault="00DA1371" w:rsidP="00DA137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DA1371" w:rsidRPr="00B84F81" w:rsidRDefault="00DA1371" w:rsidP="00DA13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DA1371" w:rsidRPr="00B84F81" w:rsidRDefault="00DA1371" w:rsidP="00DA13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DA1371" w:rsidRDefault="00DA1371" w:rsidP="00DA137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A1371" w:rsidRPr="00B84F81" w:rsidRDefault="00DA1371" w:rsidP="00DA137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DA1371" w:rsidRPr="00B84F81" w:rsidRDefault="00DA1371" w:rsidP="00DA13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1371" w:rsidRPr="00B84F81" w:rsidRDefault="00DA1371" w:rsidP="00DA13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DA1371" w:rsidRPr="00B84F81" w:rsidRDefault="00DA1371" w:rsidP="00DA13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A1371" w:rsidRPr="00B84F81" w:rsidRDefault="00DA1371" w:rsidP="00DA13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DA1371" w:rsidRDefault="00DA1371" w:rsidP="00DA1371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DA1371" w:rsidRPr="00B5454E" w:rsidRDefault="00DA1371" w:rsidP="00DA1371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B5454E">
        <w:rPr>
          <w:rFonts w:ascii="Century Gothic" w:hAnsi="Century Gothic"/>
          <w:b/>
          <w:bCs/>
          <w:sz w:val="20"/>
          <w:szCs w:val="20"/>
          <w:lang w:eastAsia="pl-PL"/>
        </w:rPr>
        <w:t xml:space="preserve">Remont tarasów i gzymsów rotund budynku im. Józefa Morozewicza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B5454E">
        <w:rPr>
          <w:rFonts w:ascii="Century Gothic" w:hAnsi="Century Gothic"/>
          <w:b/>
          <w:bCs/>
          <w:sz w:val="20"/>
          <w:szCs w:val="20"/>
          <w:lang w:eastAsia="pl-PL"/>
        </w:rPr>
        <w:t>w Warszawie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DA1371" w:rsidRPr="00B84F81" w:rsidRDefault="00DA1371" w:rsidP="00DA13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1371" w:rsidRPr="00B84F81" w:rsidTr="007867EC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  <w:t xml:space="preserve">Przedmiot zamówienia-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</w:rPr>
              <w:t>informacje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DA1371" w:rsidRPr="00B84F81" w:rsidTr="007867EC">
        <w:trPr>
          <w:cantSplit/>
          <w:trHeight w:val="394"/>
        </w:trPr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DA1371" w:rsidRPr="00B84F81" w:rsidRDefault="00DA1371" w:rsidP="007867E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DA1371" w:rsidRPr="00B84F81" w:rsidTr="007867E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371" w:rsidRDefault="00DA1371" w:rsidP="007867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84F81">
              <w:rPr>
                <w:rFonts w:ascii="Century Gothic" w:hAnsi="Century Gothic"/>
                <w:sz w:val="20"/>
                <w:szCs w:val="20"/>
              </w:rPr>
              <w:t xml:space="preserve">Roboty budowlane polegały  na </w:t>
            </w:r>
            <w:r w:rsidRPr="00EE0A77">
              <w:rPr>
                <w:rFonts w:ascii="Century Gothic" w:hAnsi="Century Gothic"/>
                <w:sz w:val="20"/>
                <w:szCs w:val="20"/>
              </w:rPr>
              <w:t>wykonaniu bądź remoncie</w:t>
            </w:r>
          </w:p>
          <w:p w:rsidR="00DA1371" w:rsidRDefault="00DA1371" w:rsidP="007867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E0A77">
              <w:rPr>
                <w:rFonts w:ascii="Century Gothic" w:hAnsi="Century Gothic"/>
                <w:sz w:val="20"/>
                <w:szCs w:val="20"/>
              </w:rPr>
              <w:t>tarasów/balkonów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A1371" w:rsidRPr="00B84F81" w:rsidTr="007867E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371" w:rsidRDefault="00DA1371" w:rsidP="007867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84F81">
              <w:rPr>
                <w:rFonts w:ascii="Century Gothic" w:hAnsi="Century Gothic"/>
                <w:sz w:val="20"/>
                <w:szCs w:val="20"/>
              </w:rPr>
              <w:t xml:space="preserve">Roboty budowlane polegały  na </w:t>
            </w:r>
            <w:r w:rsidRPr="00EE0A77">
              <w:rPr>
                <w:rFonts w:ascii="Century Gothic" w:hAnsi="Century Gothic"/>
                <w:sz w:val="20"/>
                <w:szCs w:val="20"/>
              </w:rPr>
              <w:t>wykonaniu bądź remoncie</w:t>
            </w:r>
          </w:p>
          <w:p w:rsidR="00DA1371" w:rsidRDefault="00DA1371" w:rsidP="007867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E0A77">
              <w:rPr>
                <w:rFonts w:ascii="Century Gothic" w:hAnsi="Century Gothic"/>
                <w:sz w:val="20"/>
                <w:szCs w:val="20"/>
              </w:rPr>
              <w:t>tarasów/balkonów</w:t>
            </w:r>
          </w:p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371" w:rsidRPr="00B84F81" w:rsidRDefault="00DA1371" w:rsidP="007867EC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A1371" w:rsidRPr="00B84F81" w:rsidRDefault="00DA1371" w:rsidP="00DA13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DA1371" w:rsidRPr="00B84F81" w:rsidRDefault="00DA1371" w:rsidP="00DA13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DA1371" w:rsidRPr="00B84F81" w:rsidRDefault="00DA1371" w:rsidP="00DA1371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1371" w:rsidRPr="00B5454E" w:rsidTr="007867EC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71" w:rsidRPr="00B5454E" w:rsidRDefault="00DA1371" w:rsidP="007867E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1371" w:rsidRPr="00B5454E" w:rsidTr="007867EC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71" w:rsidRPr="00B5454E" w:rsidRDefault="00DA1371" w:rsidP="007867E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1371" w:rsidRPr="00B84F81" w:rsidRDefault="00DA1371" w:rsidP="00DA1371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1E3F52" w:rsidRDefault="001E3F52">
      <w:bookmarkStart w:id="0" w:name="_GoBack"/>
      <w:bookmarkEnd w:id="0"/>
    </w:p>
    <w:sectPr w:rsidR="001E3F52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71" w:rsidRDefault="00DA1371" w:rsidP="00DA1371">
      <w:pPr>
        <w:spacing w:after="0" w:line="240" w:lineRule="auto"/>
      </w:pPr>
      <w:r>
        <w:separator/>
      </w:r>
    </w:p>
  </w:endnote>
  <w:endnote w:type="continuationSeparator" w:id="0">
    <w:p w:rsidR="00DA1371" w:rsidRDefault="00DA1371" w:rsidP="00D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DA1371" w:rsidRPr="00C40053" w:rsidRDefault="00DA137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2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DA1371" w:rsidRDefault="00DA13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E9" w:rsidRDefault="00DA137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4AE9" w:rsidRDefault="00DA1371" w:rsidP="00F46F87">
    <w:pPr>
      <w:pStyle w:val="Stopka"/>
      <w:ind w:right="360"/>
    </w:pPr>
  </w:p>
  <w:p w:rsidR="00DB4AE9" w:rsidRDefault="00DA13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E9" w:rsidRDefault="00DA1371" w:rsidP="00F46F87">
    <w:pPr>
      <w:pStyle w:val="Stopka"/>
      <w:framePr w:wrap="around" w:vAnchor="text" w:hAnchor="margin" w:xAlign="right" w:y="1"/>
      <w:rPr>
        <w:rStyle w:val="Numerstrony"/>
      </w:rPr>
    </w:pPr>
  </w:p>
  <w:p w:rsidR="00DB4AE9" w:rsidRPr="0050015F" w:rsidRDefault="00DA1371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DB4AE9" w:rsidRDefault="00DA1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71" w:rsidRDefault="00DA1371" w:rsidP="00DA1371">
      <w:pPr>
        <w:spacing w:after="0" w:line="240" w:lineRule="auto"/>
      </w:pPr>
      <w:r>
        <w:separator/>
      </w:r>
    </w:p>
  </w:footnote>
  <w:footnote w:type="continuationSeparator" w:id="0">
    <w:p w:rsidR="00DA1371" w:rsidRDefault="00DA1371" w:rsidP="00DA1371">
      <w:pPr>
        <w:spacing w:after="0" w:line="240" w:lineRule="auto"/>
      </w:pPr>
      <w:r>
        <w:continuationSeparator/>
      </w:r>
    </w:p>
  </w:footnote>
  <w:footnote w:id="1">
    <w:p w:rsidR="00DA1371" w:rsidRDefault="00DA1371" w:rsidP="00DA1371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DA1371" w:rsidRDefault="00DA1371" w:rsidP="00DA137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A1371" w:rsidRDefault="00DA1371" w:rsidP="00DA137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A1371" w:rsidRDefault="00DA1371" w:rsidP="00DA137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DA1371" w:rsidRDefault="00DA1371" w:rsidP="00DA1371">
      <w:pPr>
        <w:pStyle w:val="Tekstprzypisudolnego"/>
        <w:rPr>
          <w:rFonts w:ascii="Garamond" w:hAnsi="Garamond"/>
          <w:sz w:val="18"/>
          <w:szCs w:val="18"/>
        </w:rPr>
      </w:pPr>
    </w:p>
    <w:p w:rsidR="00DA1371" w:rsidRDefault="00DA1371" w:rsidP="00DA13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E9" w:rsidRDefault="00DA137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4AE9" w:rsidRDefault="00DA1371" w:rsidP="00F46F87">
    <w:pPr>
      <w:pStyle w:val="Nagwek"/>
      <w:ind w:right="360"/>
    </w:pPr>
  </w:p>
  <w:p w:rsidR="00DB4AE9" w:rsidRDefault="00DA13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E9" w:rsidRDefault="00DA1371" w:rsidP="00F46F87">
    <w:pPr>
      <w:pStyle w:val="Nagwek"/>
      <w:framePr w:wrap="around" w:vAnchor="text" w:hAnchor="margin" w:xAlign="right" w:y="1"/>
      <w:rPr>
        <w:rStyle w:val="Numerstrony"/>
      </w:rPr>
    </w:pPr>
  </w:p>
  <w:p w:rsidR="00DB4AE9" w:rsidRDefault="00DA1371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38"/>
    <w:rsid w:val="001E3F52"/>
    <w:rsid w:val="00C33B38"/>
    <w:rsid w:val="00D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37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A137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A137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A137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A137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A137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DA137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DA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DA137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137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A137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DA137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DA1371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37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A137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A137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A137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A137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A137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DA137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DA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DA137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137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A137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DA137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DA137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1925</Words>
  <Characters>11555</Characters>
  <Application>Microsoft Office Word</Application>
  <DocSecurity>0</DocSecurity>
  <Lines>96</Lines>
  <Paragraphs>26</Paragraphs>
  <ScaleCrop>false</ScaleCrop>
  <Company>PGI</Company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2019-07-30T14:09:00Z</dcterms:created>
  <dcterms:modified xsi:type="dcterms:W3CDTF">2019-07-30T14:09:00Z</dcterms:modified>
</cp:coreProperties>
</file>