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4A" w:rsidRPr="00014A4A" w:rsidRDefault="00014A4A" w:rsidP="00014A4A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014A4A" w:rsidRPr="00014A4A" w:rsidTr="001051CE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14A4A" w:rsidRPr="00014A4A" w:rsidTr="001051CE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14A4A" w:rsidRPr="00014A4A" w:rsidTr="001051C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14A4A" w:rsidRPr="00014A4A" w:rsidTr="001051C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14A4A" w:rsidRPr="00014A4A" w:rsidTr="001051C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14A4A" w:rsidRPr="00014A4A" w:rsidTr="001051C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014A4A" w:rsidRPr="00014A4A" w:rsidRDefault="00014A4A" w:rsidP="00014A4A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014A4A" w:rsidRPr="00014A4A" w:rsidRDefault="00014A4A" w:rsidP="00014A4A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</w:rPr>
      </w:pPr>
      <w:r w:rsidRPr="00014A4A">
        <w:rPr>
          <w:rFonts w:ascii="Century Gothic" w:eastAsia="Times New Roman" w:hAnsi="Century Gothic" w:cs="Times New Roman"/>
          <w:b/>
          <w:bCs/>
        </w:rPr>
        <w:t xml:space="preserve">Państwowy Instytut Geologiczny </w:t>
      </w:r>
      <w:r w:rsidRPr="00014A4A">
        <w:rPr>
          <w:rFonts w:ascii="Century Gothic" w:eastAsia="Times New Roman" w:hAnsi="Century Gothic" w:cs="Times New Roman"/>
          <w:b/>
        </w:rPr>
        <w:t>–</w:t>
      </w:r>
    </w:p>
    <w:p w:rsidR="00014A4A" w:rsidRPr="00014A4A" w:rsidRDefault="00014A4A" w:rsidP="00014A4A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</w:rPr>
      </w:pPr>
      <w:r w:rsidRPr="00014A4A">
        <w:rPr>
          <w:rFonts w:ascii="Century Gothic" w:eastAsia="Times New Roman" w:hAnsi="Century Gothic" w:cs="Times New Roman"/>
          <w:b/>
        </w:rPr>
        <w:t xml:space="preserve">Państwowy Instytut Badawczy </w:t>
      </w:r>
    </w:p>
    <w:p w:rsidR="00014A4A" w:rsidRPr="00014A4A" w:rsidRDefault="00014A4A" w:rsidP="00014A4A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</w:rPr>
      </w:pPr>
      <w:r w:rsidRPr="00014A4A">
        <w:rPr>
          <w:rFonts w:ascii="Century Gothic" w:eastAsia="Times New Roman" w:hAnsi="Century Gothic" w:cs="Times New Roman"/>
          <w:b/>
          <w:bCs/>
        </w:rPr>
        <w:t>00-975 Warszawa, ul. Rakowiecka 4</w:t>
      </w:r>
    </w:p>
    <w:p w:rsidR="00014A4A" w:rsidRPr="00014A4A" w:rsidRDefault="00014A4A" w:rsidP="00014A4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014A4A" w:rsidRPr="00014A4A" w:rsidRDefault="00014A4A" w:rsidP="00014A4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u w:val="single"/>
          <w:lang w:val="de-DE"/>
        </w:rPr>
      </w:pPr>
      <w:r w:rsidRPr="00014A4A">
        <w:rPr>
          <w:rFonts w:ascii="Century Gothic" w:eastAsia="Times New Roman" w:hAnsi="Century Gothic" w:cs="Times New Roman"/>
          <w:b/>
          <w:spacing w:val="20"/>
          <w:u w:val="single"/>
          <w:lang w:val="de-DE"/>
        </w:rPr>
        <w:t xml:space="preserve">O F E R T A </w:t>
      </w:r>
    </w:p>
    <w:p w:rsidR="00014A4A" w:rsidRPr="00014A4A" w:rsidRDefault="00014A4A" w:rsidP="00014A4A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014A4A" w:rsidRPr="00014A4A" w:rsidRDefault="00014A4A" w:rsidP="00014A4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o zamówieniu, sygn. </w:t>
      </w:r>
      <w:r w:rsidRPr="00014A4A">
        <w:rPr>
          <w:rFonts w:ascii="Century Gothic" w:eastAsia="Times New Roman" w:hAnsi="Century Gothic" w:cs="Times New Roman"/>
          <w:b/>
          <w:color w:val="000000"/>
          <w:sz w:val="18"/>
          <w:szCs w:val="18"/>
        </w:rPr>
        <w:t>NZP-240-114/2019</w:t>
      </w:r>
      <w:r w:rsidRPr="00014A4A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 </w:t>
      </w:r>
      <w:r w:rsidRPr="00014A4A">
        <w:rPr>
          <w:rFonts w:ascii="Century Gothic" w:eastAsia="Times New Roman" w:hAnsi="Century Gothic" w:cs="Times New Roman"/>
          <w:sz w:val="18"/>
          <w:szCs w:val="18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014A4A" w:rsidRPr="00014A4A" w:rsidTr="001051CE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Usługi polegające na świadczeniu dostępu do obiektów i zajęć sportowo - rekreacyjnych dla pracowników Państwowego Instytutu Geologicznego – Państwowego Instytutu Badawczego</w:t>
            </w:r>
          </w:p>
        </w:tc>
      </w:tr>
    </w:tbl>
    <w:p w:rsidR="00014A4A" w:rsidRPr="00014A4A" w:rsidRDefault="00014A4A" w:rsidP="00014A4A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 działając w imieniu i na rzecz:</w:t>
      </w:r>
    </w:p>
    <w:p w:rsidR="00014A4A" w:rsidRPr="00014A4A" w:rsidRDefault="00014A4A" w:rsidP="00014A4A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…………………………………………………………………………….…………………………</w:t>
      </w:r>
    </w:p>
    <w:p w:rsidR="00014A4A" w:rsidRPr="00014A4A" w:rsidRDefault="00014A4A" w:rsidP="00014A4A">
      <w:pPr>
        <w:autoSpaceDE w:val="0"/>
        <w:autoSpaceDN w:val="0"/>
        <w:adjustRightInd w:val="0"/>
        <w:spacing w:after="120" w:line="360" w:lineRule="auto"/>
        <w:ind w:right="23"/>
        <w:contextualSpacing/>
        <w:jc w:val="both"/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</w:pPr>
      <w:r w:rsidRPr="00014A4A">
        <w:rPr>
          <w:rFonts w:ascii="Century Gothic" w:eastAsia="Times New Roman" w:hAnsi="Century Gothic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014A4A" w:rsidRPr="00014A4A" w:rsidRDefault="00014A4A" w:rsidP="00014A4A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</w:pPr>
    </w:p>
    <w:p w:rsidR="00014A4A" w:rsidRPr="00014A4A" w:rsidRDefault="00014A4A" w:rsidP="00014A4A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>Oferujemy świadczenie usług objętych przedmiotem zamówienia, określonym w specyfikacji istotnych warunków zamówienia za cenę*: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303"/>
      </w:tblGrid>
      <w:tr w:rsidR="00014A4A" w:rsidRPr="00014A4A" w:rsidTr="001051CE">
        <w:tc>
          <w:tcPr>
            <w:tcW w:w="675" w:type="dxa"/>
            <w:shd w:val="clear" w:color="auto" w:fill="D9D9D9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6237" w:type="dxa"/>
            <w:shd w:val="clear" w:color="auto" w:fill="D9D9D9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ZAKRES</w:t>
            </w:r>
          </w:p>
        </w:tc>
        <w:tc>
          <w:tcPr>
            <w:tcW w:w="2303" w:type="dxa"/>
            <w:shd w:val="clear" w:color="auto" w:fill="D9D9D9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  <w:highlight w:val="yellow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CENA (zł) brutto 1 abonamentu na okres 1 miesiąca*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lastRenderedPageBreak/>
              <w:t>9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  <w:tr w:rsidR="00014A4A" w:rsidRPr="00014A4A" w:rsidTr="001051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4A" w:rsidRPr="00014A4A" w:rsidRDefault="00014A4A" w:rsidP="00014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A4A" w:rsidRPr="00014A4A" w:rsidRDefault="00014A4A" w:rsidP="00014A4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Cs/>
                <w:sz w:val="18"/>
                <w:szCs w:val="18"/>
              </w:rPr>
              <w:t>……………………..zł</w:t>
            </w:r>
          </w:p>
        </w:tc>
      </w:tr>
    </w:tbl>
    <w:p w:rsidR="00014A4A" w:rsidRPr="00014A4A" w:rsidRDefault="00014A4A" w:rsidP="00014A4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iCs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</w:rPr>
        <w:t>*Ceny wskazane w tabeli służą porównaniu ofert.</w:t>
      </w:r>
    </w:p>
    <w:p w:rsidR="00014A4A" w:rsidRPr="00014A4A" w:rsidRDefault="00014A4A" w:rsidP="00014A4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014A4A" w:rsidRPr="00014A4A" w:rsidRDefault="00014A4A" w:rsidP="00014A4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:rsidR="00014A4A" w:rsidRPr="00014A4A" w:rsidRDefault="00014A4A" w:rsidP="00014A4A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Arial"/>
          <w:b/>
          <w:sz w:val="18"/>
          <w:szCs w:val="18"/>
        </w:rPr>
        <w:t>Oświadczamy, że zapewnimy dostęp do</w:t>
      </w:r>
      <w:r w:rsidRPr="00014A4A">
        <w:rPr>
          <w:rFonts w:ascii="Century Gothic" w:eastAsia="Times New Roman" w:hAnsi="Century Gothic" w:cs="Arial"/>
          <w:sz w:val="18"/>
          <w:szCs w:val="18"/>
        </w:rPr>
        <w:t xml:space="preserve"> </w:t>
      </w:r>
      <w:r w:rsidRPr="00014A4A"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 xml:space="preserve">obiektów sportowo – rekreacyjnych w Warszawie, Wrocławiu, Kielcach, Gdańsku, Szczecinie, Sosnowcu, Krakowie i Lublinie w liczbie: ………….. </w:t>
      </w: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  <w:t>(wskazać liczbę obiektów).</w:t>
      </w:r>
    </w:p>
    <w:p w:rsidR="00014A4A" w:rsidRPr="00014A4A" w:rsidRDefault="00014A4A" w:rsidP="00014A4A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</w:p>
    <w:p w:rsidR="00014A4A" w:rsidRPr="00014A4A" w:rsidRDefault="00014A4A" w:rsidP="00014A4A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Arial"/>
          <w:b/>
          <w:sz w:val="18"/>
          <w:szCs w:val="18"/>
        </w:rPr>
        <w:t>Oświadczamy, że zapewnimy dostęp do</w:t>
      </w:r>
      <w:r w:rsidRPr="00014A4A">
        <w:rPr>
          <w:rFonts w:ascii="Century Gothic" w:eastAsia="Times New Roman" w:hAnsi="Century Gothic" w:cs="Arial"/>
          <w:sz w:val="18"/>
          <w:szCs w:val="18"/>
        </w:rPr>
        <w:t xml:space="preserve"> </w:t>
      </w:r>
      <w:r w:rsidRPr="00014A4A"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 xml:space="preserve">obiektów sportowo – rekreacyjnych na terenie Polski w liczbie: ………….. </w:t>
      </w: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  <w:t>(wskazać liczbę obiektów).</w:t>
      </w:r>
    </w:p>
    <w:p w:rsidR="00014A4A" w:rsidRPr="00014A4A" w:rsidRDefault="00014A4A" w:rsidP="00014A4A">
      <w:pPr>
        <w:tabs>
          <w:tab w:val="num" w:pos="720"/>
        </w:tabs>
        <w:spacing w:after="0" w:line="240" w:lineRule="auto"/>
        <w:ind w:left="357"/>
        <w:contextualSpacing/>
        <w:jc w:val="both"/>
        <w:rPr>
          <w:rFonts w:ascii="Century Gothic" w:eastAsia="Times New Roman" w:hAnsi="Century Gothic" w:cs="Arial"/>
          <w:i/>
          <w:sz w:val="18"/>
          <w:szCs w:val="18"/>
        </w:rPr>
      </w:pPr>
      <w:r w:rsidRPr="00014A4A">
        <w:rPr>
          <w:rFonts w:ascii="Century Gothic" w:eastAsia="Times New Roman" w:hAnsi="Century Gothic" w:cs="Arial"/>
          <w:i/>
          <w:sz w:val="18"/>
          <w:szCs w:val="18"/>
        </w:rPr>
        <w:t>(Nie wskazanie liczby obiektów spowoduje, że Zamawiający przyjmie iż Wykonawca dysponuje minimalną ilości 1000 obiektów na terenie Polski.)</w:t>
      </w:r>
    </w:p>
    <w:p w:rsidR="00014A4A" w:rsidRPr="00014A4A" w:rsidRDefault="00014A4A" w:rsidP="00014A4A">
      <w:pPr>
        <w:tabs>
          <w:tab w:val="num" w:pos="720"/>
        </w:tabs>
        <w:spacing w:after="0" w:line="360" w:lineRule="auto"/>
        <w:ind w:left="180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</w:p>
    <w:p w:rsidR="00014A4A" w:rsidRPr="00014A4A" w:rsidRDefault="00014A4A" w:rsidP="00014A4A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014A4A">
        <w:rPr>
          <w:rFonts w:ascii="Century Gothic" w:eastAsia="Times New Roman" w:hAnsi="Century Gothic" w:cs="Arial"/>
          <w:b/>
          <w:sz w:val="18"/>
          <w:szCs w:val="18"/>
        </w:rPr>
        <w:t>Oświadczamy, że posiadamy i zapewnimy Zamawiającemu możliwość korzystania z</w:t>
      </w:r>
      <w:r w:rsidRPr="00014A4A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  <w:t xml:space="preserve">platformy internetowej umożliwiającej comiesięczne składanie zamówień: TAK* / NIE* </w:t>
      </w: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  <w:lang w:eastAsia="pl-PL"/>
        </w:rPr>
        <w:t>(*niepotrzebne skreślić)</w:t>
      </w:r>
    </w:p>
    <w:p w:rsidR="00014A4A" w:rsidRPr="00014A4A" w:rsidRDefault="00014A4A" w:rsidP="00014A4A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i/>
          <w:sz w:val="2"/>
          <w:szCs w:val="2"/>
        </w:rPr>
      </w:pPr>
    </w:p>
    <w:p w:rsidR="00014A4A" w:rsidRPr="00014A4A" w:rsidRDefault="00014A4A" w:rsidP="00014A4A">
      <w:pPr>
        <w:spacing w:after="0" w:line="240" w:lineRule="auto"/>
        <w:ind w:left="181"/>
        <w:contextualSpacing/>
        <w:jc w:val="both"/>
        <w:rPr>
          <w:rFonts w:ascii="Century Gothic" w:eastAsia="Times New Roman" w:hAnsi="Century Gothic" w:cs="Arial"/>
          <w:i/>
          <w:sz w:val="18"/>
          <w:szCs w:val="18"/>
        </w:rPr>
      </w:pPr>
      <w:r w:rsidRPr="00014A4A">
        <w:rPr>
          <w:rFonts w:ascii="Century Gothic" w:eastAsia="Times New Roman" w:hAnsi="Century Gothic" w:cs="Arial"/>
          <w:i/>
          <w:sz w:val="18"/>
          <w:szCs w:val="18"/>
        </w:rPr>
        <w:t>(Nie wskazanie możliwości lub braku możliwości korzystania z ww. platformy spowoduje, że Zamawiający przyjmie iż Wykonawca nie posiada i nie udostępni Zamawiającemu możliwości korzystania z platformy internetowej umożliwiającej comiesięczne składanie zamówień.)</w:t>
      </w:r>
    </w:p>
    <w:p w:rsidR="00014A4A" w:rsidRPr="00014A4A" w:rsidRDefault="00014A4A" w:rsidP="00014A4A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</w:rPr>
      </w:pPr>
    </w:p>
    <w:p w:rsidR="00014A4A" w:rsidRPr="00014A4A" w:rsidRDefault="00014A4A" w:rsidP="00014A4A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>Oświadczamy, że: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Przedmiotowe zamówienia zrealizujemy w terminie zgodne z pkt 4 SIWZ. 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Akceptujemy warunki płatności określone w SIWZ.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14A4A" w:rsidRPr="00014A4A" w:rsidRDefault="00014A4A" w:rsidP="00014A4A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 w:rsidRPr="00014A4A">
        <w:rPr>
          <w:rFonts w:ascii="Century Gothic" w:eastAsia="Times New Roman" w:hAnsi="Century Gothic" w:cs="Times New Roman"/>
          <w:sz w:val="18"/>
          <w:szCs w:val="18"/>
        </w:rPr>
        <w:t>i nie mogą być ujawniane pozostałym uczestnikom postępowania (wypełnić jeśli dotyczy)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014A4A" w:rsidRPr="00014A4A" w:rsidRDefault="00014A4A" w:rsidP="00014A4A">
      <w:pPr>
        <w:autoSpaceDE w:val="0"/>
        <w:autoSpaceDN w:val="0"/>
        <w:spacing w:after="0"/>
        <w:ind w:left="992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i/>
          <w:iCs/>
          <w:sz w:val="18"/>
          <w:szCs w:val="18"/>
          <w:u w:val="single"/>
          <w:lang w:eastAsia="pl-PL"/>
        </w:rPr>
        <w:t>UWAGA: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</w:p>
    <w:p w:rsidR="00014A4A" w:rsidRPr="00014A4A" w:rsidRDefault="00014A4A" w:rsidP="00014A4A">
      <w:pPr>
        <w:autoSpaceDE w:val="0"/>
        <w:autoSpaceDN w:val="0"/>
        <w:spacing w:after="0"/>
        <w:ind w:left="992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).</w:t>
      </w:r>
    </w:p>
    <w:p w:rsidR="00014A4A" w:rsidRPr="00014A4A" w:rsidRDefault="00014A4A" w:rsidP="00014A4A">
      <w:pPr>
        <w:autoSpaceDE w:val="0"/>
        <w:autoSpaceDN w:val="0"/>
        <w:spacing w:after="0"/>
        <w:ind w:left="992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14A4A" w:rsidRPr="00014A4A" w:rsidRDefault="00014A4A" w:rsidP="00014A4A">
      <w:pPr>
        <w:numPr>
          <w:ilvl w:val="0"/>
          <w:numId w:val="5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Zamówienie wykonamy samodzielnie** </w:t>
      </w: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014A4A" w:rsidRPr="00014A4A" w:rsidRDefault="00014A4A" w:rsidP="00014A4A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**niepotrzebne skreślić</w:t>
      </w:r>
    </w:p>
    <w:p w:rsidR="00014A4A" w:rsidRPr="00014A4A" w:rsidRDefault="00014A4A" w:rsidP="00014A4A">
      <w:pPr>
        <w:numPr>
          <w:ilvl w:val="0"/>
          <w:numId w:val="5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Jesteśmy/nie jesteśmy mikroprzedsiębiorstwem bądź małym lub średnim przedsiębiorstwem</w:t>
      </w:r>
      <w:r w:rsidRPr="00014A4A">
        <w:rPr>
          <w:rFonts w:ascii="Century Gothic" w:eastAsia="Times New Roman" w:hAnsi="Century Gothic" w:cs="Times New Roman"/>
          <w:sz w:val="18"/>
          <w:szCs w:val="18"/>
          <w:vertAlign w:val="superscript"/>
          <w:lang w:eastAsia="pl-PL"/>
        </w:rPr>
        <w:footnoteReference w:id="1"/>
      </w:r>
    </w:p>
    <w:p w:rsidR="00014A4A" w:rsidRPr="00014A4A" w:rsidRDefault="00014A4A" w:rsidP="00014A4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14A4A">
        <w:rPr>
          <w:rFonts w:ascii="Century Gothic" w:eastAsia="Times New Roman" w:hAnsi="Century Gothic" w:cs="Times New Roman"/>
          <w:sz w:val="18"/>
          <w:szCs w:val="18"/>
        </w:rPr>
        <w:t>Pzp</w:t>
      </w:r>
      <w:proofErr w:type="spellEnd"/>
      <w:r w:rsidRPr="00014A4A">
        <w:rPr>
          <w:rFonts w:ascii="Century Gothic" w:eastAsia="Times New Roman" w:hAnsi="Century Gothic" w:cs="Times New Roman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014A4A" w:rsidRPr="00014A4A" w:rsidTr="001051CE">
        <w:tc>
          <w:tcPr>
            <w:tcW w:w="337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014A4A" w:rsidRPr="00014A4A" w:rsidRDefault="00014A4A" w:rsidP="00014A4A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014A4A" w:rsidRPr="00014A4A" w:rsidRDefault="00014A4A" w:rsidP="00014A4A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014A4A" w:rsidRPr="00014A4A" w:rsidRDefault="00014A4A" w:rsidP="00014A4A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014A4A" w:rsidRPr="00014A4A" w:rsidRDefault="00014A4A" w:rsidP="00014A4A">
      <w:pPr>
        <w:numPr>
          <w:ilvl w:val="0"/>
          <w:numId w:val="5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014A4A" w:rsidRPr="00014A4A" w:rsidTr="001051C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14A4A" w:rsidRPr="00014A4A" w:rsidTr="001051C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14A4A" w:rsidRPr="00014A4A" w:rsidTr="001051C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14A4A" w:rsidRPr="00014A4A" w:rsidTr="001051C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014A4A" w:rsidRPr="00014A4A" w:rsidTr="001051C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014A4A" w:rsidRPr="00014A4A" w:rsidRDefault="00014A4A" w:rsidP="00014A4A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014A4A" w:rsidRPr="00014A4A" w:rsidRDefault="00014A4A" w:rsidP="00014A4A">
      <w:pPr>
        <w:autoSpaceDE w:val="0"/>
        <w:autoSpaceDN w:val="0"/>
        <w:spacing w:before="120" w:after="120" w:line="360" w:lineRule="auto"/>
        <w:contextualSpacing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14A4A" w:rsidRPr="00014A4A" w:rsidTr="001051C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4A" w:rsidRPr="00014A4A" w:rsidRDefault="00014A4A" w:rsidP="00014A4A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14A4A" w:rsidRPr="00014A4A" w:rsidTr="001051C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014A4A" w:rsidRPr="00014A4A" w:rsidSect="00D456D1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014A4A" w:rsidRPr="00014A4A" w:rsidRDefault="00014A4A" w:rsidP="00014A4A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lastRenderedPageBreak/>
        <w:t>Załącznik nr 4 do SIWZ</w:t>
      </w:r>
    </w:p>
    <w:p w:rsidR="00014A4A" w:rsidRPr="00014A4A" w:rsidRDefault="00014A4A" w:rsidP="00014A4A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014A4A" w:rsidRPr="00014A4A" w:rsidRDefault="00014A4A" w:rsidP="00014A4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014A4A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014A4A" w:rsidRPr="00014A4A" w:rsidRDefault="00014A4A" w:rsidP="00014A4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014A4A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014A4A" w:rsidRPr="00014A4A" w:rsidRDefault="00014A4A" w:rsidP="00014A4A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014A4A" w:rsidRPr="00014A4A" w:rsidRDefault="00014A4A" w:rsidP="00014A4A">
      <w:pPr>
        <w:tabs>
          <w:tab w:val="center" w:pos="3780"/>
        </w:tabs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bCs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bCs/>
          <w:sz w:val="18"/>
          <w:szCs w:val="18"/>
        </w:rPr>
        <w:t>My, niżej podpisani, działając w imieniu i na rzecz:</w:t>
      </w: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14A4A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014A4A" w:rsidRPr="00014A4A" w:rsidRDefault="00014A4A" w:rsidP="00014A4A">
      <w:pPr>
        <w:autoSpaceDE w:val="0"/>
        <w:autoSpaceDN w:val="0"/>
        <w:spacing w:before="120" w:after="12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niniejszym oświadczamy, że ubiegając się o zamówienie publiczne na </w:t>
      </w:r>
      <w:r w:rsidRPr="00014A4A">
        <w:rPr>
          <w:rFonts w:ascii="Century Gothic" w:eastAsia="Times New Roman" w:hAnsi="Century Gothic" w:cs="Times New Roman"/>
          <w:b/>
          <w:sz w:val="18"/>
          <w:szCs w:val="18"/>
        </w:rPr>
        <w:t>Usługi polegające na świadczeniu dostępu do obiektów i zajęć sportowo - rekreacyjnych dla pracowników Państwowego Instytutu Geologicznego – Państwowego Instytutu Badawczego</w:t>
      </w:r>
      <w:r w:rsidRPr="00014A4A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(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u w:val="single"/>
          <w:lang w:eastAsia="pl-PL"/>
        </w:rPr>
        <w:t>sygn. postępowania: NZP-240-114/2019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)</w:t>
      </w:r>
      <w:r w:rsidRPr="00014A4A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  <w:t xml:space="preserve">, 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spełniamy warunki o których mowa w pkt 7 SIWZ. </w:t>
      </w:r>
    </w:p>
    <w:p w:rsidR="00014A4A" w:rsidRPr="00014A4A" w:rsidRDefault="00014A4A" w:rsidP="00014A4A">
      <w:pPr>
        <w:autoSpaceDE w:val="0"/>
        <w:autoSpaceDN w:val="0"/>
        <w:spacing w:after="0" w:line="288" w:lineRule="auto"/>
        <w:contextualSpacing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14A4A" w:rsidRPr="00014A4A" w:rsidTr="001051CE">
        <w:trPr>
          <w:cantSplit/>
          <w:trHeight w:val="703"/>
        </w:trPr>
        <w:tc>
          <w:tcPr>
            <w:tcW w:w="59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982"/>
        </w:trPr>
        <w:tc>
          <w:tcPr>
            <w:tcW w:w="59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18"/>
          <w:szCs w:val="18"/>
        </w:rPr>
      </w:pPr>
    </w:p>
    <w:p w:rsidR="00014A4A" w:rsidRPr="00014A4A" w:rsidRDefault="00014A4A" w:rsidP="00014A4A">
      <w:pPr>
        <w:shd w:val="clear" w:color="auto" w:fill="FFFFFF"/>
        <w:spacing w:line="360" w:lineRule="auto"/>
        <w:contextualSpacing/>
        <w:jc w:val="center"/>
        <w:rPr>
          <w:rFonts w:ascii="Century Gothic" w:eastAsia="Times New Roman" w:hAnsi="Century Gothic" w:cs="Arial"/>
          <w:sz w:val="18"/>
          <w:szCs w:val="18"/>
        </w:rPr>
      </w:pPr>
      <w:r w:rsidRPr="00014A4A">
        <w:rPr>
          <w:rFonts w:ascii="Century Gothic" w:eastAsia="Times New Roman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014A4A">
        <w:rPr>
          <w:rFonts w:ascii="Century Gothic" w:eastAsia="Times New Roman" w:hAnsi="Century Gothic" w:cs="Arial"/>
          <w:b/>
          <w:sz w:val="18"/>
          <w:szCs w:val="18"/>
        </w:rPr>
        <w:t>*</w:t>
      </w:r>
      <w:r w:rsidRPr="00014A4A">
        <w:rPr>
          <w:rFonts w:ascii="Century Gothic" w:eastAsia="Times New Roman" w:hAnsi="Century Gothic" w:cs="Arial"/>
          <w:sz w:val="18"/>
          <w:szCs w:val="18"/>
        </w:rPr>
        <w:t>:</w:t>
      </w:r>
    </w:p>
    <w:p w:rsidR="00014A4A" w:rsidRPr="00014A4A" w:rsidRDefault="00014A4A" w:rsidP="00014A4A">
      <w:pPr>
        <w:spacing w:after="0" w:line="288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</w:rPr>
      </w:pPr>
      <w:r w:rsidRPr="00014A4A">
        <w:rPr>
          <w:rFonts w:ascii="Century Gothic" w:eastAsia="Times New Roman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014A4A">
        <w:rPr>
          <w:rFonts w:ascii="Century Gothic" w:eastAsia="Times New Roman" w:hAnsi="Century Gothic" w:cs="Arial"/>
          <w:i/>
          <w:sz w:val="18"/>
          <w:szCs w:val="18"/>
        </w:rPr>
        <w:t>,</w:t>
      </w:r>
      <w:r w:rsidRPr="00014A4A">
        <w:rPr>
          <w:rFonts w:ascii="Century Gothic" w:eastAsia="Times New Roman" w:hAnsi="Century Gothic" w:cs="Arial"/>
          <w:sz w:val="18"/>
          <w:szCs w:val="18"/>
        </w:rPr>
        <w:t xml:space="preserve"> polegamy na zasobach następującego/</w:t>
      </w:r>
      <w:proofErr w:type="spellStart"/>
      <w:r w:rsidRPr="00014A4A">
        <w:rPr>
          <w:rFonts w:ascii="Century Gothic" w:eastAsia="Times New Roman" w:hAnsi="Century Gothic" w:cs="Arial"/>
          <w:sz w:val="18"/>
          <w:szCs w:val="18"/>
        </w:rPr>
        <w:t>ych</w:t>
      </w:r>
      <w:proofErr w:type="spellEnd"/>
      <w:r w:rsidRPr="00014A4A">
        <w:rPr>
          <w:rFonts w:ascii="Century Gothic" w:eastAsia="Times New Roman" w:hAnsi="Century Gothic" w:cs="Arial"/>
          <w:sz w:val="18"/>
          <w:szCs w:val="18"/>
        </w:rPr>
        <w:t xml:space="preserve"> podmiotu/ów: …………………………………….……………………………………………………………………………………….……………., w następującym zakresie: …………………………………………………………………………………………………</w:t>
      </w:r>
    </w:p>
    <w:p w:rsidR="00014A4A" w:rsidRPr="00014A4A" w:rsidRDefault="00014A4A" w:rsidP="00014A4A">
      <w:pPr>
        <w:spacing w:after="0" w:line="288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</w:rPr>
      </w:pPr>
      <w:r w:rsidRPr="00014A4A">
        <w:rPr>
          <w:rFonts w:ascii="Century Gothic" w:eastAsia="Times New Roman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014A4A">
        <w:rPr>
          <w:rFonts w:ascii="Century Gothic" w:eastAsia="Times New Roman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014A4A" w:rsidRPr="00014A4A" w:rsidRDefault="00014A4A" w:rsidP="00014A4A">
      <w:pPr>
        <w:spacing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14A4A" w:rsidRPr="00014A4A" w:rsidTr="001051CE">
        <w:trPr>
          <w:cantSplit/>
          <w:trHeight w:val="703"/>
        </w:trPr>
        <w:tc>
          <w:tcPr>
            <w:tcW w:w="59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982"/>
        </w:trPr>
        <w:tc>
          <w:tcPr>
            <w:tcW w:w="59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014A4A" w:rsidRPr="00014A4A" w:rsidRDefault="00014A4A" w:rsidP="00014A4A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Wypełnić i załączyć do oferty</w:t>
      </w:r>
    </w:p>
    <w:p w:rsidR="00014A4A" w:rsidRPr="00014A4A" w:rsidRDefault="00014A4A" w:rsidP="00014A4A">
      <w:pPr>
        <w:tabs>
          <w:tab w:val="left" w:pos="2055"/>
        </w:tabs>
        <w:autoSpaceDE w:val="0"/>
        <w:autoSpaceDN w:val="0"/>
        <w:spacing w:after="0" w:line="288" w:lineRule="auto"/>
        <w:ind w:left="357"/>
        <w:contextualSpacing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  <w:lang w:val="cs-CZ"/>
        </w:rPr>
        <w:sectPr w:rsidR="00014A4A" w:rsidRPr="00014A4A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014A4A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podpisani, działając w imieniu i na rzecz: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14A4A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 (nazwa /firma/ i adres Wykonawcy)</w:t>
      </w:r>
    </w:p>
    <w:p w:rsidR="00014A4A" w:rsidRPr="00014A4A" w:rsidRDefault="00014A4A" w:rsidP="00014A4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niniejszym oświadczamy, że ubiegając się o zamówienie publiczne na</w:t>
      </w:r>
      <w:r w:rsidRPr="00014A4A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Pr="00014A4A">
        <w:rPr>
          <w:rFonts w:ascii="Century Gothic" w:eastAsia="Times New Roman" w:hAnsi="Century Gothic" w:cs="Times New Roman"/>
          <w:b/>
          <w:sz w:val="18"/>
          <w:szCs w:val="18"/>
        </w:rPr>
        <w:t>Usługi polegające na świadczeniu dostępu do obiektów i zajęć sportowo - rekreacyjnych dla pracowników Państwowego Instytutu Geologicznego – Państwowego Instytutu Badawczego</w:t>
      </w:r>
      <w:r w:rsidRPr="00014A4A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(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u w:val="single"/>
          <w:lang w:eastAsia="pl-PL"/>
        </w:rPr>
        <w:t>sygn. postępowania: NZP-240-114/2019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)</w:t>
      </w:r>
      <w:r w:rsidRPr="00014A4A">
        <w:rPr>
          <w:rFonts w:ascii="Century Gothic" w:eastAsia="Times New Roman" w:hAnsi="Century Gothic" w:cs="Times New Roman"/>
          <w:b/>
          <w:sz w:val="18"/>
          <w:szCs w:val="18"/>
        </w:rPr>
        <w:t>,</w:t>
      </w:r>
      <w:r w:rsidRPr="00014A4A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l-PL"/>
        </w:rPr>
        <w:t xml:space="preserve">1)* 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nie podlegamy wykluczeniu z postępowania o udzielenie zamówienia publicznego na podstawie art. 24 ust. 1 pkt. 13-22 oraz ust. 5 pkt 1) ustawy Prawo zamówień publicznych (</w:t>
      </w:r>
      <w:proofErr w:type="spellStart"/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t.j</w:t>
      </w:r>
      <w:proofErr w:type="spellEnd"/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 Dz. U. z 2019 r., poz. 1843).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14A4A" w:rsidRPr="00014A4A" w:rsidTr="001051CE">
        <w:trPr>
          <w:cantSplit/>
          <w:trHeight w:val="703"/>
        </w:trPr>
        <w:tc>
          <w:tcPr>
            <w:tcW w:w="59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703"/>
        </w:trPr>
        <w:tc>
          <w:tcPr>
            <w:tcW w:w="59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014A4A" w:rsidRPr="00014A4A" w:rsidRDefault="00014A4A" w:rsidP="00014A4A">
      <w:pPr>
        <w:spacing w:after="0" w:line="360" w:lineRule="auto"/>
        <w:contextualSpacing/>
        <w:rPr>
          <w:rFonts w:ascii="Century Gothic" w:eastAsia="Times New Roman" w:hAnsi="Century Gothic" w:cs="Arial"/>
          <w:sz w:val="18"/>
          <w:szCs w:val="18"/>
        </w:rPr>
      </w:pPr>
      <w:r w:rsidRPr="00014A4A">
        <w:rPr>
          <w:rFonts w:ascii="Century Gothic" w:eastAsia="Times New Roman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014A4A">
        <w:rPr>
          <w:rFonts w:ascii="Century Gothic" w:eastAsia="Times New Roman" w:hAnsi="Century Gothic" w:cs="Arial"/>
          <w:sz w:val="18"/>
          <w:szCs w:val="18"/>
        </w:rPr>
        <w:t>Pzp</w:t>
      </w:r>
      <w:proofErr w:type="spellEnd"/>
      <w:r w:rsidRPr="00014A4A">
        <w:rPr>
          <w:rFonts w:ascii="Century Gothic" w:eastAsia="Times New Roman" w:hAnsi="Century Gothic" w:cs="Arial"/>
          <w:sz w:val="18"/>
          <w:szCs w:val="18"/>
        </w:rPr>
        <w:t xml:space="preserve"> </w:t>
      </w:r>
      <w:r w:rsidRPr="00014A4A">
        <w:rPr>
          <w:rFonts w:ascii="Century Gothic" w:eastAsia="Times New Roman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014A4A">
        <w:rPr>
          <w:rFonts w:ascii="Century Gothic" w:eastAsia="Times New Roman" w:hAnsi="Century Gothic" w:cs="Arial"/>
          <w:i/>
          <w:sz w:val="18"/>
          <w:szCs w:val="18"/>
        </w:rPr>
        <w:t>Pzp</w:t>
      </w:r>
      <w:proofErr w:type="spellEnd"/>
      <w:r w:rsidRPr="00014A4A">
        <w:rPr>
          <w:rFonts w:ascii="Century Gothic" w:eastAsia="Times New Roman" w:hAnsi="Century Gothic" w:cs="Arial"/>
          <w:i/>
          <w:sz w:val="18"/>
          <w:szCs w:val="18"/>
        </w:rPr>
        <w:t>).</w:t>
      </w:r>
      <w:r w:rsidRPr="00014A4A">
        <w:rPr>
          <w:rFonts w:ascii="Century Gothic" w:eastAsia="Times New Roman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014A4A">
        <w:rPr>
          <w:rFonts w:ascii="Century Gothic" w:eastAsia="Times New Roman" w:hAnsi="Century Gothic" w:cs="Arial"/>
          <w:sz w:val="18"/>
          <w:szCs w:val="18"/>
        </w:rPr>
        <w:t>Pzp</w:t>
      </w:r>
      <w:proofErr w:type="spellEnd"/>
      <w:r w:rsidRPr="00014A4A">
        <w:rPr>
          <w:rFonts w:ascii="Century Gothic" w:eastAsia="Times New Roman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</w:t>
      </w:r>
    </w:p>
    <w:p w:rsidR="00014A4A" w:rsidRPr="00014A4A" w:rsidRDefault="00014A4A" w:rsidP="00014A4A">
      <w:pPr>
        <w:spacing w:after="0" w:line="360" w:lineRule="auto"/>
        <w:contextualSpacing/>
        <w:rPr>
          <w:rFonts w:ascii="Century Gothic" w:eastAsia="Times New Roman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14A4A" w:rsidRPr="00014A4A" w:rsidTr="001051CE">
        <w:trPr>
          <w:cantSplit/>
          <w:trHeight w:val="703"/>
        </w:trPr>
        <w:tc>
          <w:tcPr>
            <w:tcW w:w="851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982"/>
        </w:trPr>
        <w:tc>
          <w:tcPr>
            <w:tcW w:w="851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7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18"/>
          <w:szCs w:val="18"/>
        </w:rPr>
        <w:sectPr w:rsidR="00014A4A" w:rsidRPr="00014A4A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014A4A" w:rsidRPr="00014A4A" w:rsidRDefault="00014A4A" w:rsidP="00014A4A">
      <w:pPr>
        <w:shd w:val="clear" w:color="auto" w:fill="FFFFFF"/>
        <w:spacing w:after="0" w:line="360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</w:rPr>
      </w:pPr>
      <w:r w:rsidRPr="00014A4A">
        <w:rPr>
          <w:rFonts w:ascii="Century Gothic" w:eastAsia="Times New Roman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014A4A" w:rsidRPr="00014A4A" w:rsidRDefault="00014A4A" w:rsidP="00014A4A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014A4A" w:rsidRPr="00014A4A" w:rsidRDefault="00014A4A" w:rsidP="00014A4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18"/>
          <w:szCs w:val="18"/>
        </w:rPr>
      </w:pPr>
      <w:r w:rsidRPr="00014A4A">
        <w:rPr>
          <w:rFonts w:ascii="Century Gothic" w:eastAsia="Times New Roman" w:hAnsi="Century Gothic" w:cs="Arial"/>
          <w:sz w:val="18"/>
          <w:szCs w:val="18"/>
        </w:rPr>
        <w:t>Oświadczamy, że następujący/e podmiot/y, na którego/</w:t>
      </w:r>
      <w:proofErr w:type="spellStart"/>
      <w:r w:rsidRPr="00014A4A">
        <w:rPr>
          <w:rFonts w:ascii="Century Gothic" w:eastAsia="Times New Roman" w:hAnsi="Century Gothic" w:cs="Arial"/>
          <w:sz w:val="18"/>
          <w:szCs w:val="18"/>
        </w:rPr>
        <w:t>ych</w:t>
      </w:r>
      <w:proofErr w:type="spellEnd"/>
      <w:r w:rsidRPr="00014A4A">
        <w:rPr>
          <w:rFonts w:ascii="Century Gothic" w:eastAsia="Times New Roman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14A4A">
        <w:rPr>
          <w:rFonts w:ascii="Century Gothic" w:eastAsia="Times New Roman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14A4A">
        <w:rPr>
          <w:rFonts w:ascii="Century Gothic" w:eastAsia="Times New Roman" w:hAnsi="Century Gothic" w:cs="Arial"/>
          <w:i/>
          <w:sz w:val="18"/>
          <w:szCs w:val="18"/>
        </w:rPr>
        <w:t>CEiDG</w:t>
      </w:r>
      <w:proofErr w:type="spellEnd"/>
      <w:r w:rsidRPr="00014A4A">
        <w:rPr>
          <w:rFonts w:ascii="Century Gothic" w:eastAsia="Times New Roman" w:hAnsi="Century Gothic" w:cs="Arial"/>
          <w:i/>
          <w:sz w:val="18"/>
          <w:szCs w:val="18"/>
        </w:rPr>
        <w:t xml:space="preserve">) </w:t>
      </w:r>
      <w:r w:rsidRPr="00014A4A">
        <w:rPr>
          <w:rFonts w:ascii="Century Gothic" w:eastAsia="Times New Roman" w:hAnsi="Century Gothic" w:cs="Arial"/>
          <w:sz w:val="18"/>
          <w:szCs w:val="18"/>
        </w:rPr>
        <w:t>nie podlega/ją wykluczeniu z postępowania o udzielenie zamówienia.</w:t>
      </w:r>
    </w:p>
    <w:p w:rsidR="00014A4A" w:rsidRPr="00014A4A" w:rsidRDefault="00014A4A" w:rsidP="00014A4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014A4A" w:rsidRPr="00014A4A" w:rsidTr="001051CE">
        <w:trPr>
          <w:cantSplit/>
          <w:trHeight w:val="703"/>
        </w:trPr>
        <w:tc>
          <w:tcPr>
            <w:tcW w:w="851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982"/>
        </w:trPr>
        <w:tc>
          <w:tcPr>
            <w:tcW w:w="851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37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b/>
          <w:sz w:val="18"/>
          <w:szCs w:val="18"/>
        </w:r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sz w:val="18"/>
          <w:szCs w:val="18"/>
        </w:rPr>
        <w:t>W przypadku wykonawców wspólnie ubiegających się o udzielenie zamówienia oświadczenie składa każdy z wykonawców oddzielnie.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014A4A" w:rsidRPr="00014A4A" w:rsidRDefault="00014A4A" w:rsidP="00014A4A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014A4A" w:rsidRPr="00014A4A" w:rsidRDefault="00014A4A" w:rsidP="00014A4A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014A4A" w:rsidRPr="00014A4A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014A4A" w:rsidRPr="00014A4A" w:rsidRDefault="00014A4A" w:rsidP="00014A4A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lastRenderedPageBreak/>
        <w:t>Załącznik nr 5 do SIWZ</w:t>
      </w:r>
    </w:p>
    <w:p w:rsidR="00014A4A" w:rsidRPr="00014A4A" w:rsidRDefault="00014A4A" w:rsidP="00014A4A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014A4A" w:rsidRPr="00014A4A" w:rsidRDefault="00014A4A" w:rsidP="00014A4A">
      <w:pPr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014A4A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WYKAZ DOŚWIADCZENIA</w:t>
      </w:r>
    </w:p>
    <w:p w:rsidR="00014A4A" w:rsidRPr="00014A4A" w:rsidRDefault="00014A4A" w:rsidP="00014A4A">
      <w:pPr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podpisani, działając w imieniu i na rzecz: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014A4A" w:rsidRPr="00014A4A" w:rsidRDefault="00014A4A" w:rsidP="00014A4A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14A4A" w:rsidDel="00F87606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(nazwa /firma/ i adres Wykonawcy)</w:t>
      </w:r>
    </w:p>
    <w:p w:rsidR="00014A4A" w:rsidRPr="00014A4A" w:rsidRDefault="00014A4A" w:rsidP="00014A4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14A4A" w:rsidRPr="00014A4A" w:rsidRDefault="00014A4A" w:rsidP="00014A4A">
      <w:pPr>
        <w:autoSpaceDE w:val="0"/>
        <w:autoSpaceDN w:val="0"/>
        <w:spacing w:before="120" w:after="12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niniejszym oświadczamy, że ubiegając się o zamówienie publiczne na </w:t>
      </w:r>
      <w:r w:rsidRPr="00014A4A">
        <w:rPr>
          <w:rFonts w:ascii="Century Gothic" w:eastAsia="Times New Roman" w:hAnsi="Century Gothic" w:cs="Times New Roman"/>
          <w:b/>
          <w:sz w:val="18"/>
          <w:szCs w:val="18"/>
        </w:rPr>
        <w:t>Usługi polegające na świadczeniu dostępu do obiektów i zajęć sportowo - rekreacyjnych dla pracowników Państwowego Instytutu Geologicznego – Państwowego Instytutu Badawczego</w:t>
      </w:r>
      <w:r w:rsidRPr="00014A4A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(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u w:val="single"/>
          <w:lang w:eastAsia="pl-PL"/>
        </w:rPr>
        <w:t>sygn. postępowania: NZP-240-114/2019</w:t>
      </w:r>
      <w:r w:rsidRPr="00014A4A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) </w:t>
      </w:r>
      <w:r w:rsidRPr="00014A4A">
        <w:rPr>
          <w:rFonts w:ascii="Century Gothic" w:eastAsia="Times New Roman" w:hAnsi="Century Gothic" w:cs="Times New Roman"/>
          <w:sz w:val="18"/>
          <w:szCs w:val="18"/>
          <w:lang w:eastAsia="pl-PL"/>
        </w:rPr>
        <w:t>posiadamy następujące doświadczenie na potwierdzenie warunku udziału w postępowaniu o którym mowa w pkt 7.2.1. SIWZ:</w:t>
      </w:r>
    </w:p>
    <w:p w:rsidR="00014A4A" w:rsidRPr="00014A4A" w:rsidRDefault="00014A4A" w:rsidP="00014A4A">
      <w:pPr>
        <w:autoSpaceDE w:val="0"/>
        <w:autoSpaceDN w:val="0"/>
        <w:spacing w:before="120" w:after="12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3261"/>
        <w:gridCol w:w="2409"/>
      </w:tblGrid>
      <w:tr w:rsidR="00014A4A" w:rsidRPr="00014A4A" w:rsidTr="001051CE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014A4A" w:rsidRPr="00014A4A" w:rsidRDefault="00014A4A" w:rsidP="00014A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14A4A" w:rsidRPr="00014A4A" w:rsidRDefault="00014A4A" w:rsidP="00014A4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</w:tcPr>
          <w:p w:rsidR="00014A4A" w:rsidRPr="00014A4A" w:rsidRDefault="00014A4A" w:rsidP="00014A4A">
            <w:pPr>
              <w:spacing w:after="0" w:line="240" w:lineRule="auto"/>
              <w:ind w:right="-2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014A4A" w:rsidRPr="00014A4A" w:rsidRDefault="00014A4A" w:rsidP="00014A4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Daty wykonania</w:t>
            </w:r>
          </w:p>
          <w:p w:rsidR="00014A4A" w:rsidRPr="00014A4A" w:rsidRDefault="00014A4A" w:rsidP="00014A4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(od...do...)</w:t>
            </w:r>
          </w:p>
        </w:tc>
      </w:tr>
      <w:tr w:rsidR="00014A4A" w:rsidRPr="00014A4A" w:rsidTr="001051CE">
        <w:trPr>
          <w:cantSplit/>
          <w:trHeight w:val="567"/>
        </w:trPr>
        <w:tc>
          <w:tcPr>
            <w:tcW w:w="595" w:type="dxa"/>
          </w:tcPr>
          <w:p w:rsidR="00014A4A" w:rsidRPr="00014A4A" w:rsidRDefault="00014A4A" w:rsidP="00014A4A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014A4A">
              <w:rPr>
                <w:rFonts w:ascii="Century Gothic" w:eastAsia="Times New Roman" w:hAnsi="Century Gothic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014A4A" w:rsidRPr="00014A4A" w:rsidRDefault="00014A4A" w:rsidP="00014A4A">
            <w:pPr>
              <w:spacing w:after="0" w:line="240" w:lineRule="auto"/>
              <w:ind w:right="380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014A4A" w:rsidRPr="00014A4A" w:rsidRDefault="00014A4A" w:rsidP="00014A4A">
      <w:pPr>
        <w:autoSpaceDE w:val="0"/>
        <w:autoSpaceDN w:val="0"/>
        <w:adjustRightInd w:val="0"/>
        <w:spacing w:line="240" w:lineRule="auto"/>
        <w:ind w:right="24"/>
        <w:rPr>
          <w:rFonts w:ascii="Century Gothic" w:eastAsia="Times New Roman" w:hAnsi="Century Gothic" w:cs="Times New Roman"/>
          <w:color w:val="000000"/>
          <w:sz w:val="18"/>
          <w:szCs w:val="18"/>
        </w:rPr>
      </w:pPr>
    </w:p>
    <w:p w:rsidR="00014A4A" w:rsidRPr="00014A4A" w:rsidRDefault="00014A4A" w:rsidP="00014A4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eastAsia="Times New Roman" w:hAnsi="Century Gothic" w:cs="Times New Roman"/>
          <w:i/>
          <w:color w:val="000000"/>
          <w:sz w:val="18"/>
          <w:szCs w:val="18"/>
        </w:rPr>
      </w:pP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014A4A">
        <w:rPr>
          <w:rFonts w:ascii="Century Gothic" w:eastAsia="Times New Roman" w:hAnsi="Century Gothic" w:cs="Times New Roman"/>
          <w:i/>
          <w:color w:val="000000"/>
          <w:sz w:val="18"/>
          <w:szCs w:val="18"/>
        </w:rPr>
        <w:tab/>
      </w:r>
    </w:p>
    <w:p w:rsidR="00014A4A" w:rsidRPr="00014A4A" w:rsidRDefault="00014A4A" w:rsidP="00014A4A">
      <w:pPr>
        <w:spacing w:before="120"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14A4A" w:rsidRPr="00014A4A" w:rsidTr="001051CE">
        <w:trPr>
          <w:cantSplit/>
          <w:trHeight w:val="703"/>
          <w:jc w:val="center"/>
        </w:trPr>
        <w:tc>
          <w:tcPr>
            <w:tcW w:w="59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014A4A" w:rsidRPr="00014A4A" w:rsidRDefault="00014A4A" w:rsidP="00014A4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014A4A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014A4A" w:rsidRPr="00014A4A" w:rsidTr="001051CE">
        <w:trPr>
          <w:cantSplit/>
          <w:trHeight w:val="674"/>
          <w:jc w:val="center"/>
        </w:trPr>
        <w:tc>
          <w:tcPr>
            <w:tcW w:w="59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14A4A" w:rsidRPr="00014A4A" w:rsidRDefault="00014A4A" w:rsidP="00014A4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3F6A69" w:rsidRDefault="00014A4A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4A" w:rsidRDefault="00014A4A" w:rsidP="00014A4A">
      <w:pPr>
        <w:spacing w:after="0" w:line="240" w:lineRule="auto"/>
      </w:pPr>
      <w:r>
        <w:separator/>
      </w:r>
    </w:p>
  </w:endnote>
  <w:endnote w:type="continuationSeparator" w:id="0">
    <w:p w:rsidR="00014A4A" w:rsidRDefault="00014A4A" w:rsidP="0001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4A" w:rsidRDefault="00014A4A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4A4A" w:rsidRDefault="00014A4A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4A" w:rsidRPr="00F1417C" w:rsidRDefault="00014A4A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6</w:t>
    </w:r>
    <w:r w:rsidRPr="00F1417C">
      <w:rPr>
        <w:rFonts w:ascii="Garamond" w:hAnsi="Garamond"/>
        <w:sz w:val="20"/>
        <w:szCs w:val="20"/>
      </w:rPr>
      <w:fldChar w:fldCharType="end"/>
    </w:r>
  </w:p>
  <w:p w:rsidR="00014A4A" w:rsidRPr="0050015F" w:rsidRDefault="00014A4A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4A" w:rsidRDefault="00014A4A" w:rsidP="00014A4A">
      <w:pPr>
        <w:spacing w:after="0" w:line="240" w:lineRule="auto"/>
      </w:pPr>
      <w:r>
        <w:separator/>
      </w:r>
    </w:p>
  </w:footnote>
  <w:footnote w:type="continuationSeparator" w:id="0">
    <w:p w:rsidR="00014A4A" w:rsidRDefault="00014A4A" w:rsidP="00014A4A">
      <w:pPr>
        <w:spacing w:after="0" w:line="240" w:lineRule="auto"/>
      </w:pPr>
      <w:r>
        <w:continuationSeparator/>
      </w:r>
    </w:p>
  </w:footnote>
  <w:footnote w:id="1">
    <w:p w:rsidR="00014A4A" w:rsidRDefault="00014A4A" w:rsidP="00014A4A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014A4A" w:rsidRDefault="00014A4A" w:rsidP="00014A4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14A4A" w:rsidRDefault="00014A4A" w:rsidP="00014A4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14A4A" w:rsidRPr="00223BCA" w:rsidRDefault="00014A4A" w:rsidP="00014A4A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4A" w:rsidRDefault="00014A4A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A4A" w:rsidRDefault="00014A4A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4A4A" w:rsidRDefault="00014A4A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613"/>
    <w:multiLevelType w:val="hybridMultilevel"/>
    <w:tmpl w:val="E514AB4E"/>
    <w:lvl w:ilvl="0" w:tplc="446E8D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>
    <w:nsid w:val="76ED2340"/>
    <w:multiLevelType w:val="hybridMultilevel"/>
    <w:tmpl w:val="B70CC90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667ACD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2B"/>
    <w:rsid w:val="00014A4A"/>
    <w:rsid w:val="0007431E"/>
    <w:rsid w:val="000B242B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A4A"/>
  </w:style>
  <w:style w:type="paragraph" w:styleId="Nagwek">
    <w:name w:val="header"/>
    <w:basedOn w:val="Normalny"/>
    <w:link w:val="NagwekZnak"/>
    <w:uiPriority w:val="99"/>
    <w:semiHidden/>
    <w:unhideWhenUsed/>
    <w:rsid w:val="0001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4A4A"/>
  </w:style>
  <w:style w:type="character" w:styleId="Numerstrony">
    <w:name w:val="page number"/>
    <w:rsid w:val="00014A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14A4A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4A4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14A4A"/>
    <w:rPr>
      <w:vertAlign w:val="superscript"/>
    </w:rPr>
  </w:style>
  <w:style w:type="character" w:customStyle="1" w:styleId="DeltaViewInsertion">
    <w:name w:val="DeltaView Insertion"/>
    <w:rsid w:val="00014A4A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A4A"/>
  </w:style>
  <w:style w:type="paragraph" w:styleId="Nagwek">
    <w:name w:val="header"/>
    <w:basedOn w:val="Normalny"/>
    <w:link w:val="NagwekZnak"/>
    <w:uiPriority w:val="99"/>
    <w:semiHidden/>
    <w:unhideWhenUsed/>
    <w:rsid w:val="0001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4A4A"/>
  </w:style>
  <w:style w:type="character" w:styleId="Numerstrony">
    <w:name w:val="page number"/>
    <w:rsid w:val="00014A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014A4A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14A4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014A4A"/>
    <w:rPr>
      <w:vertAlign w:val="superscript"/>
    </w:rPr>
  </w:style>
  <w:style w:type="character" w:customStyle="1" w:styleId="DeltaViewInsertion">
    <w:name w:val="DeltaView Insertion"/>
    <w:rsid w:val="00014A4A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1567</Words>
  <Characters>9405</Characters>
  <Application>Microsoft Office Word</Application>
  <DocSecurity>0</DocSecurity>
  <Lines>78</Lines>
  <Paragraphs>21</Paragraphs>
  <ScaleCrop>false</ScaleCrop>
  <Company>PIG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2019-11-04T14:06:00Z</dcterms:created>
  <dcterms:modified xsi:type="dcterms:W3CDTF">2019-11-04T14:07:00Z</dcterms:modified>
</cp:coreProperties>
</file>