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B7C" w:rsidRPr="00275B7C" w:rsidRDefault="00275B7C" w:rsidP="00275B7C">
      <w:pPr>
        <w:pageBreakBefore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Century Gothic" w:eastAsia="Times New Roman" w:hAnsi="Century Gothic" w:cs="Times New Roman"/>
          <w:sz w:val="20"/>
          <w:szCs w:val="28"/>
          <w:lang w:eastAsia="pl-PL"/>
        </w:rPr>
      </w:pPr>
      <w:r w:rsidRPr="00275B7C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Załącznik nr 2 do zapytania ofertowego </w:t>
      </w:r>
    </w:p>
    <w:p w:rsidR="00275B7C" w:rsidRPr="00275B7C" w:rsidRDefault="00275B7C" w:rsidP="00275B7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18"/>
          <w:lang w:eastAsia="pl-PL"/>
        </w:rPr>
      </w:pPr>
    </w:p>
    <w:p w:rsidR="00275B7C" w:rsidRPr="00275B7C" w:rsidRDefault="00275B7C" w:rsidP="00275B7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18"/>
          <w:lang w:eastAsia="pl-PL"/>
        </w:rPr>
      </w:pPr>
      <w:r w:rsidRPr="00275B7C">
        <w:rPr>
          <w:rFonts w:ascii="Garamond" w:eastAsia="Times New Roman" w:hAnsi="Garamond" w:cs="Times New Roman"/>
          <w:sz w:val="20"/>
          <w:szCs w:val="18"/>
          <w:lang w:eastAsia="pl-PL"/>
        </w:rPr>
        <w:t>.....................................................................................</w:t>
      </w:r>
    </w:p>
    <w:p w:rsidR="00275B7C" w:rsidRPr="00275B7C" w:rsidRDefault="00275B7C" w:rsidP="00275B7C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(pieczęć Wykonawcy lub Wykonawców</w:t>
      </w:r>
    </w:p>
    <w:p w:rsidR="00275B7C" w:rsidRDefault="00275B7C" w:rsidP="00275B7C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275B7C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ubiegających się wspólnie o udzielenie zamówienia)</w:t>
      </w:r>
      <w:r>
        <w:rPr>
          <w:rFonts w:ascii="Garamond" w:eastAsia="Times New Roman" w:hAnsi="Garamond" w:cs="Times New Roman"/>
          <w:i/>
          <w:sz w:val="20"/>
          <w:szCs w:val="18"/>
          <w:lang w:eastAsia="pl-PL"/>
        </w:rPr>
        <w:tab/>
      </w:r>
      <w:r>
        <w:rPr>
          <w:rFonts w:ascii="Garamond" w:eastAsia="Times New Roman" w:hAnsi="Garamond" w:cs="Times New Roman"/>
          <w:i/>
          <w:sz w:val="20"/>
          <w:szCs w:val="18"/>
          <w:lang w:eastAsia="pl-PL"/>
        </w:rPr>
        <w:tab/>
        <w:t xml:space="preserve">        </w:t>
      </w:r>
      <w:r w:rsidRPr="00275B7C">
        <w:rPr>
          <w:rFonts w:ascii="Century Gothic" w:eastAsia="Times New Roman" w:hAnsi="Century Gothic" w:cs="Times New Roman"/>
          <w:sz w:val="20"/>
          <w:szCs w:val="18"/>
          <w:lang w:eastAsia="pl-PL"/>
        </w:rPr>
        <w:t xml:space="preserve">Do: </w:t>
      </w:r>
    </w:p>
    <w:p w:rsidR="00275B7C" w:rsidRPr="00275B7C" w:rsidRDefault="00275B7C" w:rsidP="00275B7C">
      <w:pPr>
        <w:autoSpaceDE w:val="0"/>
        <w:autoSpaceDN w:val="0"/>
        <w:adjustRightInd w:val="0"/>
        <w:spacing w:after="0" w:line="240" w:lineRule="auto"/>
        <w:ind w:left="5387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275B7C">
        <w:rPr>
          <w:rFonts w:ascii="Century Gothic" w:eastAsia="Times New Roman" w:hAnsi="Century Gothic" w:cs="Times New Roman"/>
          <w:sz w:val="20"/>
          <w:szCs w:val="18"/>
          <w:lang w:eastAsia="pl-PL"/>
        </w:rPr>
        <w:t>PAŃSTWOWY INSTYTUT GEOLOGICZNY</w:t>
      </w:r>
    </w:p>
    <w:p w:rsidR="00275B7C" w:rsidRPr="00275B7C" w:rsidRDefault="00275B7C" w:rsidP="00275B7C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  <w:t xml:space="preserve">         </w:t>
      </w:r>
      <w:r w:rsidRPr="00275B7C">
        <w:rPr>
          <w:rFonts w:ascii="Century Gothic" w:eastAsia="Times New Roman" w:hAnsi="Century Gothic" w:cs="Times New Roman"/>
          <w:sz w:val="20"/>
          <w:szCs w:val="18"/>
          <w:lang w:eastAsia="pl-PL"/>
        </w:rPr>
        <w:t>- PAŃSTWOWY INSTYTUT BADAWCZY</w:t>
      </w:r>
    </w:p>
    <w:p w:rsidR="00275B7C" w:rsidRPr="00275B7C" w:rsidRDefault="00275B7C" w:rsidP="00275B7C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  <w:t xml:space="preserve">        </w:t>
      </w:r>
      <w:r w:rsidRPr="00275B7C">
        <w:rPr>
          <w:rFonts w:ascii="Century Gothic" w:eastAsia="Times New Roman" w:hAnsi="Century Gothic" w:cs="Times New Roman"/>
          <w:sz w:val="20"/>
          <w:szCs w:val="18"/>
          <w:lang w:eastAsia="pl-PL"/>
        </w:rPr>
        <w:t>00-975 WARSZAWA, UL. RAKOWIECKA 4</w:t>
      </w:r>
    </w:p>
    <w:p w:rsidR="00275B7C" w:rsidRPr="00275B7C" w:rsidRDefault="00275B7C" w:rsidP="00275B7C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18"/>
          <w:lang w:eastAsia="pl-PL"/>
        </w:rPr>
      </w:pPr>
    </w:p>
    <w:p w:rsidR="00275B7C" w:rsidRPr="00275B7C" w:rsidRDefault="00275B7C" w:rsidP="00275B7C">
      <w:pPr>
        <w:autoSpaceDE w:val="0"/>
        <w:autoSpaceDN w:val="0"/>
        <w:adjustRightInd w:val="0"/>
        <w:spacing w:before="120" w:after="0" w:line="240" w:lineRule="auto"/>
        <w:rPr>
          <w:rFonts w:ascii="Garamond" w:eastAsia="Times New Roman" w:hAnsi="Garamond" w:cs="Times New Roman"/>
          <w:sz w:val="20"/>
          <w:szCs w:val="18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mallCaps/>
          <w:spacing w:val="20"/>
          <w:sz w:val="20"/>
          <w:szCs w:val="18"/>
          <w:lang w:eastAsia="pl-PL"/>
        </w:rPr>
      </w:pPr>
      <w:r w:rsidRPr="00275B7C">
        <w:rPr>
          <w:rFonts w:ascii="Century Gothic" w:eastAsia="Times New Roman" w:hAnsi="Century Gothic" w:cs="Times New Roman"/>
          <w:b/>
          <w:smallCaps/>
          <w:spacing w:val="20"/>
          <w:sz w:val="20"/>
          <w:szCs w:val="18"/>
          <w:lang w:eastAsia="pl-PL"/>
        </w:rPr>
        <w:t>OFERTA</w:t>
      </w:r>
    </w:p>
    <w:p w:rsidR="00275B7C" w:rsidRPr="00275B7C" w:rsidRDefault="00275B7C" w:rsidP="00275B7C">
      <w:pPr>
        <w:autoSpaceDE w:val="0"/>
        <w:autoSpaceDN w:val="0"/>
        <w:spacing w:after="0" w:line="360" w:lineRule="auto"/>
        <w:ind w:right="382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>My, niżej podpisani</w:t>
      </w:r>
    </w:p>
    <w:p w:rsidR="00275B7C" w:rsidRPr="00275B7C" w:rsidRDefault="00275B7C" w:rsidP="00275B7C">
      <w:pPr>
        <w:autoSpaceDE w:val="0"/>
        <w:autoSpaceDN w:val="0"/>
        <w:spacing w:after="0" w:line="360" w:lineRule="auto"/>
        <w:ind w:right="-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…………………………………………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………………………………………………….……………………..……</w:t>
      </w:r>
    </w:p>
    <w:p w:rsidR="00275B7C" w:rsidRPr="00275B7C" w:rsidRDefault="00275B7C" w:rsidP="00275B7C">
      <w:pPr>
        <w:autoSpaceDE w:val="0"/>
        <w:autoSpaceDN w:val="0"/>
        <w:spacing w:before="40" w:after="0" w:line="360" w:lineRule="auto"/>
        <w:ind w:right="38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>działając w imieniu i na rzecz:</w:t>
      </w:r>
    </w:p>
    <w:p w:rsidR="00275B7C" w:rsidRPr="00275B7C" w:rsidRDefault="00275B7C" w:rsidP="00275B7C">
      <w:pPr>
        <w:autoSpaceDE w:val="0"/>
        <w:autoSpaceDN w:val="0"/>
        <w:spacing w:after="0" w:line="360" w:lineRule="auto"/>
        <w:ind w:right="-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…………………………………………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………………………………………………….…………………..………</w:t>
      </w:r>
    </w:p>
    <w:p w:rsidR="00275B7C" w:rsidRPr="00275B7C" w:rsidRDefault="00275B7C" w:rsidP="00275B7C">
      <w:pPr>
        <w:autoSpaceDE w:val="0"/>
        <w:autoSpaceDN w:val="0"/>
        <w:spacing w:before="120"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 odpowiedzi na ogłoszenie nr </w:t>
      </w:r>
      <w:r w:rsidRPr="00275B7C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>NZP-244-160</w:t>
      </w:r>
      <w:r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 xml:space="preserve">/2019 </w:t>
      </w:r>
      <w:r w:rsidRPr="00275B7C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>(</w:t>
      </w:r>
      <w:r w:rsidRPr="00275B7C">
        <w:rPr>
          <w:rFonts w:ascii="Century Gothic" w:eastAsia="Times New Roman" w:hAnsi="Century Gothic" w:cs="Times New Roman"/>
          <w:b/>
          <w:bCs/>
          <w:i/>
          <w:sz w:val="20"/>
          <w:szCs w:val="18"/>
          <w:lang w:eastAsia="pl-PL"/>
        </w:rPr>
        <w:t>CRZP-240-1543/2019</w:t>
      </w:r>
      <w:r w:rsidRPr="00275B7C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>)</w:t>
      </w: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 xml:space="preserve"> </w:t>
      </w:r>
      <w:r w:rsidRPr="00275B7C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dotyczące</w:t>
      </w: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: </w:t>
      </w:r>
      <w:r w:rsidRPr="00275B7C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Wykonanie analiz izotopowych tlenu, deuteru  i trytu w wodach podziemnych oraz siarki i tlenu w siarczanach</w:t>
      </w:r>
      <w:r w:rsidRPr="00275B7C">
        <w:rPr>
          <w:rFonts w:ascii="Century Gothic" w:eastAsia="Times New Roman" w:hAnsi="Century Gothic" w:cs="Times New Roman"/>
          <w:snapToGrid w:val="0"/>
          <w:sz w:val="20"/>
          <w:szCs w:val="20"/>
          <w:lang w:eastAsia="pl-PL"/>
        </w:rPr>
        <w:t>,</w:t>
      </w: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składamy niniejszą ofertę.</w:t>
      </w:r>
    </w:p>
    <w:p w:rsidR="00275B7C" w:rsidRPr="00275B7C" w:rsidRDefault="00275B7C" w:rsidP="00275B7C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1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Oferujemy realizację przedmiotu zamówienia za cenę obejmującą wszystkie koszty związane z realizacją przedmiotu zamówienia, która została wyliczona zgodnie z wymaganiami określonymi w niniejszym zapytaniu ofertowym:</w:t>
      </w:r>
    </w:p>
    <w:p w:rsidR="00275B7C" w:rsidRPr="00275B7C" w:rsidRDefault="00275B7C" w:rsidP="00275B7C">
      <w:pPr>
        <w:spacing w:before="80" w:after="120" w:line="240" w:lineRule="auto"/>
        <w:ind w:left="284" w:right="-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Część 1a – </w:t>
      </w:r>
      <w:r w:rsidRPr="00275B7C">
        <w:rPr>
          <w:rFonts w:ascii="Century Gothic" w:eastAsia="Calibri" w:hAnsi="Century Gothic"/>
          <w:sz w:val="20"/>
          <w:szCs w:val="20"/>
        </w:rPr>
        <w:t>analizy izotopowe wód podziemnych w zakresie następujących wskaźników: do 10 analiz na oznaczenie trytu (</w:t>
      </w:r>
      <w:r w:rsidRPr="00275B7C">
        <w:rPr>
          <w:rFonts w:ascii="Century Gothic" w:eastAsia="Calibri" w:hAnsi="Century Gothic"/>
          <w:sz w:val="20"/>
          <w:szCs w:val="20"/>
          <w:vertAlign w:val="superscript"/>
        </w:rPr>
        <w:t>3</w:t>
      </w:r>
      <w:r w:rsidRPr="00275B7C">
        <w:rPr>
          <w:rFonts w:ascii="Century Gothic" w:eastAsia="Calibri" w:hAnsi="Century Gothic"/>
          <w:sz w:val="20"/>
          <w:szCs w:val="20"/>
        </w:rPr>
        <w:t xml:space="preserve">H) </w:t>
      </w:r>
      <w:r w:rsidRPr="00275B7C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*</w:t>
      </w: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>:</w:t>
      </w:r>
    </w:p>
    <w:p w:rsidR="00275B7C" w:rsidRPr="00275B7C" w:rsidRDefault="00275B7C" w:rsidP="00275B7C">
      <w:pPr>
        <w:spacing w:before="80" w:after="120" w:line="240" w:lineRule="auto"/>
        <w:ind w:left="284"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275B7C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………………….… zł netto,  VAT ………zł, …………… zł brutto (</w:t>
      </w:r>
      <w:r w:rsidRPr="00275B7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słownie: </w:t>
      </w:r>
      <w:r w:rsidRPr="00275B7C">
        <w:rPr>
          <w:rFonts w:ascii="Century Gothic" w:eastAsia="Times New Roman" w:hAnsi="Century Gothic" w:cs="Times New Roman"/>
          <w:sz w:val="18"/>
          <w:szCs w:val="18"/>
          <w:lang w:eastAsia="pl-PL"/>
        </w:rPr>
        <w:t>……</w:t>
      </w:r>
      <w:r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</w:t>
      </w:r>
      <w:r w:rsidRPr="00275B7C">
        <w:rPr>
          <w:rFonts w:ascii="Century Gothic" w:eastAsia="Times New Roman" w:hAnsi="Century Gothic" w:cs="Times New Roman"/>
          <w:sz w:val="18"/>
          <w:szCs w:val="18"/>
          <w:lang w:eastAsia="pl-PL"/>
        </w:rPr>
        <w:t>… 00/100)</w:t>
      </w:r>
    </w:p>
    <w:p w:rsidR="00275B7C" w:rsidRPr="00275B7C" w:rsidRDefault="00275B7C" w:rsidP="00275B7C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</w:pPr>
      <w:r w:rsidRPr="00275B7C"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wyliczoną zgodnie z załączonym do oferty Formularzem cenowym (zał. 1.1a do formularza  Oferta).</w:t>
      </w:r>
    </w:p>
    <w:p w:rsidR="00275B7C" w:rsidRPr="00275B7C" w:rsidRDefault="00275B7C" w:rsidP="00275B7C">
      <w:pPr>
        <w:spacing w:before="80" w:after="120" w:line="240" w:lineRule="auto"/>
        <w:ind w:left="284" w:right="-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Część 1b – </w:t>
      </w:r>
      <w:r w:rsidRPr="00275B7C">
        <w:rPr>
          <w:rFonts w:ascii="Century Gothic" w:eastAsia="Calibri" w:hAnsi="Century Gothic"/>
          <w:sz w:val="20"/>
          <w:szCs w:val="20"/>
        </w:rPr>
        <w:t>analizy izotopowe wód podziemnych w zakresie następujących wskaźników: do 10 analiz izotopów stabilnych tlenu (</w:t>
      </w:r>
      <w:r w:rsidRPr="00275B7C">
        <w:rPr>
          <w:rFonts w:ascii="Century Gothic" w:eastAsia="Calibri" w:hAnsi="Century Gothic"/>
          <w:sz w:val="20"/>
          <w:szCs w:val="20"/>
        </w:rPr>
        <w:sym w:font="Symbol" w:char="F064"/>
      </w:r>
      <w:r w:rsidRPr="00275B7C">
        <w:rPr>
          <w:rFonts w:ascii="Century Gothic" w:eastAsia="Calibri" w:hAnsi="Century Gothic"/>
          <w:sz w:val="20"/>
          <w:szCs w:val="20"/>
          <w:vertAlign w:val="superscript"/>
        </w:rPr>
        <w:t>18</w:t>
      </w:r>
      <w:r w:rsidRPr="00275B7C">
        <w:rPr>
          <w:rFonts w:ascii="Century Gothic" w:eastAsia="Calibri" w:hAnsi="Century Gothic"/>
          <w:sz w:val="20"/>
          <w:szCs w:val="20"/>
        </w:rPr>
        <w:t>O) i wodoru (</w:t>
      </w:r>
      <w:r w:rsidRPr="00275B7C">
        <w:rPr>
          <w:rFonts w:ascii="Century Gothic" w:eastAsia="Calibri" w:hAnsi="Century Gothic"/>
          <w:sz w:val="20"/>
          <w:szCs w:val="20"/>
        </w:rPr>
        <w:sym w:font="Symbol" w:char="F064"/>
      </w:r>
      <w:r w:rsidRPr="00275B7C">
        <w:rPr>
          <w:rFonts w:ascii="Century Gothic" w:eastAsia="Calibri" w:hAnsi="Century Gothic"/>
          <w:sz w:val="20"/>
          <w:szCs w:val="20"/>
          <w:vertAlign w:val="superscript"/>
        </w:rPr>
        <w:t>2</w:t>
      </w:r>
      <w:r w:rsidRPr="00275B7C">
        <w:rPr>
          <w:rFonts w:ascii="Century Gothic" w:eastAsia="Calibri" w:hAnsi="Century Gothic"/>
          <w:sz w:val="20"/>
          <w:szCs w:val="20"/>
        </w:rPr>
        <w:t>H)</w:t>
      </w:r>
      <w:r w:rsidRPr="00275B7C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*</w:t>
      </w: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>:</w:t>
      </w:r>
    </w:p>
    <w:p w:rsidR="00275B7C" w:rsidRPr="00275B7C" w:rsidRDefault="00275B7C" w:rsidP="00275B7C">
      <w:pPr>
        <w:spacing w:before="80" w:after="120" w:line="240" w:lineRule="auto"/>
        <w:ind w:left="284"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275B7C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………………….… zł netto,  VAT ………zł, …………… zł brutto (</w:t>
      </w:r>
      <w:r w:rsidRPr="00275B7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słownie: </w:t>
      </w:r>
      <w:r w:rsidRPr="00275B7C">
        <w:rPr>
          <w:rFonts w:ascii="Century Gothic" w:eastAsia="Times New Roman" w:hAnsi="Century Gothic" w:cs="Times New Roman"/>
          <w:sz w:val="18"/>
          <w:szCs w:val="18"/>
          <w:lang w:eastAsia="pl-PL"/>
        </w:rPr>
        <w:t>……</w:t>
      </w:r>
      <w:r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</w:t>
      </w:r>
      <w:r w:rsidRPr="00275B7C">
        <w:rPr>
          <w:rFonts w:ascii="Century Gothic" w:eastAsia="Times New Roman" w:hAnsi="Century Gothic" w:cs="Times New Roman"/>
          <w:sz w:val="18"/>
          <w:szCs w:val="18"/>
          <w:lang w:eastAsia="pl-PL"/>
        </w:rPr>
        <w:t>… 00/100)</w:t>
      </w:r>
    </w:p>
    <w:p w:rsidR="00275B7C" w:rsidRPr="00275B7C" w:rsidRDefault="00275B7C" w:rsidP="00275B7C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</w:pPr>
      <w:r w:rsidRPr="00275B7C"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wyliczoną zgodnie z załączonym do oferty Formularzem cenowym (zał. 1.1b do formularza  Oferta).</w:t>
      </w:r>
    </w:p>
    <w:p w:rsidR="00275B7C" w:rsidRPr="00275B7C" w:rsidRDefault="00275B7C" w:rsidP="00275B7C">
      <w:pPr>
        <w:autoSpaceDE w:val="0"/>
        <w:autoSpaceDN w:val="0"/>
        <w:spacing w:before="80" w:after="0" w:line="240" w:lineRule="auto"/>
        <w:ind w:left="284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Część 2 – </w:t>
      </w: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>analizy  izotopowe wód podziemnych w zakresie następujących wskaźników: do 11 analiz na izotopy siarki (</w:t>
      </w:r>
      <w:r w:rsidRPr="00275B7C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34</w:t>
      </w: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>S) i tlenu (</w:t>
      </w: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sym w:font="Symbol" w:char="F064"/>
      </w:r>
      <w:r w:rsidRPr="00275B7C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18</w:t>
      </w: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>O )w siarczanach</w:t>
      </w:r>
      <w:r w:rsidRPr="00275B7C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*</w:t>
      </w: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>:</w:t>
      </w:r>
    </w:p>
    <w:p w:rsidR="00275B7C" w:rsidRPr="00275B7C" w:rsidRDefault="00275B7C" w:rsidP="00275B7C">
      <w:pPr>
        <w:spacing w:before="80" w:after="120" w:line="240" w:lineRule="auto"/>
        <w:ind w:left="284"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275B7C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………………….… zł netto,  VAT ………zł, …………… zł brutto (</w:t>
      </w:r>
      <w:r w:rsidRPr="00275B7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słownie: </w:t>
      </w:r>
      <w:r w:rsidRPr="00275B7C">
        <w:rPr>
          <w:rFonts w:ascii="Century Gothic" w:eastAsia="Times New Roman" w:hAnsi="Century Gothic" w:cs="Times New Roman"/>
          <w:sz w:val="18"/>
          <w:szCs w:val="18"/>
          <w:lang w:eastAsia="pl-PL"/>
        </w:rPr>
        <w:t>……</w:t>
      </w:r>
      <w:r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</w:t>
      </w:r>
      <w:r w:rsidRPr="00275B7C">
        <w:rPr>
          <w:rFonts w:ascii="Century Gothic" w:eastAsia="Times New Roman" w:hAnsi="Century Gothic" w:cs="Times New Roman"/>
          <w:sz w:val="18"/>
          <w:szCs w:val="18"/>
          <w:lang w:eastAsia="pl-PL"/>
        </w:rPr>
        <w:t>…… 00/100)</w:t>
      </w:r>
    </w:p>
    <w:p w:rsidR="00275B7C" w:rsidRPr="00275B7C" w:rsidRDefault="00275B7C" w:rsidP="00275B7C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275B7C"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wyliczoną zgodnie z załączonym do oferty Formularzem cenowym (zał. 1.2 do formularza  Oferta).</w:t>
      </w:r>
    </w:p>
    <w:p w:rsidR="00275B7C" w:rsidRPr="00275B7C" w:rsidRDefault="00275B7C" w:rsidP="00275B7C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1" w:hanging="284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Garamond"/>
          <w:sz w:val="20"/>
          <w:szCs w:val="20"/>
        </w:rPr>
        <w:t>Adres laboratorium na który należy przesłać próbki dla wykonania przedmiotu zamówienia:</w:t>
      </w:r>
    </w:p>
    <w:p w:rsidR="00275B7C" w:rsidRPr="00275B7C" w:rsidRDefault="00275B7C" w:rsidP="00275B7C">
      <w:pPr>
        <w:autoSpaceDE w:val="0"/>
        <w:autoSpaceDN w:val="0"/>
        <w:spacing w:after="120" w:line="240" w:lineRule="auto"/>
        <w:ind w:left="1069"/>
        <w:contextualSpacing/>
        <w:jc w:val="both"/>
        <w:rPr>
          <w:rFonts w:ascii="Century Gothic" w:eastAsia="Calibri" w:hAnsi="Century Gothic" w:cs="Garamond"/>
          <w:sz w:val="20"/>
          <w:szCs w:val="20"/>
        </w:rPr>
      </w:pPr>
    </w:p>
    <w:p w:rsidR="00275B7C" w:rsidRPr="00275B7C" w:rsidRDefault="00275B7C" w:rsidP="00275B7C">
      <w:pPr>
        <w:autoSpaceDE w:val="0"/>
        <w:autoSpaceDN w:val="0"/>
        <w:spacing w:after="120" w:line="240" w:lineRule="auto"/>
        <w:ind w:left="1069"/>
        <w:contextualSpacing/>
        <w:jc w:val="both"/>
        <w:rPr>
          <w:rFonts w:ascii="Century Gothic" w:eastAsia="Calibri" w:hAnsi="Century Gothic" w:cs="Garamond"/>
          <w:sz w:val="20"/>
          <w:szCs w:val="20"/>
        </w:rPr>
      </w:pPr>
    </w:p>
    <w:p w:rsidR="00275B7C" w:rsidRPr="00275B7C" w:rsidRDefault="00275B7C" w:rsidP="00275B7C">
      <w:pPr>
        <w:autoSpaceDE w:val="0"/>
        <w:autoSpaceDN w:val="0"/>
        <w:spacing w:after="120" w:line="240" w:lineRule="auto"/>
        <w:ind w:left="1069"/>
        <w:contextualSpacing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275B7C">
        <w:rPr>
          <w:rFonts w:ascii="Century Gothic" w:eastAsia="Calibri" w:hAnsi="Century Gothic" w:cs="Garamond"/>
          <w:sz w:val="20"/>
          <w:szCs w:val="20"/>
        </w:rPr>
        <w:t>……………………………………………………………………………………</w:t>
      </w:r>
    </w:p>
    <w:p w:rsidR="00275B7C" w:rsidRPr="00275B7C" w:rsidRDefault="00275B7C" w:rsidP="00275B7C">
      <w:pPr>
        <w:shd w:val="clear" w:color="auto" w:fill="FFFFFF"/>
        <w:suppressAutoHyphens/>
        <w:overflowPunct w:val="0"/>
        <w:autoSpaceDE w:val="0"/>
        <w:spacing w:after="0" w:line="240" w:lineRule="auto"/>
        <w:ind w:left="708"/>
        <w:textAlignment w:val="baseline"/>
        <w:rPr>
          <w:rFonts w:ascii="Century Gothic" w:eastAsia="MS Mincho" w:hAnsi="Century Gothic" w:cs="Calibri"/>
          <w:sz w:val="20"/>
          <w:szCs w:val="20"/>
          <w:lang w:eastAsia="zh-CN"/>
        </w:rPr>
      </w:pPr>
      <w:r w:rsidRPr="00275B7C">
        <w:rPr>
          <w:rFonts w:ascii="Century Gothic" w:eastAsia="MS Mincho" w:hAnsi="Century Gothic" w:cs="Garamond"/>
          <w:i/>
          <w:sz w:val="20"/>
          <w:szCs w:val="20"/>
          <w:lang w:eastAsia="zh-CN"/>
        </w:rPr>
        <w:t xml:space="preserve">                                              (miasto, kod pocztowy, ulica)</w:t>
      </w:r>
    </w:p>
    <w:p w:rsidR="00275B7C" w:rsidRPr="00275B7C" w:rsidRDefault="00275B7C" w:rsidP="00275B7C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1" w:hanging="284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Zobowiązujemy się realizować przedmiot zamówienia zgodnie z terminem określonym w pkt 3 Opisu przedmiotu zamówienia</w:t>
      </w:r>
      <w:r w:rsidRPr="00275B7C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.</w:t>
      </w:r>
    </w:p>
    <w:p w:rsidR="00275B7C" w:rsidRPr="00275B7C" w:rsidRDefault="00275B7C" w:rsidP="00275B7C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 Uważamy się za związanych niniejszą ofertą 30 dni od upływu terminu składania ofert. </w:t>
      </w:r>
    </w:p>
    <w:p w:rsidR="00275B7C" w:rsidRPr="00275B7C" w:rsidRDefault="00275B7C" w:rsidP="00275B7C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275B7C" w:rsidRPr="00275B7C" w:rsidRDefault="00275B7C" w:rsidP="00275B7C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2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275B7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lastRenderedPageBreak/>
        <w:t>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275B7C" w:rsidRPr="00275B7C" w:rsidRDefault="00275B7C" w:rsidP="00275B7C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Załącznikami do niniejszego formularza są:</w:t>
      </w:r>
    </w:p>
    <w:p w:rsidR="00275B7C" w:rsidRPr="00275B7C" w:rsidRDefault="00275B7C" w:rsidP="00275B7C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Formularz cenowy,</w:t>
      </w:r>
    </w:p>
    <w:p w:rsidR="00275B7C" w:rsidRPr="00275B7C" w:rsidRDefault="00275B7C" w:rsidP="00275B7C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………………………………………</w:t>
      </w:r>
    </w:p>
    <w:p w:rsidR="00275B7C" w:rsidRPr="00275B7C" w:rsidRDefault="00275B7C" w:rsidP="00275B7C">
      <w:pPr>
        <w:numPr>
          <w:ilvl w:val="0"/>
          <w:numId w:val="1"/>
        </w:numPr>
        <w:tabs>
          <w:tab w:val="left" w:pos="284"/>
          <w:tab w:val="num" w:pos="720"/>
        </w:tabs>
        <w:autoSpaceDE w:val="0"/>
        <w:autoSpaceDN w:val="0"/>
        <w:adjustRightInd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  <w:t xml:space="preserve">Osoba uprawniona do kontaktów z Zamawiającym: </w:t>
      </w:r>
      <w:r w:rsidRPr="00275B7C">
        <w:rPr>
          <w:rFonts w:ascii="Century Gothic" w:eastAsia="Times New Roman" w:hAnsi="Century Gothic" w:cs="Times New Roman"/>
          <w:sz w:val="20"/>
          <w:szCs w:val="18"/>
          <w:lang w:eastAsia="pl-PL"/>
        </w:rPr>
        <w:t>……………………………………………</w:t>
      </w:r>
    </w:p>
    <w:p w:rsidR="00275B7C" w:rsidRPr="00275B7C" w:rsidRDefault="00275B7C" w:rsidP="00275B7C">
      <w:pPr>
        <w:autoSpaceDE w:val="0"/>
        <w:autoSpaceDN w:val="0"/>
        <w:spacing w:after="120"/>
        <w:ind w:left="1440" w:right="1440"/>
        <w:rPr>
          <w:rFonts w:ascii="Century Gothic" w:eastAsia="Times New Roman" w:hAnsi="Century Gothic" w:cs="Times New Roman"/>
          <w:i/>
          <w:sz w:val="20"/>
          <w:szCs w:val="18"/>
          <w:lang w:eastAsia="pl-PL"/>
        </w:rPr>
      </w:pPr>
      <w:r w:rsidRPr="00275B7C">
        <w:rPr>
          <w:rFonts w:ascii="Garamond" w:eastAsia="Times New Roman" w:hAnsi="Garamond" w:cs="Times New Roman"/>
          <w:i/>
          <w:sz w:val="20"/>
          <w:szCs w:val="18"/>
          <w:lang w:eastAsia="pl-PL"/>
        </w:rPr>
        <w:softHyphen/>
      </w:r>
      <w:r w:rsidRPr="00275B7C">
        <w:rPr>
          <w:rFonts w:ascii="Garamond" w:eastAsia="Times New Roman" w:hAnsi="Garamond" w:cs="Times New Roman"/>
          <w:i/>
          <w:sz w:val="20"/>
          <w:szCs w:val="18"/>
          <w:lang w:eastAsia="pl-PL"/>
        </w:rPr>
        <w:softHyphen/>
      </w:r>
      <w:r w:rsidRPr="00275B7C">
        <w:rPr>
          <w:rFonts w:ascii="Garamond" w:eastAsia="Times New Roman" w:hAnsi="Garamond" w:cs="Times New Roman"/>
          <w:i/>
          <w:sz w:val="20"/>
          <w:szCs w:val="18"/>
          <w:lang w:eastAsia="pl-PL"/>
        </w:rPr>
        <w:softHyphen/>
        <w:t xml:space="preserve">                                                                  </w:t>
      </w:r>
      <w:r>
        <w:rPr>
          <w:rFonts w:ascii="Garamond" w:eastAsia="Times New Roman" w:hAnsi="Garamond" w:cs="Times New Roman"/>
          <w:i/>
          <w:sz w:val="20"/>
          <w:szCs w:val="18"/>
          <w:lang w:eastAsia="pl-PL"/>
        </w:rPr>
        <w:t xml:space="preserve">                             </w:t>
      </w:r>
      <w:r w:rsidRPr="00275B7C">
        <w:rPr>
          <w:rFonts w:ascii="Century Gothic" w:eastAsia="Times New Roman" w:hAnsi="Century Gothic" w:cs="Times New Roman"/>
          <w:i/>
          <w:sz w:val="20"/>
          <w:szCs w:val="18"/>
          <w:lang w:eastAsia="pl-PL"/>
        </w:rPr>
        <w:t>(imię i nazwisko)</w:t>
      </w:r>
    </w:p>
    <w:p w:rsidR="00275B7C" w:rsidRPr="00275B7C" w:rsidRDefault="00275B7C" w:rsidP="00275B7C">
      <w:pPr>
        <w:tabs>
          <w:tab w:val="left" w:pos="284"/>
        </w:tabs>
        <w:adjustRightInd w:val="0"/>
        <w:spacing w:before="120" w:after="0" w:line="240" w:lineRule="auto"/>
        <w:ind w:left="284" w:right="38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75B7C" w:rsidRPr="00275B7C" w:rsidRDefault="00275B7C" w:rsidP="00275B7C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275B7C">
        <w:rPr>
          <w:rFonts w:ascii="Century Gothic" w:eastAsia="Times New Roman" w:hAnsi="Century Gothic" w:cs="Times New Roman"/>
          <w:sz w:val="20"/>
          <w:szCs w:val="18"/>
          <w:lang w:eastAsia="pl-PL"/>
        </w:rPr>
        <w:t>tel. …………………………………</w:t>
      </w: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>………………e-mail ………………………………………………</w:t>
      </w:r>
      <w:r w:rsidRPr="00275B7C">
        <w:rPr>
          <w:rFonts w:ascii="Century Gothic" w:eastAsia="Times New Roman" w:hAnsi="Century Gothic" w:cs="Times New Roman"/>
          <w:sz w:val="20"/>
          <w:szCs w:val="18"/>
          <w:lang w:eastAsia="pl-PL"/>
        </w:rPr>
        <w:t>……….</w:t>
      </w:r>
    </w:p>
    <w:p w:rsidR="00275B7C" w:rsidRPr="00275B7C" w:rsidRDefault="00275B7C" w:rsidP="00275B7C">
      <w:pPr>
        <w:autoSpaceDE w:val="0"/>
        <w:autoSpaceDN w:val="0"/>
        <w:adjustRightInd w:val="0"/>
        <w:spacing w:after="0"/>
        <w:rPr>
          <w:rFonts w:ascii="Garamond" w:eastAsia="Times New Roman" w:hAnsi="Garamond" w:cs="Times New Roman"/>
          <w:sz w:val="20"/>
          <w:szCs w:val="18"/>
          <w:lang w:eastAsia="pl-PL"/>
        </w:rPr>
      </w:pPr>
    </w:p>
    <w:p w:rsidR="00275B7C" w:rsidRPr="00275B7C" w:rsidRDefault="00275B7C" w:rsidP="00275B7C">
      <w:pPr>
        <w:autoSpaceDE w:val="0"/>
        <w:autoSpaceDN w:val="0"/>
        <w:adjustRightInd w:val="0"/>
        <w:spacing w:after="0"/>
        <w:rPr>
          <w:rFonts w:ascii="Garamond" w:eastAsia="Times New Roman" w:hAnsi="Garamond" w:cs="Times New Roman"/>
          <w:sz w:val="20"/>
          <w:szCs w:val="18"/>
          <w:lang w:eastAsia="pl-PL"/>
        </w:rPr>
      </w:pPr>
    </w:p>
    <w:p w:rsidR="00275B7C" w:rsidRPr="00275B7C" w:rsidRDefault="00275B7C" w:rsidP="00275B7C">
      <w:pPr>
        <w:autoSpaceDE w:val="0"/>
        <w:autoSpaceDN w:val="0"/>
        <w:adjustRightInd w:val="0"/>
        <w:spacing w:after="0"/>
        <w:rPr>
          <w:rFonts w:ascii="Garamond" w:eastAsia="Times New Roman" w:hAnsi="Garamond" w:cs="Times New Roman"/>
          <w:i/>
          <w:sz w:val="20"/>
          <w:szCs w:val="18"/>
          <w:lang w:eastAsia="pl-PL"/>
        </w:rPr>
      </w:pPr>
    </w:p>
    <w:p w:rsidR="00275B7C" w:rsidRPr="00275B7C" w:rsidRDefault="00275B7C" w:rsidP="00275B7C">
      <w:pPr>
        <w:tabs>
          <w:tab w:val="left" w:pos="0"/>
          <w:tab w:val="left" w:pos="142"/>
        </w:tabs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275B7C">
        <w:rPr>
          <w:rFonts w:ascii="Century Gothic" w:eastAsia="Times New Roman" w:hAnsi="Century Gothic" w:cs="Times New Roman"/>
          <w:sz w:val="20"/>
          <w:szCs w:val="18"/>
          <w:lang w:eastAsia="pl-PL"/>
        </w:rPr>
        <w:t>................................,</w:t>
      </w:r>
      <w:r w:rsidRPr="00275B7C">
        <w:rPr>
          <w:rFonts w:ascii="Century Gothic" w:eastAsia="Times New Roman" w:hAnsi="Century Gothic" w:cs="Times New Roman"/>
          <w:i/>
          <w:sz w:val="20"/>
          <w:szCs w:val="18"/>
          <w:lang w:eastAsia="pl-PL"/>
        </w:rPr>
        <w:t xml:space="preserve"> dnia </w:t>
      </w:r>
      <w:r w:rsidRPr="00275B7C">
        <w:rPr>
          <w:rFonts w:ascii="Century Gothic" w:eastAsia="Times New Roman" w:hAnsi="Century Gothic" w:cs="Times New Roman"/>
          <w:sz w:val="20"/>
          <w:szCs w:val="18"/>
          <w:lang w:eastAsia="pl-PL"/>
        </w:rPr>
        <w:t xml:space="preserve">..................... </w:t>
      </w:r>
      <w:r w:rsidRPr="00275B7C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275B7C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275B7C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  <w:t>.................................</w:t>
      </w: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>.................</w:t>
      </w:r>
      <w:r w:rsidRPr="00275B7C">
        <w:rPr>
          <w:rFonts w:ascii="Century Gothic" w:eastAsia="Times New Roman" w:hAnsi="Century Gothic" w:cs="Times New Roman"/>
          <w:sz w:val="20"/>
          <w:szCs w:val="18"/>
          <w:lang w:eastAsia="pl-PL"/>
        </w:rPr>
        <w:t>.......</w:t>
      </w:r>
    </w:p>
    <w:p w:rsidR="00275B7C" w:rsidRPr="00275B7C" w:rsidRDefault="00275B7C" w:rsidP="00275B7C">
      <w:pPr>
        <w:autoSpaceDE w:val="0"/>
        <w:autoSpaceDN w:val="0"/>
        <w:spacing w:after="0" w:line="240" w:lineRule="auto"/>
        <w:ind w:left="5954" w:right="382"/>
        <w:jc w:val="center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275B7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podpis Wykonawcy lub upoważnionego przedstawiciela Wykonawcy</w:t>
      </w:r>
    </w:p>
    <w:p w:rsidR="00275B7C" w:rsidRPr="00275B7C" w:rsidRDefault="00275B7C" w:rsidP="00275B7C">
      <w:p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sz w:val="16"/>
          <w:szCs w:val="16"/>
          <w:lang w:eastAsia="pl-PL"/>
        </w:rPr>
      </w:pPr>
    </w:p>
    <w:p w:rsidR="00275B7C" w:rsidRPr="00275B7C" w:rsidRDefault="00275B7C" w:rsidP="00275B7C">
      <w:p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spacing w:after="0" w:line="240" w:lineRule="auto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275B7C" w:rsidRPr="00275B7C" w:rsidRDefault="00275B7C" w:rsidP="00275B7C">
      <w:pPr>
        <w:spacing w:after="0" w:line="240" w:lineRule="auto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br w:type="page"/>
      </w:r>
    </w:p>
    <w:p w:rsidR="00275B7C" w:rsidRPr="00275B7C" w:rsidRDefault="00275B7C" w:rsidP="00275B7C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lastRenderedPageBreak/>
        <w:t>Załącznik nr 1.1a do formularza oferty</w:t>
      </w:r>
    </w:p>
    <w:p w:rsidR="00275B7C" w:rsidRPr="00275B7C" w:rsidRDefault="00275B7C" w:rsidP="00275B7C">
      <w:pPr>
        <w:spacing w:before="80" w:after="120" w:line="240" w:lineRule="auto"/>
        <w:ind w:right="-1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</w:p>
    <w:p w:rsidR="00275B7C" w:rsidRPr="00275B7C" w:rsidRDefault="00275B7C" w:rsidP="00275B7C">
      <w:pPr>
        <w:spacing w:before="80" w:after="120" w:line="240" w:lineRule="auto"/>
        <w:ind w:right="-1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>Formularz cenowy dla Części 1a</w:t>
      </w:r>
    </w:p>
    <w:p w:rsidR="00275B7C" w:rsidRPr="00275B7C" w:rsidRDefault="00275B7C" w:rsidP="00275B7C">
      <w:pPr>
        <w:spacing w:before="80" w:after="120" w:line="240" w:lineRule="auto"/>
        <w:ind w:right="-1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5B7C">
        <w:rPr>
          <w:rFonts w:ascii="Century Gothic" w:eastAsia="Calibri" w:hAnsi="Century Gothic"/>
          <w:sz w:val="20"/>
          <w:szCs w:val="20"/>
        </w:rPr>
        <w:t>analizy izotopowe wód podziemnych w zakresie następujących wskaźników: do 10 analiz na oznaczenie trytu (</w:t>
      </w:r>
      <w:r w:rsidRPr="00275B7C">
        <w:rPr>
          <w:rFonts w:ascii="Century Gothic" w:eastAsia="Calibri" w:hAnsi="Century Gothic"/>
          <w:sz w:val="20"/>
          <w:szCs w:val="20"/>
          <w:vertAlign w:val="superscript"/>
        </w:rPr>
        <w:t>3</w:t>
      </w:r>
      <w:r w:rsidRPr="00275B7C">
        <w:rPr>
          <w:rFonts w:ascii="Century Gothic" w:eastAsia="Calibri" w:hAnsi="Century Gothic"/>
          <w:sz w:val="20"/>
          <w:szCs w:val="20"/>
        </w:rPr>
        <w:t>H)</w:t>
      </w: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:rsidR="00275B7C" w:rsidRPr="00275B7C" w:rsidRDefault="00275B7C" w:rsidP="00275B7C">
      <w:pPr>
        <w:tabs>
          <w:tab w:val="left" w:pos="7998"/>
        </w:tabs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18"/>
          <w:szCs w:val="18"/>
          <w:lang w:eastAsia="pl-PL"/>
        </w:rPr>
      </w:pPr>
    </w:p>
    <w:p w:rsidR="00275B7C" w:rsidRPr="00275B7C" w:rsidRDefault="00275B7C" w:rsidP="00275B7C">
      <w:pPr>
        <w:numPr>
          <w:ilvl w:val="3"/>
          <w:numId w:val="3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Century Gothic" w:eastAsia="Calibri" w:hAnsi="Century Gothic" w:cs="Times New Roman"/>
          <w:color w:val="000000"/>
          <w:sz w:val="20"/>
          <w:szCs w:val="20"/>
        </w:rPr>
      </w:pPr>
      <w:r w:rsidRPr="00275B7C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Składając w imieniu ......................................................................... ofertę w Państwowym Instytucie Geologicznym – Państwowym Instytucie Badawczym w Warszawie przy ul. Rakowieckiej 4, na: </w:t>
      </w:r>
      <w:r w:rsidRPr="00275B7C">
        <w:rPr>
          <w:rFonts w:ascii="Century Gothic" w:eastAsia="Calibri" w:hAnsi="Century Gothic" w:cs="Times New Roman"/>
          <w:b/>
          <w:i/>
          <w:sz w:val="20"/>
          <w:szCs w:val="20"/>
        </w:rPr>
        <w:t>analizy izotopowe wód podziemnych w zakresie następujących wskaźników: do 10 analiz na oznaczenie trytu (</w:t>
      </w:r>
      <w:r w:rsidRPr="00275B7C">
        <w:rPr>
          <w:rFonts w:ascii="Century Gothic" w:eastAsia="Calibri" w:hAnsi="Century Gothic" w:cs="Times New Roman"/>
          <w:b/>
          <w:i/>
          <w:sz w:val="20"/>
          <w:szCs w:val="20"/>
          <w:vertAlign w:val="superscript"/>
        </w:rPr>
        <w:t>3</w:t>
      </w:r>
      <w:r w:rsidRPr="00275B7C">
        <w:rPr>
          <w:rFonts w:ascii="Century Gothic" w:eastAsia="Calibri" w:hAnsi="Century Gothic" w:cs="Times New Roman"/>
          <w:b/>
          <w:i/>
          <w:sz w:val="20"/>
          <w:szCs w:val="20"/>
        </w:rPr>
        <w:t xml:space="preserve">H) </w:t>
      </w:r>
      <w:r w:rsidRPr="00275B7C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oferujemy realizację przedmiotu zamówienia zgodnie z podanymi niżej cenami: </w:t>
      </w:r>
    </w:p>
    <w:tbl>
      <w:tblPr>
        <w:tblpPr w:leftFromText="141" w:rightFromText="141" w:vertAnchor="text" w:horzAnchor="margin" w:tblpY="140"/>
        <w:tblW w:w="96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240"/>
        <w:gridCol w:w="1134"/>
        <w:gridCol w:w="1134"/>
        <w:gridCol w:w="1134"/>
        <w:gridCol w:w="1134"/>
      </w:tblGrid>
      <w:tr w:rsidR="00275B7C" w:rsidRPr="00275B7C" w:rsidTr="008B79D4">
        <w:trPr>
          <w:trHeight w:val="7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Szacunkowa 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 xml:space="preserve">Wartość netto </w:t>
            </w: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Wartość Podatku 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 xml:space="preserve">Wartość brutto </w:t>
            </w: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275B7C" w:rsidRPr="00275B7C" w:rsidTr="008B79D4">
        <w:trPr>
          <w:trHeight w:val="20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4=2x3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6=4+5</w:t>
            </w:r>
          </w:p>
        </w:tc>
      </w:tr>
      <w:tr w:rsidR="00275B7C" w:rsidRPr="00275B7C" w:rsidTr="008B79D4">
        <w:trPr>
          <w:trHeight w:val="9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B7C" w:rsidRPr="00275B7C" w:rsidRDefault="00275B7C" w:rsidP="00275B7C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B7C" w:rsidRPr="00275B7C" w:rsidRDefault="00275B7C" w:rsidP="00275B7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275B7C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  <w:t>Analiza izotopowa  oznaczenie trytu (</w:t>
            </w:r>
            <w:r w:rsidRPr="00275B7C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275B7C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  <w:t>H)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B7C" w:rsidRPr="00275B7C" w:rsidRDefault="00275B7C" w:rsidP="00275B7C">
            <w:pPr>
              <w:autoSpaceDE w:val="0"/>
              <w:autoSpaceDN w:val="0"/>
              <w:spacing w:before="40" w:after="40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275B7C">
              <w:rPr>
                <w:rFonts w:ascii="Century Gothic" w:eastAsia="Times New Roman" w:hAnsi="Century Gothic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B7C" w:rsidRPr="00275B7C" w:rsidRDefault="00275B7C" w:rsidP="00275B7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75B7C" w:rsidRPr="00275B7C" w:rsidTr="008B79D4">
        <w:trPr>
          <w:trHeight w:val="42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  <w:t>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  <w:t>*</w:t>
            </w:r>
          </w:p>
        </w:tc>
      </w:tr>
    </w:tbl>
    <w:p w:rsidR="00275B7C" w:rsidRPr="00275B7C" w:rsidRDefault="00275B7C" w:rsidP="00275B7C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</w:pPr>
    </w:p>
    <w:p w:rsidR="00275B7C" w:rsidRPr="00275B7C" w:rsidRDefault="00275B7C" w:rsidP="00275B7C">
      <w:pPr>
        <w:numPr>
          <w:ilvl w:val="3"/>
          <w:numId w:val="3"/>
        </w:numPr>
        <w:autoSpaceDE w:val="0"/>
        <w:autoSpaceDN w:val="0"/>
        <w:spacing w:after="0" w:line="240" w:lineRule="auto"/>
        <w:ind w:left="284" w:right="-143" w:hanging="284"/>
        <w:contextualSpacing/>
        <w:jc w:val="both"/>
        <w:rPr>
          <w:rFonts w:ascii="Century Gothic" w:eastAsia="Calibri" w:hAnsi="Century Gothic" w:cs="Times New Roman"/>
          <w:i/>
          <w:color w:val="000000"/>
          <w:sz w:val="20"/>
          <w:szCs w:val="20"/>
        </w:rPr>
      </w:pPr>
      <w:r w:rsidRPr="00275B7C">
        <w:rPr>
          <w:rFonts w:ascii="Century Gothic" w:eastAsia="Calibri" w:hAnsi="Century Gothic" w:cs="Times New Roman"/>
          <w:i/>
          <w:color w:val="000000"/>
          <w:sz w:val="20"/>
          <w:szCs w:val="20"/>
        </w:rPr>
        <w:t>Oświadczamy, że poniższa cena obejmuje wszystkie koszty związane z realizacją przedmiotu zamówienia oraz że została wyliczona zgodnie z wymaganiami określonymi w niniejszym Zapytaniu ofertowym.</w:t>
      </w: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Szacunkowe ilości wskazane w tabeli służą tylko i wyłącznie obliczeniu ceny oferty i porównaniu ofert. Podane ilości mogą ulec zmianie. Wykonawcy z tego tytułu nie będzie przysługiwało jakiekolwiek roszczenie.</w:t>
      </w: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br/>
      </w:r>
      <w:r w:rsidRPr="00275B7C">
        <w:rPr>
          <w:rFonts w:ascii="Century Gothic" w:eastAsia="Times New Roman" w:hAnsi="Century Gothic" w:cs="Times New Roman"/>
          <w:b/>
          <w:i/>
          <w:color w:val="000000"/>
          <w:sz w:val="16"/>
          <w:szCs w:val="16"/>
          <w:lang w:eastAsia="pl-PL"/>
        </w:rPr>
        <w:t>*</w:t>
      </w:r>
      <w:r w:rsidRPr="00275B7C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 xml:space="preserve"> Wartość brutto dla części 1a należy przenieść do Formularza „Oferta”.</w:t>
      </w: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275B7C" w:rsidRPr="00275B7C" w:rsidRDefault="00275B7C" w:rsidP="00275B7C">
      <w:pPr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b/>
          <w:i/>
          <w:sz w:val="16"/>
          <w:szCs w:val="16"/>
          <w:lang w:eastAsia="pl-PL"/>
        </w:rPr>
        <w:t>*</w:t>
      </w:r>
      <w:r w:rsidRPr="00275B7C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Wykonawca wypełnia dla części na którą składa Ofertę.</w:t>
      </w: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>................................,</w:t>
      </w:r>
      <w:r w:rsidRPr="00275B7C"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  <w:t xml:space="preserve"> dnia </w:t>
      </w:r>
      <w:r w:rsidRPr="00275B7C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>.............................</w:t>
      </w:r>
      <w:r w:rsidRPr="00275B7C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</w:r>
      <w:r w:rsidRPr="00275B7C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</w:r>
      <w:r w:rsidRPr="00275B7C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</w:r>
      <w:r w:rsidRPr="00275B7C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  <w:t>......................................................................</w:t>
      </w:r>
    </w:p>
    <w:p w:rsidR="00275B7C" w:rsidRPr="00275B7C" w:rsidRDefault="00275B7C" w:rsidP="00275B7C">
      <w:pPr>
        <w:spacing w:after="0" w:line="240" w:lineRule="auto"/>
        <w:ind w:left="4962"/>
        <w:jc w:val="center"/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  <w:t xml:space="preserve">podpis Wykonawcy </w:t>
      </w:r>
      <w:r w:rsidRPr="00275B7C"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  <w:br/>
        <w:t>lub upoważnionego przedstawiciela Wykonawcy</w:t>
      </w:r>
    </w:p>
    <w:p w:rsidR="00275B7C" w:rsidRPr="00275B7C" w:rsidRDefault="00275B7C" w:rsidP="00275B7C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br w:type="page"/>
      </w:r>
      <w:r w:rsidRPr="00275B7C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lastRenderedPageBreak/>
        <w:t>Załącznik nr 1.1b do formularza oferty</w:t>
      </w:r>
    </w:p>
    <w:p w:rsidR="00275B7C" w:rsidRPr="00275B7C" w:rsidRDefault="00275B7C" w:rsidP="00275B7C">
      <w:pPr>
        <w:spacing w:before="80" w:after="120" w:line="240" w:lineRule="auto"/>
        <w:ind w:right="-1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</w:p>
    <w:p w:rsidR="00275B7C" w:rsidRPr="00275B7C" w:rsidRDefault="00275B7C" w:rsidP="00275B7C">
      <w:pPr>
        <w:spacing w:before="80" w:after="120" w:line="240" w:lineRule="auto"/>
        <w:ind w:right="-1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>Formularz cenowy dla Części 1b</w:t>
      </w:r>
    </w:p>
    <w:p w:rsidR="00275B7C" w:rsidRPr="00275B7C" w:rsidRDefault="00275B7C" w:rsidP="00275B7C">
      <w:pPr>
        <w:spacing w:before="80" w:after="120" w:line="240" w:lineRule="auto"/>
        <w:ind w:right="-1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5B7C">
        <w:rPr>
          <w:rFonts w:ascii="Century Gothic" w:eastAsia="Calibri" w:hAnsi="Century Gothic"/>
          <w:sz w:val="20"/>
          <w:szCs w:val="20"/>
        </w:rPr>
        <w:t>analizy izotopowe wód podziemnych w zakresie następujących wskaźników: do 10 analiz izotopów stabilnych tlenu (</w:t>
      </w:r>
      <w:r w:rsidRPr="00275B7C">
        <w:rPr>
          <w:rFonts w:ascii="Century Gothic" w:eastAsia="Calibri" w:hAnsi="Century Gothic"/>
          <w:sz w:val="20"/>
          <w:szCs w:val="20"/>
        </w:rPr>
        <w:sym w:font="Symbol" w:char="F064"/>
      </w:r>
      <w:r w:rsidRPr="00275B7C">
        <w:rPr>
          <w:rFonts w:ascii="Century Gothic" w:eastAsia="Calibri" w:hAnsi="Century Gothic"/>
          <w:sz w:val="20"/>
          <w:szCs w:val="20"/>
          <w:vertAlign w:val="superscript"/>
        </w:rPr>
        <w:t>18</w:t>
      </w:r>
      <w:r w:rsidRPr="00275B7C">
        <w:rPr>
          <w:rFonts w:ascii="Century Gothic" w:eastAsia="Calibri" w:hAnsi="Century Gothic"/>
          <w:sz w:val="20"/>
          <w:szCs w:val="20"/>
        </w:rPr>
        <w:t>O) i wodoru (</w:t>
      </w:r>
      <w:r w:rsidRPr="00275B7C">
        <w:rPr>
          <w:rFonts w:ascii="Century Gothic" w:eastAsia="Calibri" w:hAnsi="Century Gothic"/>
          <w:sz w:val="20"/>
          <w:szCs w:val="20"/>
        </w:rPr>
        <w:sym w:font="Symbol" w:char="F064"/>
      </w:r>
      <w:r w:rsidRPr="00275B7C">
        <w:rPr>
          <w:rFonts w:ascii="Century Gothic" w:eastAsia="Calibri" w:hAnsi="Century Gothic"/>
          <w:sz w:val="20"/>
          <w:szCs w:val="20"/>
          <w:vertAlign w:val="superscript"/>
        </w:rPr>
        <w:t>2</w:t>
      </w:r>
      <w:r w:rsidRPr="00275B7C">
        <w:rPr>
          <w:rFonts w:ascii="Century Gothic" w:eastAsia="Calibri" w:hAnsi="Century Gothic"/>
          <w:sz w:val="20"/>
          <w:szCs w:val="20"/>
        </w:rPr>
        <w:t>H)</w:t>
      </w: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:rsidR="00275B7C" w:rsidRPr="00275B7C" w:rsidRDefault="00275B7C" w:rsidP="00275B7C">
      <w:pPr>
        <w:tabs>
          <w:tab w:val="left" w:pos="799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18"/>
          <w:szCs w:val="18"/>
          <w:lang w:eastAsia="pl-PL"/>
        </w:rPr>
      </w:pPr>
    </w:p>
    <w:p w:rsidR="00275B7C" w:rsidRPr="00275B7C" w:rsidRDefault="00275B7C" w:rsidP="00275B7C">
      <w:pPr>
        <w:tabs>
          <w:tab w:val="left" w:pos="799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18"/>
          <w:szCs w:val="18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</w:pPr>
      <w:r w:rsidRPr="00275B7C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1. Składając w imieniu ......................................................................... ofertę w Państwowym Instytucie Geologicznym – Państwowym Instytucie Badawczym w Warszawie przy ul. Rakowieckiej 4, na: </w:t>
      </w:r>
      <w:r w:rsidRPr="00275B7C">
        <w:rPr>
          <w:rFonts w:ascii="Century Gothic" w:eastAsia="Times New Roman" w:hAnsi="Century Gothic" w:cs="Times New Roman"/>
          <w:b/>
          <w:i/>
          <w:sz w:val="20"/>
          <w:szCs w:val="20"/>
          <w:lang w:eastAsia="pl-PL"/>
        </w:rPr>
        <w:t>analizy izotopowe wód podziemnych w zakresie następujących wskaźników: do 10 analiz izotopów stabilnych tlenu (</w:t>
      </w:r>
      <w:r w:rsidRPr="00275B7C">
        <w:rPr>
          <w:rFonts w:ascii="Century Gothic" w:eastAsia="Times New Roman" w:hAnsi="Century Gothic" w:cs="Times New Roman"/>
          <w:b/>
          <w:i/>
          <w:sz w:val="20"/>
          <w:szCs w:val="20"/>
          <w:lang w:eastAsia="pl-PL"/>
        </w:rPr>
        <w:sym w:font="Symbol" w:char="F064"/>
      </w:r>
      <w:r w:rsidRPr="00275B7C">
        <w:rPr>
          <w:rFonts w:ascii="Century Gothic" w:eastAsia="Times New Roman" w:hAnsi="Century Gothic" w:cs="Times New Roman"/>
          <w:b/>
          <w:i/>
          <w:sz w:val="20"/>
          <w:szCs w:val="20"/>
          <w:vertAlign w:val="superscript"/>
          <w:lang w:eastAsia="pl-PL"/>
        </w:rPr>
        <w:t>18</w:t>
      </w:r>
      <w:r w:rsidRPr="00275B7C">
        <w:rPr>
          <w:rFonts w:ascii="Century Gothic" w:eastAsia="Times New Roman" w:hAnsi="Century Gothic" w:cs="Times New Roman"/>
          <w:b/>
          <w:i/>
          <w:sz w:val="20"/>
          <w:szCs w:val="20"/>
          <w:lang w:eastAsia="pl-PL"/>
        </w:rPr>
        <w:t>O) i wodoru (</w:t>
      </w:r>
      <w:r w:rsidRPr="00275B7C">
        <w:rPr>
          <w:rFonts w:ascii="Century Gothic" w:eastAsia="Times New Roman" w:hAnsi="Century Gothic" w:cs="Times New Roman"/>
          <w:b/>
          <w:i/>
          <w:sz w:val="20"/>
          <w:szCs w:val="20"/>
          <w:lang w:eastAsia="pl-PL"/>
        </w:rPr>
        <w:sym w:font="Symbol" w:char="F064"/>
      </w:r>
      <w:r w:rsidRPr="00275B7C">
        <w:rPr>
          <w:rFonts w:ascii="Century Gothic" w:eastAsia="Times New Roman" w:hAnsi="Century Gothic" w:cs="Times New Roman"/>
          <w:b/>
          <w:i/>
          <w:sz w:val="20"/>
          <w:szCs w:val="20"/>
          <w:vertAlign w:val="superscript"/>
          <w:lang w:eastAsia="pl-PL"/>
        </w:rPr>
        <w:t>2</w:t>
      </w:r>
      <w:r w:rsidRPr="00275B7C">
        <w:rPr>
          <w:rFonts w:ascii="Century Gothic" w:eastAsia="Times New Roman" w:hAnsi="Century Gothic" w:cs="Times New Roman"/>
          <w:b/>
          <w:i/>
          <w:sz w:val="20"/>
          <w:szCs w:val="20"/>
          <w:lang w:eastAsia="pl-PL"/>
        </w:rPr>
        <w:t xml:space="preserve">H) </w:t>
      </w:r>
      <w:r w:rsidRPr="00275B7C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oferujemy realizację przedmiotu zamówienia zgodnie z podanymi niżej cenami</w:t>
      </w:r>
      <w:r w:rsidRPr="00275B7C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 xml:space="preserve">: </w:t>
      </w:r>
    </w:p>
    <w:tbl>
      <w:tblPr>
        <w:tblpPr w:leftFromText="141" w:rightFromText="141" w:vertAnchor="text" w:horzAnchor="margin" w:tblpY="140"/>
        <w:tblW w:w="96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240"/>
        <w:gridCol w:w="1134"/>
        <w:gridCol w:w="1134"/>
        <w:gridCol w:w="1134"/>
        <w:gridCol w:w="1134"/>
      </w:tblGrid>
      <w:tr w:rsidR="00275B7C" w:rsidRPr="00275B7C" w:rsidTr="008B79D4">
        <w:trPr>
          <w:trHeight w:val="7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Szacunkowa 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 xml:space="preserve">Wartość netto </w:t>
            </w: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Wartość Podatku 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 xml:space="preserve">Wartość brutto </w:t>
            </w: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275B7C" w:rsidRPr="00275B7C" w:rsidTr="008B79D4">
        <w:trPr>
          <w:trHeight w:val="20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4=2x3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6=4+5</w:t>
            </w:r>
          </w:p>
        </w:tc>
      </w:tr>
      <w:tr w:rsidR="00275B7C" w:rsidRPr="00275B7C" w:rsidTr="008B79D4">
        <w:trPr>
          <w:trHeight w:val="9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B7C" w:rsidRPr="00275B7C" w:rsidRDefault="00275B7C" w:rsidP="00275B7C">
            <w:pPr>
              <w:autoSpaceDE w:val="0"/>
              <w:autoSpaceDN w:val="0"/>
              <w:spacing w:after="0" w:line="240" w:lineRule="auto"/>
              <w:ind w:left="76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B7C" w:rsidRPr="00275B7C" w:rsidRDefault="00275B7C" w:rsidP="00275B7C">
            <w:pPr>
              <w:autoSpaceDE w:val="0"/>
              <w:autoSpaceDN w:val="0"/>
              <w:spacing w:before="40" w:after="40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275B7C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  <w:t>Analiza izotopowa oznaczeń izotopów stabilnych tlenu (</w:t>
            </w:r>
            <w:r w:rsidRPr="00275B7C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  <w:sym w:font="Symbol" w:char="F064"/>
            </w:r>
            <w:r w:rsidRPr="00275B7C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vertAlign w:val="superscript"/>
                <w:lang w:eastAsia="pl-PL"/>
              </w:rPr>
              <w:t>18</w:t>
            </w:r>
            <w:r w:rsidRPr="00275B7C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  <w:t xml:space="preserve"> O) i wodoru (</w:t>
            </w:r>
            <w:r w:rsidRPr="00275B7C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  <w:sym w:font="Symbol" w:char="F064"/>
            </w:r>
            <w:r w:rsidRPr="00275B7C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275B7C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  <w:t xml:space="preserve"> H)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B7C" w:rsidRPr="00275B7C" w:rsidRDefault="00275B7C" w:rsidP="00275B7C">
            <w:pPr>
              <w:autoSpaceDE w:val="0"/>
              <w:autoSpaceDN w:val="0"/>
              <w:spacing w:before="40" w:after="40"/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275B7C">
              <w:rPr>
                <w:rFonts w:ascii="Century Gothic" w:eastAsia="Times New Roman" w:hAnsi="Century Gothic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7C" w:rsidRPr="00275B7C" w:rsidRDefault="00275B7C" w:rsidP="00275B7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75B7C" w:rsidRPr="00275B7C" w:rsidTr="008B79D4">
        <w:trPr>
          <w:trHeight w:val="42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  <w:t>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  <w:t>*</w:t>
            </w:r>
          </w:p>
        </w:tc>
      </w:tr>
    </w:tbl>
    <w:p w:rsidR="00275B7C" w:rsidRPr="00275B7C" w:rsidRDefault="00275B7C" w:rsidP="00275B7C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</w:pPr>
    </w:p>
    <w:p w:rsidR="00275B7C" w:rsidRPr="00275B7C" w:rsidRDefault="00275B7C" w:rsidP="00275B7C">
      <w:pPr>
        <w:ind w:left="284" w:right="-143" w:hanging="284"/>
        <w:contextualSpacing/>
        <w:jc w:val="both"/>
        <w:rPr>
          <w:rFonts w:ascii="Century Gothic" w:eastAsia="Calibri" w:hAnsi="Century Gothic" w:cs="Times New Roman"/>
          <w:i/>
          <w:color w:val="000000"/>
          <w:sz w:val="20"/>
          <w:szCs w:val="20"/>
        </w:rPr>
      </w:pPr>
      <w:r w:rsidRPr="00275B7C">
        <w:rPr>
          <w:rFonts w:ascii="Century Gothic" w:eastAsia="Calibri" w:hAnsi="Century Gothic" w:cs="Times New Roman"/>
          <w:i/>
          <w:color w:val="000000"/>
          <w:sz w:val="20"/>
          <w:szCs w:val="20"/>
        </w:rPr>
        <w:t>2. Oświadczamy, że poniższa cena obejmuje wszystkie koszty związane z realizacją przedmiotu zamówienia oraz że została wyliczona zgodnie z wymaganiami określonymi w niniejszym Zapytaniu ofertowym.</w:t>
      </w: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Szacunkowe ilości wskazane w tabeli służą tylko i wyłącznie obliczeniu ceny oferty i porównaniu ofert. Podane ilości mogą ulec zmianie. Wykonawcy z tego tytułu nie będzie przysługiwało jakiekolwiek roszczenie.</w:t>
      </w: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br/>
      </w:r>
      <w:r w:rsidRPr="00275B7C">
        <w:rPr>
          <w:rFonts w:ascii="Century Gothic" w:eastAsia="Times New Roman" w:hAnsi="Century Gothic" w:cs="Times New Roman"/>
          <w:b/>
          <w:i/>
          <w:color w:val="000000"/>
          <w:sz w:val="16"/>
          <w:szCs w:val="16"/>
          <w:lang w:eastAsia="pl-PL"/>
        </w:rPr>
        <w:t>*</w:t>
      </w:r>
      <w:r w:rsidRPr="00275B7C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 xml:space="preserve"> Wartość brutto dla części 1b należy przenieść do Formularza „Oferta”.</w:t>
      </w: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275B7C" w:rsidRPr="00275B7C" w:rsidRDefault="00275B7C" w:rsidP="00275B7C">
      <w:pPr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b/>
          <w:i/>
          <w:sz w:val="16"/>
          <w:szCs w:val="16"/>
          <w:lang w:eastAsia="pl-PL"/>
        </w:rPr>
        <w:t>*</w:t>
      </w:r>
      <w:r w:rsidRPr="00275B7C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Wykonawca wypełnia dla części na którą składa Ofertę.</w:t>
      </w: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>................................,</w:t>
      </w:r>
      <w:r w:rsidRPr="00275B7C"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  <w:t xml:space="preserve"> dnia </w:t>
      </w:r>
      <w:r w:rsidRPr="00275B7C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>.............................</w:t>
      </w:r>
      <w:r w:rsidRPr="00275B7C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</w:r>
      <w:r w:rsidRPr="00275B7C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</w:r>
      <w:r w:rsidRPr="00275B7C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</w:r>
      <w:r w:rsidRPr="00275B7C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  <w:t>......................................................................</w:t>
      </w:r>
    </w:p>
    <w:p w:rsidR="00275B7C" w:rsidRPr="00275B7C" w:rsidRDefault="00275B7C" w:rsidP="00275B7C">
      <w:pPr>
        <w:spacing w:after="0" w:line="240" w:lineRule="auto"/>
        <w:ind w:left="4962"/>
        <w:jc w:val="center"/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  <w:t xml:space="preserve">podpis Wykonawcy </w:t>
      </w:r>
      <w:r w:rsidRPr="00275B7C"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  <w:br/>
        <w:t>lub upoważnionego przedstawiciela Wykonawcy</w:t>
      </w:r>
    </w:p>
    <w:p w:rsidR="00275B7C" w:rsidRPr="00275B7C" w:rsidRDefault="00275B7C" w:rsidP="00275B7C">
      <w:pPr>
        <w:spacing w:after="0" w:line="240" w:lineRule="auto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</w:p>
    <w:p w:rsidR="00275B7C" w:rsidRPr="00275B7C" w:rsidRDefault="00275B7C" w:rsidP="00275B7C">
      <w:pPr>
        <w:spacing w:after="0" w:line="240" w:lineRule="auto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br w:type="page"/>
      </w:r>
    </w:p>
    <w:p w:rsidR="00275B7C" w:rsidRPr="00275B7C" w:rsidRDefault="00275B7C" w:rsidP="00275B7C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lastRenderedPageBreak/>
        <w:t>Załącznik nr 1.2 do formularza oferty</w:t>
      </w:r>
    </w:p>
    <w:p w:rsidR="00275B7C" w:rsidRPr="00275B7C" w:rsidRDefault="00275B7C" w:rsidP="00275B7C">
      <w:pPr>
        <w:tabs>
          <w:tab w:val="left" w:pos="799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</w:p>
    <w:p w:rsidR="00275B7C" w:rsidRPr="00275B7C" w:rsidRDefault="00275B7C" w:rsidP="00275B7C">
      <w:pPr>
        <w:tabs>
          <w:tab w:val="left" w:pos="799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>Formularz cenowy dla Części 2</w:t>
      </w:r>
    </w:p>
    <w:p w:rsidR="00275B7C" w:rsidRPr="00275B7C" w:rsidRDefault="00275B7C" w:rsidP="00275B7C">
      <w:pPr>
        <w:tabs>
          <w:tab w:val="left" w:pos="7998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 xml:space="preserve"> </w:t>
      </w:r>
      <w:r w:rsidRPr="00275B7C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br/>
      </w: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analizy  izotopowe wód podziemnych w zakresie następujących wskaźników: </w:t>
      </w:r>
    </w:p>
    <w:p w:rsidR="00275B7C" w:rsidRPr="00275B7C" w:rsidRDefault="00275B7C" w:rsidP="00275B7C">
      <w:pPr>
        <w:tabs>
          <w:tab w:val="left" w:pos="7998"/>
        </w:tabs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>do 11 analiz na izotopy siarki (</w:t>
      </w:r>
      <w:r w:rsidRPr="00275B7C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34</w:t>
      </w: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>S) i tlenu (</w:t>
      </w: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sym w:font="Symbol" w:char="F064"/>
      </w:r>
      <w:r w:rsidRPr="00275B7C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18</w:t>
      </w:r>
      <w:r w:rsidRPr="00275B7C">
        <w:rPr>
          <w:rFonts w:ascii="Century Gothic" w:eastAsia="Times New Roman" w:hAnsi="Century Gothic" w:cs="Times New Roman"/>
          <w:sz w:val="20"/>
          <w:szCs w:val="20"/>
          <w:lang w:eastAsia="pl-PL"/>
        </w:rPr>
        <w:t>O )w siarczanach</w:t>
      </w:r>
      <w:r w:rsidRPr="00275B7C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.</w:t>
      </w: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jc w:val="center"/>
        <w:rPr>
          <w:rFonts w:ascii="Century Gothic" w:eastAsia="Times New Roman" w:hAnsi="Century Gothic" w:cs="Times New Roman"/>
          <w:sz w:val="20"/>
          <w:szCs w:val="20"/>
          <w:highlight w:val="yellow"/>
          <w:lang w:eastAsia="pl-PL"/>
        </w:rPr>
      </w:pPr>
    </w:p>
    <w:p w:rsidR="00275B7C" w:rsidRPr="00275B7C" w:rsidRDefault="00275B7C" w:rsidP="00275B7C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:rsidR="00275B7C" w:rsidRPr="00275B7C" w:rsidRDefault="00275B7C" w:rsidP="00275B7C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:rsidR="00275B7C" w:rsidRPr="00275B7C" w:rsidRDefault="00275B7C" w:rsidP="00275B7C">
      <w:pPr>
        <w:tabs>
          <w:tab w:val="num" w:pos="4320"/>
        </w:tabs>
        <w:ind w:left="284" w:hanging="284"/>
        <w:contextualSpacing/>
        <w:jc w:val="both"/>
        <w:rPr>
          <w:rFonts w:ascii="Century Gothic" w:eastAsia="Calibri" w:hAnsi="Century Gothic" w:cs="Times New Roman"/>
          <w:color w:val="000000"/>
          <w:sz w:val="18"/>
          <w:szCs w:val="18"/>
        </w:rPr>
      </w:pPr>
      <w:r w:rsidRPr="00275B7C">
        <w:rPr>
          <w:rFonts w:ascii="Century Gothic" w:eastAsia="Calibri" w:hAnsi="Century Gothic" w:cs="Times New Roman"/>
          <w:color w:val="000000"/>
          <w:sz w:val="20"/>
          <w:szCs w:val="20"/>
        </w:rPr>
        <w:t>1. Składając w imieniu ......................................................................... ofertę w Państwowym Instytucie Geologicznym – Państwowym Instytucie Badawczym w Warszawie przy ul. Rakowieckiej 4 na</w:t>
      </w:r>
      <w:r w:rsidRPr="00275B7C">
        <w:rPr>
          <w:rFonts w:ascii="Century Gothic" w:eastAsia="Calibri" w:hAnsi="Century Gothic" w:cs="Times New Roman"/>
          <w:i/>
          <w:color w:val="000000"/>
          <w:sz w:val="20"/>
          <w:szCs w:val="20"/>
        </w:rPr>
        <w:t xml:space="preserve">: </w:t>
      </w:r>
      <w:r w:rsidRPr="00275B7C">
        <w:rPr>
          <w:rFonts w:ascii="Century Gothic" w:eastAsia="Calibri" w:hAnsi="Century Gothic" w:cs="Times New Roman"/>
          <w:b/>
          <w:i/>
          <w:sz w:val="20"/>
          <w:szCs w:val="20"/>
        </w:rPr>
        <w:t>analizy  izotopowe wód podziemnych w zakresie następujących wskaźników: do 11 analiz na izotopy siarki (</w:t>
      </w:r>
      <w:r w:rsidRPr="00275B7C">
        <w:rPr>
          <w:rFonts w:ascii="Century Gothic" w:eastAsia="Calibri" w:hAnsi="Century Gothic" w:cs="Times New Roman"/>
          <w:b/>
          <w:i/>
          <w:sz w:val="20"/>
          <w:szCs w:val="20"/>
          <w:vertAlign w:val="superscript"/>
        </w:rPr>
        <w:t>34</w:t>
      </w:r>
      <w:r w:rsidRPr="00275B7C">
        <w:rPr>
          <w:rFonts w:ascii="Century Gothic" w:eastAsia="Calibri" w:hAnsi="Century Gothic" w:cs="Times New Roman"/>
          <w:b/>
          <w:i/>
          <w:sz w:val="20"/>
          <w:szCs w:val="20"/>
        </w:rPr>
        <w:t>S) i tlenu (</w:t>
      </w:r>
      <w:r w:rsidRPr="00275B7C">
        <w:rPr>
          <w:rFonts w:ascii="Century Gothic" w:eastAsia="Calibri" w:hAnsi="Century Gothic" w:cs="Times New Roman"/>
          <w:b/>
          <w:i/>
          <w:sz w:val="20"/>
          <w:szCs w:val="20"/>
        </w:rPr>
        <w:sym w:font="Symbol" w:char="F064"/>
      </w:r>
      <w:r w:rsidRPr="00275B7C">
        <w:rPr>
          <w:rFonts w:ascii="Century Gothic" w:eastAsia="Calibri" w:hAnsi="Century Gothic" w:cs="Times New Roman"/>
          <w:b/>
          <w:i/>
          <w:sz w:val="20"/>
          <w:szCs w:val="20"/>
          <w:vertAlign w:val="superscript"/>
        </w:rPr>
        <w:t>18</w:t>
      </w:r>
      <w:r w:rsidRPr="00275B7C">
        <w:rPr>
          <w:rFonts w:ascii="Century Gothic" w:eastAsia="Calibri" w:hAnsi="Century Gothic" w:cs="Times New Roman"/>
          <w:b/>
          <w:i/>
          <w:sz w:val="20"/>
          <w:szCs w:val="20"/>
        </w:rPr>
        <w:t xml:space="preserve">O )w siarczanach, </w:t>
      </w:r>
      <w:r w:rsidRPr="00275B7C">
        <w:rPr>
          <w:rFonts w:ascii="Century Gothic" w:eastAsia="Calibri" w:hAnsi="Century Gothic" w:cs="Times New Roman"/>
          <w:color w:val="000000"/>
          <w:sz w:val="20"/>
          <w:szCs w:val="20"/>
        </w:rPr>
        <w:t>oferujemy realizację przedmiotu zamówienia zgodnie z podanymi niżej cenami</w:t>
      </w:r>
      <w:r w:rsidRPr="00275B7C">
        <w:rPr>
          <w:rFonts w:ascii="Century Gothic" w:eastAsia="Calibri" w:hAnsi="Century Gothic" w:cs="Times New Roman"/>
          <w:color w:val="000000"/>
          <w:sz w:val="18"/>
          <w:szCs w:val="18"/>
        </w:rPr>
        <w:t xml:space="preserve">: </w:t>
      </w:r>
    </w:p>
    <w:tbl>
      <w:tblPr>
        <w:tblpPr w:leftFromText="141" w:rightFromText="141" w:vertAnchor="text" w:horzAnchor="margin" w:tblpY="140"/>
        <w:tblW w:w="96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240"/>
        <w:gridCol w:w="1134"/>
        <w:gridCol w:w="1134"/>
        <w:gridCol w:w="1134"/>
        <w:gridCol w:w="1134"/>
      </w:tblGrid>
      <w:tr w:rsidR="00275B7C" w:rsidRPr="00275B7C" w:rsidTr="008B79D4">
        <w:trPr>
          <w:trHeight w:val="7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Szacunkowa 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 xml:space="preserve">Wartość netto </w:t>
            </w: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Wartość Podatku 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 xml:space="preserve">Wartość brutto </w:t>
            </w:r>
            <w:r w:rsidRPr="00275B7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275B7C" w:rsidRPr="00275B7C" w:rsidTr="008B79D4">
        <w:trPr>
          <w:trHeight w:val="20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4=2x3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6=4+5</w:t>
            </w:r>
          </w:p>
        </w:tc>
      </w:tr>
      <w:tr w:rsidR="00275B7C" w:rsidRPr="00275B7C" w:rsidTr="008B79D4">
        <w:trPr>
          <w:trHeight w:val="8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B7C" w:rsidRPr="00275B7C" w:rsidRDefault="00275B7C" w:rsidP="00275B7C">
            <w:pPr>
              <w:autoSpaceDE w:val="0"/>
              <w:autoSpaceDN w:val="0"/>
              <w:spacing w:before="40" w:after="4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275B7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Analiza izotopowa siarki (</w:t>
            </w:r>
            <w:r w:rsidRPr="00275B7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vertAlign w:val="superscript"/>
                <w:lang w:eastAsia="pl-PL"/>
              </w:rPr>
              <w:t>34</w:t>
            </w:r>
            <w:r w:rsidRPr="00275B7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 xml:space="preserve">S) i tlenu </w:t>
            </w:r>
            <w:r w:rsidRPr="00275B7C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pl-PL"/>
              </w:rPr>
              <w:t>(</w:t>
            </w:r>
            <w:r w:rsidRPr="00275B7C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pl-PL"/>
              </w:rPr>
              <w:sym w:font="Symbol" w:char="F064"/>
            </w:r>
            <w:r w:rsidRPr="00275B7C">
              <w:rPr>
                <w:rFonts w:ascii="Century Gothic" w:eastAsia="Times New Roman" w:hAnsi="Century Gothic" w:cs="Times New Roman"/>
                <w:i/>
                <w:sz w:val="20"/>
                <w:szCs w:val="20"/>
                <w:vertAlign w:val="superscript"/>
                <w:lang w:eastAsia="pl-PL"/>
              </w:rPr>
              <w:t>18</w:t>
            </w:r>
            <w:r w:rsidRPr="00275B7C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pl-PL"/>
              </w:rPr>
              <w:t xml:space="preserve">O </w:t>
            </w:r>
            <w:r w:rsidRPr="00275B7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) w siarczanach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B7C" w:rsidRPr="00275B7C" w:rsidRDefault="00275B7C" w:rsidP="00275B7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75B7C" w:rsidRPr="00275B7C" w:rsidTr="008B79D4">
        <w:trPr>
          <w:trHeight w:val="42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75B7C" w:rsidRPr="00275B7C" w:rsidRDefault="00275B7C" w:rsidP="00275B7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  <w:r w:rsidRPr="00275B7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*</w:t>
            </w:r>
          </w:p>
        </w:tc>
      </w:tr>
    </w:tbl>
    <w:p w:rsidR="00275B7C" w:rsidRPr="00275B7C" w:rsidRDefault="00275B7C" w:rsidP="00275B7C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</w:pPr>
    </w:p>
    <w:p w:rsidR="00275B7C" w:rsidRPr="00275B7C" w:rsidRDefault="00275B7C" w:rsidP="00275B7C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</w:pPr>
    </w:p>
    <w:p w:rsidR="00275B7C" w:rsidRPr="00275B7C" w:rsidRDefault="00275B7C" w:rsidP="00275B7C">
      <w:pPr>
        <w:tabs>
          <w:tab w:val="num" w:pos="4320"/>
        </w:tabs>
        <w:ind w:left="284" w:hanging="284"/>
        <w:contextualSpacing/>
        <w:jc w:val="both"/>
        <w:rPr>
          <w:rFonts w:ascii="Century Gothic" w:eastAsia="Calibri" w:hAnsi="Century Gothic" w:cs="Times New Roman"/>
          <w:i/>
          <w:color w:val="000000"/>
          <w:sz w:val="18"/>
          <w:szCs w:val="18"/>
        </w:rPr>
      </w:pPr>
      <w:r w:rsidRPr="00275B7C">
        <w:rPr>
          <w:rFonts w:ascii="Century Gothic" w:eastAsia="Calibri" w:hAnsi="Century Gothic" w:cs="Times New Roman"/>
          <w:i/>
          <w:color w:val="000000"/>
          <w:sz w:val="20"/>
          <w:szCs w:val="20"/>
        </w:rPr>
        <w:t>2. Oświadczamy, że poniższa cena obejmuje wszystkie koszty związane z realizacją przedmiotu zamówienia oraz że została wyliczona zgodnie z wymaganiami określonymi w niniejszym Zapytaniu ofertowym</w:t>
      </w:r>
      <w:r w:rsidRPr="00275B7C">
        <w:rPr>
          <w:rFonts w:ascii="Century Gothic" w:eastAsia="Calibri" w:hAnsi="Century Gothic" w:cs="Times New Roman"/>
          <w:i/>
          <w:color w:val="000000"/>
          <w:sz w:val="18"/>
          <w:szCs w:val="18"/>
        </w:rPr>
        <w:t>.</w:t>
      </w: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</w:pPr>
    </w:p>
    <w:p w:rsidR="00275B7C" w:rsidRPr="00275B7C" w:rsidRDefault="00275B7C" w:rsidP="00275B7C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Szacunkowe ilości wskazane w tabeli służą tylko i wyłącznie obliczeniu ceny oferty i porównaniu ofert. Podane ilości mogą ulec zmianie. Wykonawcy z tego tytułu nie będzie przysługiwało jakiekolwiek roszczenie.</w:t>
      </w: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br/>
      </w:r>
      <w:r w:rsidRPr="00275B7C">
        <w:rPr>
          <w:rFonts w:ascii="Century Gothic" w:eastAsia="Times New Roman" w:hAnsi="Century Gothic" w:cs="Times New Roman"/>
          <w:b/>
          <w:i/>
          <w:color w:val="000000"/>
          <w:sz w:val="16"/>
          <w:szCs w:val="16"/>
          <w:lang w:eastAsia="pl-PL"/>
        </w:rPr>
        <w:t>*</w:t>
      </w:r>
      <w:r w:rsidRPr="00275B7C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 xml:space="preserve"> Wartość brutto dla części 2 należy przenieść do Formularza „Oferta”.</w:t>
      </w: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275B7C" w:rsidRPr="00275B7C" w:rsidRDefault="00275B7C" w:rsidP="00275B7C">
      <w:pPr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b/>
          <w:i/>
          <w:sz w:val="16"/>
          <w:szCs w:val="16"/>
          <w:lang w:eastAsia="pl-PL"/>
        </w:rPr>
        <w:t>*</w:t>
      </w:r>
      <w:r w:rsidRPr="00275B7C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Wykonawca wypełnia dla części na którą składa Ofertę.</w:t>
      </w:r>
    </w:p>
    <w:p w:rsidR="00275B7C" w:rsidRPr="00275B7C" w:rsidRDefault="00275B7C" w:rsidP="00275B7C">
      <w:pPr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</w:p>
    <w:p w:rsidR="00275B7C" w:rsidRPr="00275B7C" w:rsidRDefault="00275B7C" w:rsidP="00275B7C">
      <w:pPr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</w:p>
    <w:p w:rsidR="00275B7C" w:rsidRPr="00275B7C" w:rsidRDefault="00275B7C" w:rsidP="00275B7C">
      <w:pPr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</w:p>
    <w:p w:rsidR="00275B7C" w:rsidRPr="00275B7C" w:rsidRDefault="00275B7C" w:rsidP="00275B7C">
      <w:pPr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275B7C" w:rsidRPr="00275B7C" w:rsidRDefault="00275B7C" w:rsidP="00275B7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>................................,</w:t>
      </w:r>
      <w:r w:rsidRPr="00275B7C"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  <w:t xml:space="preserve"> dnia </w:t>
      </w:r>
      <w:r w:rsidRPr="00275B7C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>.............................</w:t>
      </w:r>
      <w:r w:rsidRPr="00275B7C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</w:r>
      <w:r w:rsidRPr="00275B7C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</w:r>
      <w:r w:rsidRPr="00275B7C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</w:r>
      <w:r w:rsidRPr="00275B7C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  <w:t>......................................................................</w:t>
      </w:r>
    </w:p>
    <w:p w:rsidR="00275B7C" w:rsidRPr="00275B7C" w:rsidRDefault="00275B7C" w:rsidP="00275B7C">
      <w:pPr>
        <w:spacing w:after="0" w:line="240" w:lineRule="auto"/>
        <w:ind w:left="4962"/>
        <w:jc w:val="center"/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</w:pPr>
      <w:r w:rsidRPr="00275B7C"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  <w:t xml:space="preserve">podpis Wykonawcy </w:t>
      </w:r>
      <w:r w:rsidRPr="00275B7C"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  <w:br/>
        <w:t>lub upoważnionego przedstawiciela Wykonawcy</w:t>
      </w:r>
    </w:p>
    <w:p w:rsidR="0050032C" w:rsidRPr="00C45E4F" w:rsidRDefault="0050032C" w:rsidP="00C45E4F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bookmarkStart w:id="0" w:name="_GoBack"/>
      <w:bookmarkEnd w:id="0"/>
    </w:p>
    <w:sectPr w:rsidR="0050032C" w:rsidRPr="00C45E4F" w:rsidSect="00275B7C">
      <w:headerReference w:type="default" r:id="rId8"/>
      <w:pgSz w:w="11906" w:h="16838"/>
      <w:pgMar w:top="110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B7C" w:rsidRDefault="00275B7C" w:rsidP="00275B7C">
      <w:pPr>
        <w:spacing w:after="0" w:line="240" w:lineRule="auto"/>
      </w:pPr>
      <w:r>
        <w:separator/>
      </w:r>
    </w:p>
  </w:endnote>
  <w:endnote w:type="continuationSeparator" w:id="0">
    <w:p w:rsidR="00275B7C" w:rsidRDefault="00275B7C" w:rsidP="0027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B7C" w:rsidRDefault="00275B7C" w:rsidP="00275B7C">
      <w:pPr>
        <w:spacing w:after="0" w:line="240" w:lineRule="auto"/>
      </w:pPr>
      <w:r>
        <w:separator/>
      </w:r>
    </w:p>
  </w:footnote>
  <w:footnote w:type="continuationSeparator" w:id="0">
    <w:p w:rsidR="00275B7C" w:rsidRDefault="00275B7C" w:rsidP="0027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B7C" w:rsidRPr="00275B7C" w:rsidRDefault="00275B7C" w:rsidP="00275B7C"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Century Gothic" w:eastAsia="Times New Roman" w:hAnsi="Century Gothic" w:cs="Times New Roman"/>
        <w:color w:val="000000" w:themeColor="text1"/>
        <w:sz w:val="14"/>
        <w:szCs w:val="14"/>
        <w:lang w:eastAsia="pl-PL"/>
      </w:rPr>
    </w:pPr>
    <w:r w:rsidRPr="00275B7C">
      <w:rPr>
        <w:rFonts w:ascii="Century Gothic" w:eastAsia="Times New Roman" w:hAnsi="Century Gothic" w:cs="Times New Roman"/>
        <w:sz w:val="14"/>
        <w:szCs w:val="14"/>
        <w:lang w:eastAsia="pl-PL"/>
      </w:rPr>
      <w:t>Sygn. post. nr NZP-</w:t>
    </w:r>
    <w:r w:rsidRPr="00275B7C">
      <w:rPr>
        <w:rFonts w:ascii="Century Gothic" w:eastAsia="Times New Roman" w:hAnsi="Century Gothic" w:cs="Times New Roman"/>
        <w:color w:val="000000" w:themeColor="text1"/>
        <w:sz w:val="14"/>
        <w:szCs w:val="14"/>
        <w:lang w:eastAsia="pl-PL"/>
      </w:rPr>
      <w:t>244-160/2019</w:t>
    </w:r>
  </w:p>
  <w:p w:rsidR="00275B7C" w:rsidRDefault="00275B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B8D"/>
    <w:multiLevelType w:val="hybridMultilevel"/>
    <w:tmpl w:val="2A50C97E"/>
    <w:lvl w:ilvl="0" w:tplc="744294A8">
      <w:start w:val="1"/>
      <w:numFmt w:val="decimal"/>
      <w:lvlText w:val="%1."/>
      <w:lvlJc w:val="righ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">
    <w:nsid w:val="6601107F"/>
    <w:multiLevelType w:val="multilevel"/>
    <w:tmpl w:val="82627E4A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CF"/>
    <w:rsid w:val="00275B7C"/>
    <w:rsid w:val="0050032C"/>
    <w:rsid w:val="006279CF"/>
    <w:rsid w:val="00C4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B7C"/>
  </w:style>
  <w:style w:type="paragraph" w:styleId="Stopka">
    <w:name w:val="footer"/>
    <w:basedOn w:val="Normalny"/>
    <w:link w:val="StopkaZnak"/>
    <w:uiPriority w:val="99"/>
    <w:unhideWhenUsed/>
    <w:rsid w:val="0027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B7C"/>
  </w:style>
  <w:style w:type="paragraph" w:styleId="Stopka">
    <w:name w:val="footer"/>
    <w:basedOn w:val="Normalny"/>
    <w:link w:val="StopkaZnak"/>
    <w:uiPriority w:val="99"/>
    <w:unhideWhenUsed/>
    <w:rsid w:val="0027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1204</Words>
  <Characters>7228</Characters>
  <Application>Microsoft Office Word</Application>
  <DocSecurity>0</DocSecurity>
  <Lines>60</Lines>
  <Paragraphs>16</Paragraphs>
  <ScaleCrop>false</ScaleCrop>
  <Company>PGI</Company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3</cp:revision>
  <dcterms:created xsi:type="dcterms:W3CDTF">2019-11-05T14:58:00Z</dcterms:created>
  <dcterms:modified xsi:type="dcterms:W3CDTF">2019-11-05T15:06:00Z</dcterms:modified>
</cp:coreProperties>
</file>