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5F" w:rsidRPr="00C138C4" w:rsidRDefault="009A6E5F" w:rsidP="009A6E5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9A6E5F" w:rsidRPr="00C138C4" w:rsidRDefault="009A6E5F" w:rsidP="009A6E5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9A6E5F" w:rsidRPr="00C138C4" w:rsidRDefault="009A6E5F" w:rsidP="009A6E5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9A6E5F" w:rsidRPr="00C138C4" w:rsidRDefault="009A6E5F" w:rsidP="009A6E5F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9A6E5F" w:rsidRPr="00C138C4" w:rsidRDefault="009A6E5F" w:rsidP="009A6E5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9A6E5F" w:rsidRPr="00C138C4" w:rsidRDefault="009A6E5F" w:rsidP="009A6E5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9A6E5F" w:rsidRPr="00C138C4" w:rsidRDefault="009A6E5F" w:rsidP="009A6E5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9A6E5F" w:rsidRPr="00C138C4" w:rsidRDefault="009A6E5F" w:rsidP="009A6E5F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9A6E5F" w:rsidRPr="00C138C4" w:rsidRDefault="009A6E5F" w:rsidP="009A6E5F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9A6E5F" w:rsidRPr="00C138C4" w:rsidRDefault="009A6E5F" w:rsidP="009A6E5F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9A6E5F" w:rsidRPr="00C138C4" w:rsidRDefault="009A6E5F" w:rsidP="009A6E5F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9A6E5F" w:rsidRPr="00C138C4" w:rsidRDefault="009A6E5F" w:rsidP="009A6E5F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9A6E5F" w:rsidRPr="00C138C4" w:rsidRDefault="009A6E5F" w:rsidP="009A6E5F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9A6E5F" w:rsidRPr="00C138C4" w:rsidRDefault="009A6E5F" w:rsidP="009A6E5F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138C4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</w:t>
      </w:r>
      <w:r w:rsidRPr="00C138C4">
        <w:rPr>
          <w:rFonts w:ascii="Century Gothic" w:hAnsi="Century Gothic"/>
          <w:i/>
          <w:sz w:val="18"/>
          <w:szCs w:val="18"/>
          <w:lang w:eastAsia="pl-PL"/>
        </w:rPr>
        <w:t>e</w:t>
      </w:r>
      <w:r w:rsidRPr="00C138C4">
        <w:rPr>
          <w:rFonts w:ascii="Century Gothic" w:hAnsi="Century Gothic"/>
          <w:i/>
          <w:sz w:val="18"/>
          <w:szCs w:val="18"/>
          <w:lang w:eastAsia="pl-PL"/>
        </w:rPr>
        <w:t>nia)</w:t>
      </w:r>
    </w:p>
    <w:p w:rsidR="009A6E5F" w:rsidRPr="00C138C4" w:rsidRDefault="009A6E5F" w:rsidP="009A6E5F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9A6E5F" w:rsidRDefault="009A6E5F" w:rsidP="009A6E5F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0D06A3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usługi konserwacji instalacji ele</w:t>
      </w:r>
      <w:r w:rsidRPr="000D06A3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k</w:t>
      </w:r>
      <w:r w:rsidRPr="000D06A3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trycznej w obiektach PIG-PIB na terenie Polski</w:t>
      </w:r>
      <w:r w:rsidRPr="0063396D">
        <w:rPr>
          <w:rFonts w:ascii="Century Gothic" w:hAnsi="Century Gothic"/>
          <w:b/>
          <w:sz w:val="18"/>
          <w:szCs w:val="18"/>
        </w:rPr>
        <w:t xml:space="preserve"> </w:t>
      </w:r>
    </w:p>
    <w:p w:rsidR="009A6E5F" w:rsidRDefault="009A6E5F" w:rsidP="009A6E5F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(sygn. postępowania NZP-240-</w:t>
      </w:r>
      <w:r>
        <w:rPr>
          <w:rFonts w:ascii="Century Gothic" w:hAnsi="Century Gothic"/>
          <w:b/>
          <w:sz w:val="18"/>
          <w:szCs w:val="18"/>
        </w:rPr>
        <w:t>115</w:t>
      </w:r>
      <w:r w:rsidRPr="0063396D">
        <w:rPr>
          <w:rFonts w:ascii="Century Gothic" w:hAnsi="Century Gothic"/>
          <w:b/>
          <w:sz w:val="18"/>
          <w:szCs w:val="18"/>
        </w:rPr>
        <w:t>/2019</w:t>
      </w:r>
      <w:r>
        <w:rPr>
          <w:rFonts w:ascii="Century Gothic" w:hAnsi="Century Gothic"/>
          <w:b/>
          <w:sz w:val="18"/>
          <w:szCs w:val="18"/>
        </w:rPr>
        <w:t>)</w:t>
      </w:r>
    </w:p>
    <w:p w:rsidR="009A6E5F" w:rsidRPr="00EC726E" w:rsidRDefault="009A6E5F" w:rsidP="009A6E5F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9A6E5F" w:rsidRPr="00C138C4" w:rsidRDefault="009A6E5F" w:rsidP="009A6E5F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nie należę do grupy kapitałowej w rozumieniu ustawy z dnia 16 lutego 2007 r. o ochronie konk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u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rencji 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9A6E5F" w:rsidRPr="00C138C4" w:rsidRDefault="009A6E5F" w:rsidP="009A6E5F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9A6E5F" w:rsidRPr="00C138C4" w:rsidRDefault="009A6E5F" w:rsidP="009A6E5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9A6E5F" w:rsidRPr="00C138C4" w:rsidRDefault="009A6E5F" w:rsidP="009A6E5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A6E5F" w:rsidRPr="00C138C4" w:rsidTr="00C0545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F" w:rsidRPr="00C138C4" w:rsidRDefault="009A6E5F" w:rsidP="00C0545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F" w:rsidRPr="00C138C4" w:rsidRDefault="009A6E5F" w:rsidP="00C0545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5F" w:rsidRPr="00C138C4" w:rsidRDefault="009A6E5F" w:rsidP="00C0545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</w:t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5F" w:rsidRPr="00C138C4" w:rsidRDefault="009A6E5F" w:rsidP="00C0545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9A6E5F" w:rsidRPr="00C138C4" w:rsidTr="00C0545E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F" w:rsidRPr="00C138C4" w:rsidRDefault="009A6E5F" w:rsidP="00C0545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F" w:rsidRPr="00C138C4" w:rsidRDefault="009A6E5F" w:rsidP="00C0545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9A6E5F" w:rsidRPr="00C138C4" w:rsidRDefault="009A6E5F" w:rsidP="00C0545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F" w:rsidRPr="00C138C4" w:rsidRDefault="009A6E5F" w:rsidP="00C0545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F" w:rsidRPr="00C138C4" w:rsidRDefault="009A6E5F" w:rsidP="00C0545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9A6E5F" w:rsidRPr="00C138C4" w:rsidRDefault="009A6E5F" w:rsidP="009A6E5F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9A6E5F" w:rsidRPr="00C138C4" w:rsidRDefault="009A6E5F" w:rsidP="009A6E5F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9A6E5F" w:rsidRPr="00C138C4" w:rsidRDefault="009A6E5F" w:rsidP="009A6E5F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9A6E5F" w:rsidRPr="00C138C4" w:rsidRDefault="009A6E5F" w:rsidP="009A6E5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</w:t>
      </w:r>
      <w:r w:rsidRPr="00C138C4">
        <w:rPr>
          <w:rFonts w:ascii="Century Gothic" w:hAnsi="Century Gothic"/>
          <w:i/>
          <w:sz w:val="18"/>
          <w:szCs w:val="18"/>
        </w:rPr>
        <w:t>r</w:t>
      </w:r>
      <w:r w:rsidRPr="00C138C4">
        <w:rPr>
          <w:rFonts w:ascii="Century Gothic" w:hAnsi="Century Gothic"/>
          <w:i/>
          <w:sz w:val="18"/>
          <w:szCs w:val="18"/>
        </w:rPr>
        <w:t>dzające, że powiązania z innym Wykonawcą nie prowadzą do zakłócenia konkurencji w postępow</w:t>
      </w:r>
      <w:r w:rsidRPr="00C138C4">
        <w:rPr>
          <w:rFonts w:ascii="Century Gothic" w:hAnsi="Century Gothic"/>
          <w:i/>
          <w:sz w:val="18"/>
          <w:szCs w:val="18"/>
        </w:rPr>
        <w:t>a</w:t>
      </w:r>
      <w:r w:rsidRPr="00C138C4">
        <w:rPr>
          <w:rFonts w:ascii="Century Gothic" w:hAnsi="Century Gothic"/>
          <w:i/>
          <w:sz w:val="18"/>
          <w:szCs w:val="18"/>
        </w:rPr>
        <w:t>niu.</w:t>
      </w:r>
    </w:p>
    <w:p w:rsidR="003F6A69" w:rsidRDefault="009A6E5F">
      <w:bookmarkStart w:id="0" w:name="_GoBack"/>
      <w:bookmarkEnd w:id="0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86"/>
    <w:rsid w:val="0007431E"/>
    <w:rsid w:val="00116E86"/>
    <w:rsid w:val="005C378C"/>
    <w:rsid w:val="009A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E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E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1785</Characters>
  <Application>Microsoft Office Word</Application>
  <DocSecurity>0</DocSecurity>
  <Lines>14</Lines>
  <Paragraphs>4</Paragraphs>
  <ScaleCrop>false</ScaleCrop>
  <Company>PIG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2020-01-07T11:57:00Z</dcterms:created>
  <dcterms:modified xsi:type="dcterms:W3CDTF">2020-01-07T11:58:00Z</dcterms:modified>
</cp:coreProperties>
</file>