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41" w:rsidRPr="00250D71" w:rsidRDefault="00E14641" w:rsidP="00E14641">
      <w:pPr>
        <w:spacing w:line="36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50D71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E14641" w:rsidRPr="00D412AA" w:rsidTr="00C92378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D412AA" w:rsidTr="00C92378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D412AA" w:rsidTr="00C9237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D412AA" w:rsidTr="00C9237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D412AA" w:rsidTr="00C9237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D412AA" w:rsidTr="00C9237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9490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69490E" w:rsidRDefault="00E14641" w:rsidP="00C92378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14641" w:rsidRPr="00D412AA" w:rsidRDefault="00E14641" w:rsidP="00E14641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14641" w:rsidRPr="00D412AA" w:rsidRDefault="00E14641" w:rsidP="00E14641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D412AA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D412AA">
        <w:rPr>
          <w:rFonts w:ascii="Century Gothic" w:hAnsi="Century Gothic"/>
          <w:b/>
          <w:sz w:val="20"/>
          <w:szCs w:val="20"/>
        </w:rPr>
        <w:t>–</w:t>
      </w:r>
    </w:p>
    <w:p w:rsidR="00E14641" w:rsidRPr="00D412AA" w:rsidRDefault="00E14641" w:rsidP="00E14641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D412AA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E14641" w:rsidRPr="00D412AA" w:rsidRDefault="00E14641" w:rsidP="00E14641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D412AA">
        <w:rPr>
          <w:rFonts w:ascii="Century Gothic" w:hAnsi="Century Gothic"/>
          <w:b/>
          <w:bCs/>
          <w:sz w:val="20"/>
          <w:szCs w:val="20"/>
        </w:rPr>
        <w:t>00-975 Warszawa, ul. Rakowiecka 4</w:t>
      </w:r>
    </w:p>
    <w:p w:rsidR="00E14641" w:rsidRDefault="00E14641" w:rsidP="00E14641">
      <w:pPr>
        <w:autoSpaceDE w:val="0"/>
        <w:autoSpaceDN w:val="0"/>
        <w:spacing w:before="240" w:after="120" w:line="360" w:lineRule="auto"/>
        <w:contextualSpacing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E14641" w:rsidRPr="00D412AA" w:rsidRDefault="00E14641" w:rsidP="00E14641">
      <w:pPr>
        <w:autoSpaceDE w:val="0"/>
        <w:autoSpaceDN w:val="0"/>
        <w:spacing w:before="240" w:after="120" w:line="360" w:lineRule="auto"/>
        <w:contextualSpacing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E14641" w:rsidRPr="00D412AA" w:rsidRDefault="00E14641" w:rsidP="00E1464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D412AA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E14641" w:rsidRPr="00250D71" w:rsidRDefault="00E14641" w:rsidP="00E14641">
      <w:p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</w:rPr>
        <w:t xml:space="preserve">Nawiązując do ogłoszenia o zamówieniu, sygn. </w:t>
      </w:r>
      <w:r w:rsidRPr="00D46C5F">
        <w:rPr>
          <w:rFonts w:ascii="Century Gothic" w:hAnsi="Century Gothic"/>
          <w:b/>
          <w:color w:val="000000"/>
          <w:sz w:val="18"/>
          <w:szCs w:val="18"/>
        </w:rPr>
        <w:t>NZP-240-126/2019</w:t>
      </w:r>
      <w:r w:rsidRPr="00250D71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pn.</w:t>
      </w:r>
      <w:r w:rsidRPr="00250D71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14641" w:rsidRPr="00D412AA" w:rsidTr="00C92378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641" w:rsidRDefault="00E14641" w:rsidP="00C92378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5374E">
              <w:rPr>
                <w:rFonts w:ascii="Century Gothic" w:hAnsi="Century Gothic"/>
                <w:b/>
                <w:sz w:val="20"/>
                <w:szCs w:val="20"/>
              </w:rPr>
              <w:t xml:space="preserve">Kompleksowa organizacja konferencji pt. Współczesne problemy Geologii Inżynierskiej </w:t>
            </w:r>
          </w:p>
          <w:p w:rsidR="00E14641" w:rsidRPr="00D412AA" w:rsidRDefault="00E14641" w:rsidP="00C92378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A5374E">
              <w:rPr>
                <w:rFonts w:ascii="Century Gothic" w:hAnsi="Century Gothic"/>
                <w:b/>
                <w:sz w:val="20"/>
                <w:szCs w:val="20"/>
              </w:rPr>
              <w:t>(WPGI 2020)</w:t>
            </w:r>
          </w:p>
        </w:tc>
      </w:tr>
    </w:tbl>
    <w:p w:rsidR="00E14641" w:rsidRDefault="00E14641" w:rsidP="00E1464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4641" w:rsidRPr="00250D71" w:rsidRDefault="00E14641" w:rsidP="00E1464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E14641" w:rsidRDefault="00E14641" w:rsidP="00E1464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…………………………………………………………………………….…………………………</w:t>
      </w:r>
    </w:p>
    <w:p w:rsidR="00E14641" w:rsidRPr="00250D71" w:rsidRDefault="00E14641" w:rsidP="00E1464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………………………………………………………………………………………………………..</w:t>
      </w:r>
    </w:p>
    <w:p w:rsidR="00E14641" w:rsidRDefault="00E14641" w:rsidP="00E1464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C36FA8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14641" w:rsidRDefault="00E14641" w:rsidP="00E1464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16"/>
          <w:szCs w:val="16"/>
          <w:lang w:eastAsia="pl-PL"/>
        </w:rPr>
      </w:pPr>
    </w:p>
    <w:p w:rsidR="00E14641" w:rsidRDefault="00E14641" w:rsidP="00E1464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16"/>
          <w:szCs w:val="16"/>
          <w:lang w:eastAsia="pl-PL"/>
        </w:rPr>
      </w:pPr>
    </w:p>
    <w:p w:rsidR="00E14641" w:rsidRPr="00424F12" w:rsidRDefault="00E14641" w:rsidP="00E14641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88" w:lineRule="auto"/>
        <w:ind w:left="284" w:right="23" w:hanging="284"/>
        <w:jc w:val="both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424F12">
        <w:rPr>
          <w:rFonts w:ascii="Century Gothic" w:hAnsi="Century Gothic"/>
          <w:sz w:val="18"/>
          <w:szCs w:val="18"/>
        </w:rPr>
        <w:t>Oferujemy świadczenie usług objętych przedmiotem zamówienia, określonym w specyfikacji istotnych warunków</w:t>
      </w:r>
      <w:r w:rsidRPr="00C36FA8">
        <w:rPr>
          <w:rFonts w:ascii="Century Gothic" w:hAnsi="Century Gothic"/>
          <w:sz w:val="18"/>
          <w:szCs w:val="18"/>
        </w:rPr>
        <w:t xml:space="preserve"> zamówienia za cenę:</w:t>
      </w:r>
    </w:p>
    <w:p w:rsidR="00E14641" w:rsidRDefault="00E14641" w:rsidP="00E14641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hAnsi="Century Gothic"/>
          <w:bCs/>
          <w:sz w:val="18"/>
          <w:szCs w:val="18"/>
        </w:rPr>
      </w:pPr>
      <w:r w:rsidRPr="00424F12">
        <w:rPr>
          <w:rFonts w:ascii="Century Gothic" w:hAnsi="Century Gothic"/>
          <w:bCs/>
          <w:sz w:val="18"/>
          <w:szCs w:val="18"/>
        </w:rPr>
        <w:t>brutto ………………</w:t>
      </w:r>
      <w:r>
        <w:rPr>
          <w:rFonts w:ascii="Century Gothic" w:hAnsi="Century Gothic"/>
          <w:bCs/>
          <w:sz w:val="18"/>
          <w:szCs w:val="18"/>
        </w:rPr>
        <w:t>…………</w:t>
      </w:r>
      <w:r w:rsidRPr="00424F12">
        <w:rPr>
          <w:rFonts w:ascii="Century Gothic" w:hAnsi="Century Gothic"/>
          <w:bCs/>
          <w:sz w:val="18"/>
          <w:szCs w:val="18"/>
        </w:rPr>
        <w:t>zł słownie</w:t>
      </w:r>
      <w:r>
        <w:rPr>
          <w:rFonts w:ascii="Century Gothic" w:hAnsi="Century Gothic"/>
          <w:bCs/>
          <w:sz w:val="18"/>
          <w:szCs w:val="18"/>
        </w:rPr>
        <w:t xml:space="preserve"> złotych</w:t>
      </w:r>
      <w:r w:rsidRPr="00424F12">
        <w:rPr>
          <w:rFonts w:ascii="Century Gothic" w:hAnsi="Century Gothic"/>
          <w:bCs/>
          <w:sz w:val="18"/>
          <w:szCs w:val="18"/>
        </w:rPr>
        <w:t xml:space="preserve">: ………………………………………..……………… …/100 </w:t>
      </w:r>
    </w:p>
    <w:p w:rsidR="00E14641" w:rsidRDefault="00E14641" w:rsidP="00E14641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424F12">
        <w:rPr>
          <w:rFonts w:ascii="Century Gothic" w:hAnsi="Century Gothic"/>
          <w:b/>
          <w:bCs/>
          <w:sz w:val="18"/>
          <w:szCs w:val="18"/>
        </w:rPr>
        <w:t>wyliczoną zgodnie z załączonym do oferty Formularzem cenowym (Załącznik 3 a do SIWZ).</w:t>
      </w:r>
    </w:p>
    <w:p w:rsidR="00E14641" w:rsidRPr="00424F12" w:rsidRDefault="00E14641" w:rsidP="00E14641">
      <w:pPr>
        <w:autoSpaceDE w:val="0"/>
        <w:autoSpaceDN w:val="0"/>
        <w:adjustRightInd w:val="0"/>
        <w:spacing w:before="120" w:after="120" w:line="288" w:lineRule="auto"/>
        <w:ind w:left="284" w:right="23"/>
        <w:jc w:val="both"/>
        <w:rPr>
          <w:rFonts w:ascii="Century Gothic" w:hAnsi="Century Gothic"/>
          <w:i/>
          <w:iCs/>
          <w:sz w:val="16"/>
          <w:szCs w:val="16"/>
          <w:lang w:eastAsia="pl-PL"/>
        </w:rPr>
      </w:pPr>
    </w:p>
    <w:p w:rsidR="00E14641" w:rsidRPr="00250D71" w:rsidRDefault="00E14641" w:rsidP="00E14641">
      <w:pPr>
        <w:numPr>
          <w:ilvl w:val="0"/>
          <w:numId w:val="4"/>
        </w:numPr>
        <w:tabs>
          <w:tab w:val="num" w:pos="284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</w:rPr>
        <w:t>Zapewniamy realizację usługi w obiekcie: ………………………………………......................................</w:t>
      </w:r>
    </w:p>
    <w:p w:rsidR="00E14641" w:rsidRPr="00FA560E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hAnsi="Century Gothic"/>
          <w:b/>
          <w:i/>
          <w:sz w:val="18"/>
          <w:szCs w:val="18"/>
        </w:rPr>
      </w:pPr>
      <w:r w:rsidRPr="00FA560E">
        <w:rPr>
          <w:rFonts w:ascii="Century Gothic" w:hAnsi="Century Gothic"/>
          <w:b/>
          <w:i/>
          <w:sz w:val="18"/>
          <w:szCs w:val="18"/>
        </w:rPr>
        <w:t>(nazwa obiektu)</w:t>
      </w:r>
    </w:p>
    <w:p w:rsidR="00E14641" w:rsidRPr="00250D71" w:rsidRDefault="00E14641" w:rsidP="00E14641">
      <w:pPr>
        <w:tabs>
          <w:tab w:val="num" w:pos="720"/>
        </w:tabs>
        <w:spacing w:after="0" w:line="360" w:lineRule="auto"/>
        <w:ind w:left="360"/>
        <w:contextualSpacing/>
        <w:rPr>
          <w:rFonts w:ascii="Century Gothic" w:hAnsi="Century Gothic"/>
          <w:i/>
          <w:sz w:val="18"/>
          <w:szCs w:val="18"/>
        </w:rPr>
      </w:pPr>
      <w:r w:rsidRPr="00250D71">
        <w:rPr>
          <w:rFonts w:ascii="Century Gothic" w:hAnsi="Century Gothic"/>
          <w:i/>
          <w:sz w:val="18"/>
          <w:szCs w:val="18"/>
        </w:rPr>
        <w:t>…………………………………………………………………………………………………………………</w:t>
      </w:r>
    </w:p>
    <w:p w:rsidR="00E14641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hAnsi="Century Gothic"/>
          <w:b/>
          <w:i/>
          <w:sz w:val="18"/>
          <w:szCs w:val="18"/>
        </w:rPr>
      </w:pPr>
      <w:r w:rsidRPr="00FA560E">
        <w:rPr>
          <w:rFonts w:ascii="Century Gothic" w:hAnsi="Century Gothic"/>
          <w:b/>
          <w:i/>
          <w:sz w:val="18"/>
          <w:szCs w:val="18"/>
        </w:rPr>
        <w:t>(adres obiektu: ulica, miejscowość)</w:t>
      </w:r>
    </w:p>
    <w:p w:rsidR="00E14641" w:rsidRPr="00FA560E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hAnsi="Century Gothic"/>
          <w:b/>
          <w:i/>
          <w:sz w:val="18"/>
          <w:szCs w:val="18"/>
        </w:rPr>
      </w:pPr>
    </w:p>
    <w:p w:rsidR="00E14641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hAnsi="Century Gothic"/>
          <w:i/>
          <w:sz w:val="18"/>
          <w:szCs w:val="18"/>
        </w:rPr>
      </w:pPr>
      <w:r w:rsidRPr="0069490E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  <w:u w:val="single"/>
        </w:rPr>
        <w:t>:</w:t>
      </w:r>
      <w:r w:rsidRPr="00250D71">
        <w:rPr>
          <w:rFonts w:ascii="Century Gothic" w:hAnsi="Century Gothic"/>
          <w:i/>
          <w:sz w:val="18"/>
          <w:szCs w:val="18"/>
        </w:rPr>
        <w:t xml:space="preserve"> w przypadku nie wskazania obiektu w którym odbędzie się </w:t>
      </w:r>
      <w:r>
        <w:rPr>
          <w:rFonts w:ascii="Century Gothic" w:hAnsi="Century Gothic"/>
          <w:i/>
          <w:sz w:val="18"/>
          <w:szCs w:val="18"/>
        </w:rPr>
        <w:t>spotkania</w:t>
      </w:r>
      <w:r w:rsidRPr="00250D71">
        <w:rPr>
          <w:rFonts w:ascii="Century Gothic" w:hAnsi="Century Gothic"/>
          <w:i/>
          <w:sz w:val="18"/>
          <w:szCs w:val="18"/>
        </w:rPr>
        <w:t xml:space="preserve"> Zamawiający odrzuci ofertę Wykonawcy jako niezgodną z treścią SIWZ.</w:t>
      </w:r>
    </w:p>
    <w:p w:rsidR="00E14641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E14641" w:rsidRDefault="00E14641" w:rsidP="00E14641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E14641" w:rsidRPr="00424F12" w:rsidRDefault="00E14641" w:rsidP="00E14641">
      <w:pPr>
        <w:numPr>
          <w:ilvl w:val="0"/>
          <w:numId w:val="4"/>
        </w:numPr>
        <w:tabs>
          <w:tab w:val="num" w:pos="284"/>
        </w:tabs>
        <w:spacing w:before="120" w:after="120" w:line="288" w:lineRule="auto"/>
        <w:ind w:left="567" w:hanging="567"/>
        <w:jc w:val="both"/>
        <w:rPr>
          <w:rFonts w:ascii="Century Gothic" w:hAnsi="Century Gothic"/>
          <w:i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</w:rPr>
        <w:t>Oświadczamy, że:</w:t>
      </w:r>
    </w:p>
    <w:p w:rsidR="00E14641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color w:val="000000"/>
          <w:sz w:val="18"/>
          <w:szCs w:val="18"/>
          <w:lang w:eastAsia="pl-PL"/>
        </w:rPr>
        <w:t>zakład, w którym będą przygotowywane posiłki, w celu wykonania przedmiotu zamówienia, wpisany jest do rejestru zakładów podlegających urzędowej kontroli przez organ Państwowej Inspekcji Sanitarnej.</w:t>
      </w:r>
    </w:p>
    <w:p w:rsidR="00E14641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Zamówienie zrealizujemy w terminie</w:t>
      </w:r>
      <w:r w:rsidRPr="00FF1BF8">
        <w:rPr>
          <w:rFonts w:ascii="Century Gothic" w:hAnsi="Century Gothic"/>
          <w:sz w:val="18"/>
          <w:szCs w:val="18"/>
          <w:lang w:eastAsia="pl-PL"/>
        </w:rPr>
        <w:t xml:space="preserve"> określonym w pkt. 4 SIWZ.</w:t>
      </w:r>
    </w:p>
    <w:p w:rsidR="00E14641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F1BF8">
        <w:rPr>
          <w:rFonts w:ascii="Century Gothic" w:hAnsi="Century Gothic"/>
          <w:sz w:val="18"/>
          <w:szCs w:val="18"/>
          <w:lang w:eastAsia="pl-PL"/>
        </w:rPr>
        <w:t>Zapoznaliśmy się z treścią SIWZ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E14641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F1BF8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E14641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F1BF8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14641" w:rsidRPr="00FF1BF8" w:rsidRDefault="00E14641" w:rsidP="00E14641">
      <w:pPr>
        <w:numPr>
          <w:ilvl w:val="0"/>
          <w:numId w:val="5"/>
        </w:numPr>
        <w:autoSpaceDE w:val="0"/>
        <w:autoSpaceDN w:val="0"/>
        <w:spacing w:before="120" w:after="120" w:line="360" w:lineRule="auto"/>
        <w:ind w:left="70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FF1BF8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F8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FF1BF8">
        <w:rPr>
          <w:rFonts w:ascii="Century Gothic" w:hAnsi="Century Gothic"/>
          <w:sz w:val="18"/>
          <w:szCs w:val="18"/>
          <w:lang w:eastAsia="pl-PL"/>
        </w:rPr>
        <w:t>.</w:t>
      </w:r>
    </w:p>
    <w:p w:rsidR="00E14641" w:rsidRDefault="00E14641" w:rsidP="00E14641">
      <w:pPr>
        <w:autoSpaceDE w:val="0"/>
        <w:autoSpaceDN w:val="0"/>
        <w:spacing w:after="0"/>
        <w:ind w:left="73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</w:t>
      </w:r>
      <w:r w:rsidRPr="009642D3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:</w:t>
      </w:r>
      <w:r w:rsidRPr="00250D7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50D71">
        <w:rPr>
          <w:rFonts w:ascii="Century Gothic" w:hAnsi="Century Gothic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50D71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E14641" w:rsidRPr="00250D71" w:rsidRDefault="00E14641" w:rsidP="00E14641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14641" w:rsidRDefault="00E14641" w:rsidP="00E14641">
      <w:pPr>
        <w:autoSpaceDE w:val="0"/>
        <w:autoSpaceDN w:val="0"/>
        <w:spacing w:after="0"/>
        <w:ind w:left="90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9642D3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9642D3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9642D3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mowa w art. 86 ust. 4 ustawy </w:t>
      </w:r>
      <w:proofErr w:type="spellStart"/>
      <w:r w:rsidRPr="009642D3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9642D3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E14641" w:rsidRPr="009642D3" w:rsidRDefault="00E14641" w:rsidP="00E14641">
      <w:pPr>
        <w:autoSpaceDE w:val="0"/>
        <w:autoSpaceDN w:val="0"/>
        <w:spacing w:after="0"/>
        <w:ind w:left="90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E14641" w:rsidRPr="00250D71" w:rsidRDefault="00E14641" w:rsidP="00E14641">
      <w:pPr>
        <w:numPr>
          <w:ilvl w:val="0"/>
          <w:numId w:val="4"/>
        </w:numPr>
        <w:tabs>
          <w:tab w:val="num" w:pos="284"/>
        </w:tabs>
        <w:spacing w:before="120" w:after="120" w:line="288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 xml:space="preserve">Zamówienie wykonamy samodzielnie** </w:t>
      </w:r>
      <w:r w:rsidRPr="00250D71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250D71">
        <w:rPr>
          <w:rFonts w:ascii="Century Gothic" w:hAnsi="Century Gothic"/>
          <w:sz w:val="18"/>
          <w:szCs w:val="18"/>
          <w:lang w:eastAsia="pl-PL"/>
        </w:rPr>
        <w:t xml:space="preserve"> część zamówienia  zamierzamy powierzyć podwykonawcom** (w tym przypadku należy wypełnić poniższą tabelę)</w:t>
      </w:r>
      <w:r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50D71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50D7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14641" w:rsidRPr="00250D71" w:rsidRDefault="00E14641" w:rsidP="00E14641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50D71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E14641" w:rsidRPr="00250D71" w:rsidRDefault="00E14641" w:rsidP="00E14641">
      <w:pPr>
        <w:numPr>
          <w:ilvl w:val="0"/>
          <w:numId w:val="4"/>
        </w:numPr>
        <w:tabs>
          <w:tab w:val="num" w:pos="567"/>
        </w:tabs>
        <w:spacing w:before="120" w:after="120" w:line="288" w:lineRule="auto"/>
        <w:ind w:left="567" w:hanging="567"/>
        <w:jc w:val="both"/>
        <w:rPr>
          <w:rFonts w:ascii="Century Gothic" w:hAnsi="Century Gothic"/>
          <w:vanish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przedsiębiorstwem.</w:t>
      </w:r>
    </w:p>
    <w:p w:rsidR="00E14641" w:rsidRDefault="00E14641" w:rsidP="00E14641">
      <w:pPr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250D71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250D71">
        <w:rPr>
          <w:rFonts w:ascii="Century Gothic" w:hAnsi="Century Gothic"/>
          <w:sz w:val="18"/>
          <w:szCs w:val="18"/>
        </w:rPr>
        <w:t>Pzp</w:t>
      </w:r>
      <w:proofErr w:type="spellEnd"/>
      <w:r w:rsidRPr="00250D71">
        <w:rPr>
          <w:rFonts w:ascii="Century Gothic" w:hAnsi="Century Gothic"/>
          <w:sz w:val="18"/>
          <w:szCs w:val="18"/>
        </w:rPr>
        <w:t>:</w:t>
      </w:r>
    </w:p>
    <w:p w:rsidR="00E14641" w:rsidRDefault="00E14641" w:rsidP="00E14641">
      <w:pPr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</w:rPr>
      </w:pPr>
    </w:p>
    <w:p w:rsidR="00E14641" w:rsidRPr="00250D71" w:rsidRDefault="00E14641" w:rsidP="00E14641">
      <w:pPr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50D71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50D71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14641" w:rsidRPr="00250D71" w:rsidTr="00C92378">
        <w:tc>
          <w:tcPr>
            <w:tcW w:w="337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E14641" w:rsidRPr="00250D71" w:rsidRDefault="00E14641" w:rsidP="00C92378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14641" w:rsidRPr="00250D71" w:rsidRDefault="00E14641" w:rsidP="00E14641">
      <w:pPr>
        <w:spacing w:after="0" w:line="360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E14641" w:rsidRPr="00250D71" w:rsidRDefault="00E14641" w:rsidP="00E1464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E14641" w:rsidRPr="00250D71" w:rsidRDefault="00E14641" w:rsidP="00E1464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E14641" w:rsidRPr="00250D71" w:rsidTr="00C92378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250D71" w:rsidTr="00C92378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250D71" w:rsidTr="00C92378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250D71" w:rsidTr="00C92378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250D71" w:rsidTr="00C92378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14641" w:rsidRPr="00250D71" w:rsidRDefault="00E14641" w:rsidP="00E14641">
      <w:pPr>
        <w:spacing w:after="0" w:line="360" w:lineRule="auto"/>
        <w:ind w:left="360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14641" w:rsidRPr="00250D71" w:rsidRDefault="00E14641" w:rsidP="00E14641">
      <w:pPr>
        <w:numPr>
          <w:ilvl w:val="0"/>
          <w:numId w:val="2"/>
        </w:numPr>
        <w:spacing w:after="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E14641" w:rsidRDefault="00E14641" w:rsidP="00E14641">
      <w:pPr>
        <w:numPr>
          <w:ilvl w:val="1"/>
          <w:numId w:val="1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250D7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14641" w:rsidRDefault="00E14641" w:rsidP="00E14641">
      <w:pPr>
        <w:numPr>
          <w:ilvl w:val="1"/>
          <w:numId w:val="1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14641" w:rsidRPr="00250D71" w:rsidRDefault="00E14641" w:rsidP="00E1464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14641" w:rsidRPr="00250D71" w:rsidRDefault="00E14641" w:rsidP="00E14641">
      <w:pPr>
        <w:autoSpaceDE w:val="0"/>
        <w:autoSpaceDN w:val="0"/>
        <w:spacing w:before="120" w:after="120" w:line="360" w:lineRule="auto"/>
        <w:contextualSpacing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14641" w:rsidRPr="00250D71" w:rsidTr="00C92378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E14641" w:rsidRPr="00250D71" w:rsidTr="00C9237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  <w:sectPr w:rsidR="00E14641" w:rsidSect="008E2548">
          <w:footerReference w:type="default" r:id="rId8"/>
          <w:pgSz w:w="11909" w:h="16834"/>
          <w:pgMar w:top="1135" w:right="1418" w:bottom="1418" w:left="1418" w:header="709" w:footer="709" w:gutter="0"/>
          <w:cols w:space="60"/>
          <w:noEndnote/>
          <w:docGrid w:linePitch="299"/>
        </w:sect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Załącznik nr 3 a do SIWZ</w:t>
      </w: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D46C5F">
        <w:rPr>
          <w:rFonts w:ascii="Century Gothic" w:hAnsi="Century Gothic"/>
          <w:b/>
          <w:sz w:val="20"/>
          <w:szCs w:val="20"/>
          <w:lang w:eastAsia="pl-PL"/>
        </w:rPr>
        <w:t>FORMULARZ CENOWY</w:t>
      </w: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Pr="00FF1BF8" w:rsidRDefault="00E14641" w:rsidP="00E14641">
      <w:pPr>
        <w:tabs>
          <w:tab w:val="left" w:pos="4032"/>
        </w:tabs>
        <w:spacing w:after="0" w:line="360" w:lineRule="atLeast"/>
        <w:ind w:left="-113"/>
        <w:jc w:val="both"/>
        <w:rPr>
          <w:rFonts w:ascii="Century Gothic" w:hAnsi="Century Gothic"/>
          <w:sz w:val="18"/>
          <w:szCs w:val="18"/>
        </w:rPr>
      </w:pPr>
      <w:r w:rsidRPr="00FF1BF8">
        <w:rPr>
          <w:rFonts w:ascii="Century Gothic" w:hAnsi="Century Gothic"/>
          <w:sz w:val="18"/>
          <w:szCs w:val="18"/>
        </w:rPr>
        <w:t>Składając w imieniu ......................................................................... ofertę w Państwowym Instytucie Geologicznym – Państwowym Instytucie Badawczym w Warszawie przy ul. Rakowieckiej 4 na</w:t>
      </w:r>
      <w:r w:rsidRPr="00FF1BF8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Kompleksową</w:t>
      </w:r>
      <w:r w:rsidRPr="00A5374E">
        <w:rPr>
          <w:rFonts w:ascii="Century Gothic" w:hAnsi="Century Gothic"/>
          <w:b/>
          <w:sz w:val="18"/>
          <w:szCs w:val="18"/>
        </w:rPr>
        <w:t xml:space="preserve"> organizacj</w:t>
      </w:r>
      <w:r>
        <w:rPr>
          <w:rFonts w:ascii="Century Gothic" w:hAnsi="Century Gothic"/>
          <w:b/>
          <w:sz w:val="18"/>
          <w:szCs w:val="18"/>
        </w:rPr>
        <w:t>ę</w:t>
      </w:r>
      <w:r w:rsidRPr="00A5374E">
        <w:rPr>
          <w:rFonts w:ascii="Century Gothic" w:hAnsi="Century Gothic"/>
          <w:b/>
          <w:sz w:val="18"/>
          <w:szCs w:val="18"/>
        </w:rPr>
        <w:t xml:space="preserve"> konferencji pt. Współczesne problemy Geologii Inżynierskiej (WPGI 2020) </w:t>
      </w:r>
      <w:r w:rsidRPr="00FF1BF8">
        <w:rPr>
          <w:rFonts w:ascii="Century Gothic" w:hAnsi="Century Gothic"/>
          <w:b/>
          <w:sz w:val="18"/>
          <w:szCs w:val="18"/>
        </w:rPr>
        <w:t xml:space="preserve"> </w:t>
      </w:r>
      <w:r w:rsidRPr="00FF1BF8">
        <w:rPr>
          <w:rFonts w:ascii="Century Gothic" w:hAnsi="Century Gothic"/>
          <w:sz w:val="18"/>
          <w:szCs w:val="18"/>
        </w:rPr>
        <w:t xml:space="preserve">oferujemy realizację przedmiotu zamówienia zgodnie z podanymi niżej cenami: </w:t>
      </w:r>
    </w:p>
    <w:p w:rsidR="00E14641" w:rsidRDefault="00E14641" w:rsidP="00E14641">
      <w:pPr>
        <w:tabs>
          <w:tab w:val="left" w:pos="4032"/>
        </w:tabs>
        <w:spacing w:after="0" w:line="360" w:lineRule="atLeast"/>
        <w:jc w:val="both"/>
        <w:rPr>
          <w:rFonts w:ascii="Garamond" w:hAnsi="Garamond"/>
        </w:rPr>
      </w:pPr>
    </w:p>
    <w:p w:rsidR="00E14641" w:rsidRPr="00824424" w:rsidRDefault="00E14641" w:rsidP="00E14641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t>Tabela nr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"/>
        <w:gridCol w:w="1985"/>
        <w:gridCol w:w="1845"/>
        <w:gridCol w:w="1563"/>
      </w:tblGrid>
      <w:tr w:rsidR="00E14641" w:rsidRPr="00824424" w:rsidTr="00C9237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</w:rPr>
              <w:t>Sale i pomieszczenia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4641" w:rsidRPr="00824424" w:rsidRDefault="00E14641" w:rsidP="00C92378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Wartość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netto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4641" w:rsidRPr="00824424" w:rsidRDefault="00E14641" w:rsidP="00C92378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Stawka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podatku VAT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14641" w:rsidRPr="00824424" w:rsidRDefault="00E14641" w:rsidP="00C92378">
            <w:pPr>
              <w:pStyle w:val="Tekstpodstawowy2"/>
              <w:ind w:right="-1"/>
              <w:jc w:val="center"/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</w:pP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t xml:space="preserve">Wartość 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</w:rPr>
              <w:br/>
              <w:t>brutto</w:t>
            </w:r>
            <w:r w:rsidRPr="00824424">
              <w:rPr>
                <w:rFonts w:ascii="Century Gothic" w:hAnsi="Century Gothic"/>
                <w:b w:val="0"/>
                <w:sz w:val="18"/>
                <w:szCs w:val="18"/>
                <w:lang w:val="pl-PL"/>
              </w:rPr>
              <w:t xml:space="preserve"> zł</w:t>
            </w:r>
          </w:p>
        </w:tc>
      </w:tr>
      <w:tr w:rsidR="00E14641" w:rsidRPr="00824424" w:rsidTr="00C92378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rPr>
                <w:rFonts w:ascii="Century Gothic" w:hAnsi="Century Gothic"/>
                <w:sz w:val="18"/>
                <w:szCs w:val="18"/>
              </w:rPr>
            </w:pPr>
            <w:r w:rsidRPr="00824424">
              <w:rPr>
                <w:rFonts w:ascii="Century Gothic" w:hAnsi="Century Gothic"/>
                <w:sz w:val="18"/>
                <w:szCs w:val="18"/>
              </w:rPr>
              <w:t>Wynajem pomieszczeń niezbędnych do realizacji zamówienia wraz z obsługą i wyposażeniem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14641" w:rsidRPr="00824424" w:rsidTr="00C92378">
        <w:trPr>
          <w:trHeight w:val="51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rPr>
                <w:rFonts w:ascii="Century Gothic" w:hAnsi="Century Gothic"/>
                <w:sz w:val="18"/>
                <w:szCs w:val="18"/>
              </w:rPr>
            </w:pPr>
            <w:r w:rsidRPr="00824424">
              <w:rPr>
                <w:rFonts w:ascii="Century Gothic" w:hAnsi="Century Gothic"/>
                <w:sz w:val="18"/>
                <w:szCs w:val="18"/>
              </w:rPr>
              <w:t>Parking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14641" w:rsidRPr="00824424" w:rsidTr="00C92378">
        <w:tc>
          <w:tcPr>
            <w:tcW w:w="60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b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val="pl-PL"/>
              </w:rPr>
            </w:pPr>
            <w:r>
              <w:rPr>
                <w:rFonts w:ascii="Century Gothic" w:hAnsi="Century Gothic"/>
                <w:sz w:val="18"/>
                <w:szCs w:val="18"/>
                <w:lang w:val="pl-PL"/>
              </w:rPr>
              <w:t>SUMA</w:t>
            </w:r>
            <w:r w:rsidRPr="00824424">
              <w:rPr>
                <w:rFonts w:ascii="Century Gothic" w:hAnsi="Century Gothic"/>
                <w:sz w:val="18"/>
                <w:szCs w:val="18"/>
                <w:lang w:val="pl-PL"/>
              </w:rPr>
              <w:t xml:space="preserve"> zł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pStyle w:val="Tekstpodstawowy2"/>
              <w:ind w:left="120" w:right="-1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14641" w:rsidRDefault="00E14641" w:rsidP="00E14641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</w:p>
    <w:p w:rsidR="00E14641" w:rsidRPr="00824424" w:rsidRDefault="00E14641" w:rsidP="00E14641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t>Tabela nr 2: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134"/>
        <w:gridCol w:w="1134"/>
        <w:gridCol w:w="1843"/>
        <w:gridCol w:w="992"/>
        <w:gridCol w:w="1985"/>
      </w:tblGrid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sługa gastronomiczna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***C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ena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jednostkowa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netto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netto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Stawka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podatku VAT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Wartość 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br/>
              <w:t>brutto zł</w:t>
            </w: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317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= (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6*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=(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+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  <w:r w:rsidRPr="00824424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całodzienna przerwa kawowa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dzień /1 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przerwa kawowa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przerwę kawową /1 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lunch – mięsny i bezmięsny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lunch/1 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uroczysta kolacja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oprawa muzyczna w godzinach 20.00-4.00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usługę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suchy prowiant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pakiet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8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kolacja w dniach 24.11, 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24424">
              <w:rPr>
                <w:rFonts w:ascii="Century Gothic" w:hAnsi="Century Gothic"/>
                <w:sz w:val="18"/>
                <w:szCs w:val="18"/>
                <w:lang w:eastAsia="pl-PL"/>
              </w:rPr>
              <w:t>cena za 1 pakiet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4641" w:rsidRPr="00824424" w:rsidTr="00C92378"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SUMA</w:t>
            </w:r>
            <w:r w:rsidRPr="00824424">
              <w:rPr>
                <w:rFonts w:ascii="Century Gothic" w:hAnsi="Century Gothic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641" w:rsidRPr="00824424" w:rsidRDefault="00E14641" w:rsidP="00C92378">
            <w:pPr>
              <w:autoSpaceDE w:val="0"/>
              <w:autoSpaceDN w:val="0"/>
              <w:spacing w:after="0" w:line="240" w:lineRule="auto"/>
              <w:ind w:left="120" w:right="-1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14641" w:rsidRDefault="00E14641" w:rsidP="00E14641">
      <w:p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b/>
          <w:sz w:val="16"/>
          <w:szCs w:val="16"/>
        </w:rPr>
      </w:pPr>
    </w:p>
    <w:p w:rsidR="00E14641" w:rsidRDefault="00E14641" w:rsidP="00E14641">
      <w:pPr>
        <w:overflowPunct w:val="0"/>
        <w:autoSpaceDE w:val="0"/>
        <w:autoSpaceDN w:val="0"/>
        <w:adjustRightInd w:val="0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824424">
        <w:rPr>
          <w:rFonts w:ascii="Garamond" w:hAnsi="Garamond"/>
          <w:b/>
          <w:sz w:val="16"/>
          <w:szCs w:val="16"/>
        </w:rPr>
        <w:t>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brutto określona w tabeli powyżej, nie stanowi wartości wynagrodzenia brutto Wykonawcy, lecz służy porównaniu ofert złożonych w postępowaniu i dokonaniu przez Zamawiającego wyboru najkorzystniejszej oferty.</w:t>
      </w:r>
    </w:p>
    <w:p w:rsidR="00E14641" w:rsidRDefault="00E14641" w:rsidP="00E1464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BC148C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zostanie ustalona na okres ważności umowy i nie będzie podlegała zmianom.</w:t>
      </w:r>
    </w:p>
    <w:p w:rsidR="00E14641" w:rsidRPr="00824424" w:rsidRDefault="00E14641" w:rsidP="00E14641">
      <w:pPr>
        <w:tabs>
          <w:tab w:val="left" w:pos="4032"/>
        </w:tabs>
        <w:spacing w:after="0" w:line="360" w:lineRule="atLeast"/>
        <w:jc w:val="both"/>
        <w:rPr>
          <w:rFonts w:ascii="Century Gothic" w:hAnsi="Century Gothic"/>
          <w:b/>
          <w:sz w:val="18"/>
          <w:szCs w:val="18"/>
        </w:rPr>
      </w:pPr>
      <w:r w:rsidRPr="00824424">
        <w:rPr>
          <w:rFonts w:ascii="Century Gothic" w:hAnsi="Century Gothic"/>
          <w:b/>
          <w:sz w:val="18"/>
          <w:szCs w:val="18"/>
        </w:rPr>
        <w:lastRenderedPageBreak/>
        <w:t xml:space="preserve">Tabela nr </w:t>
      </w:r>
      <w:r>
        <w:rPr>
          <w:rFonts w:ascii="Century Gothic" w:hAnsi="Century Gothic"/>
          <w:b/>
          <w:sz w:val="18"/>
          <w:szCs w:val="18"/>
        </w:rPr>
        <w:t>3</w:t>
      </w:r>
      <w:r w:rsidRPr="00824424">
        <w:rPr>
          <w:rFonts w:ascii="Century Gothic" w:hAnsi="Century Gothic"/>
          <w:b/>
          <w:sz w:val="18"/>
          <w:szCs w:val="18"/>
        </w:rPr>
        <w:t>: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891"/>
        <w:gridCol w:w="1252"/>
        <w:gridCol w:w="1525"/>
        <w:gridCol w:w="1341"/>
        <w:gridCol w:w="1553"/>
      </w:tblGrid>
      <w:tr w:rsidR="00E14641" w:rsidRPr="005578F3" w:rsidTr="00C92378">
        <w:trPr>
          <w:trHeight w:val="20"/>
        </w:trPr>
        <w:tc>
          <w:tcPr>
            <w:tcW w:w="1818" w:type="dxa"/>
            <w:shd w:val="clear" w:color="auto" w:fill="auto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Nocleg</w:t>
            </w:r>
            <w:r w:rsidRPr="00BF6D9B">
              <w:rPr>
                <w:rFonts w:ascii="Century Gothic" w:hAnsi="Century Gothic"/>
                <w:b/>
                <w:sz w:val="18"/>
                <w:szCs w:val="18"/>
              </w:rPr>
              <w:t xml:space="preserve"> ze śniadaniem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***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/doba hotelowa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netto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 xml:space="preserve"> zł: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C148C">
              <w:rPr>
                <w:rFonts w:ascii="Century Gothic" w:hAnsi="Century Gothic"/>
                <w:b/>
                <w:sz w:val="18"/>
                <w:szCs w:val="18"/>
              </w:rPr>
              <w:t xml:space="preserve">Ilość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noclegów*:</w:t>
            </w:r>
          </w:p>
        </w:tc>
        <w:tc>
          <w:tcPr>
            <w:tcW w:w="1639" w:type="dxa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 netto zł</w:t>
            </w:r>
          </w:p>
        </w:tc>
        <w:tc>
          <w:tcPr>
            <w:tcW w:w="1414" w:type="dxa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Wartość podatku VAT zł: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C148C">
              <w:rPr>
                <w:rFonts w:ascii="Century Gothic" w:hAnsi="Century Gothic"/>
                <w:b/>
                <w:sz w:val="18"/>
                <w:szCs w:val="18"/>
              </w:rPr>
              <w:t>Wartość brutto zł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**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E14641" w:rsidRPr="005578F3" w:rsidTr="00C92378">
        <w:trPr>
          <w:trHeight w:val="20"/>
        </w:trPr>
        <w:tc>
          <w:tcPr>
            <w:tcW w:w="1818" w:type="dxa"/>
            <w:shd w:val="clear" w:color="auto" w:fill="D9D9D9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C148C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C148C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C148C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 = (2 x 3)</w:t>
            </w:r>
          </w:p>
        </w:tc>
        <w:tc>
          <w:tcPr>
            <w:tcW w:w="1414" w:type="dxa"/>
            <w:shd w:val="clear" w:color="auto" w:fill="D9D9D9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E14641" w:rsidRPr="00BC148C" w:rsidRDefault="00E14641" w:rsidP="00C92378">
            <w:pPr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>=(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4+5</w:t>
            </w:r>
            <w:r w:rsidRPr="00BC148C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</w:tr>
      <w:tr w:rsidR="00E14641" w:rsidRPr="005578F3" w:rsidTr="00C92378">
        <w:trPr>
          <w:trHeight w:val="20"/>
        </w:trPr>
        <w:tc>
          <w:tcPr>
            <w:tcW w:w="1818" w:type="dxa"/>
            <w:shd w:val="clear" w:color="auto" w:fill="auto"/>
            <w:vAlign w:val="center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nocleg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E14641" w:rsidRPr="00DA6D66" w:rsidRDefault="00E14641" w:rsidP="00C92378">
            <w:pPr>
              <w:contextualSpacing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DA6D66">
              <w:rPr>
                <w:rFonts w:ascii="Century Gothic" w:hAnsi="Century Gothic"/>
                <w:sz w:val="18"/>
                <w:szCs w:val="18"/>
              </w:rPr>
              <w:t>200</w:t>
            </w:r>
          </w:p>
        </w:tc>
        <w:tc>
          <w:tcPr>
            <w:tcW w:w="1639" w:type="dxa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414" w:type="dxa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  <w:tr w:rsidR="00E14641" w:rsidRPr="005578F3" w:rsidTr="00C92378">
        <w:trPr>
          <w:trHeight w:val="20"/>
        </w:trPr>
        <w:tc>
          <w:tcPr>
            <w:tcW w:w="7616" w:type="dxa"/>
            <w:gridSpan w:val="5"/>
            <w:shd w:val="clear" w:color="auto" w:fill="auto"/>
            <w:vAlign w:val="center"/>
          </w:tcPr>
          <w:p w:rsidR="00E14641" w:rsidRPr="00BF6D9B" w:rsidRDefault="00E14641" w:rsidP="00C92378">
            <w:pPr>
              <w:contextualSpacing/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492FA4">
              <w:rPr>
                <w:rFonts w:ascii="Century Gothic" w:hAnsi="Century Gothic"/>
                <w:b/>
                <w:sz w:val="18"/>
                <w:szCs w:val="18"/>
              </w:rPr>
              <w:t>SUMA zł: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14641" w:rsidRPr="00BF6D9B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E14641" w:rsidRDefault="00E14641" w:rsidP="00E14641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* </w:t>
      </w:r>
      <w:r w:rsidRPr="00E0263F">
        <w:rPr>
          <w:rFonts w:ascii="Century Gothic" w:hAnsi="Century Gothic"/>
          <w:b/>
          <w:i/>
          <w:sz w:val="16"/>
          <w:szCs w:val="16"/>
        </w:rPr>
        <w:t>Maksymalnie 200 osób min. 150 osób</w:t>
      </w:r>
    </w:p>
    <w:p w:rsidR="00E14641" w:rsidRDefault="00E14641" w:rsidP="00E14641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**</w:t>
      </w:r>
      <w:r w:rsidRPr="00824424">
        <w:rPr>
          <w:rFonts w:ascii="Century Gothic" w:hAnsi="Century Gothic"/>
          <w:b/>
          <w:i/>
          <w:sz w:val="16"/>
          <w:szCs w:val="16"/>
        </w:rPr>
        <w:t>Cena oferty br</w:t>
      </w:r>
      <w:r>
        <w:rPr>
          <w:rFonts w:ascii="Century Gothic" w:hAnsi="Century Gothic"/>
          <w:b/>
          <w:i/>
          <w:sz w:val="16"/>
          <w:szCs w:val="16"/>
        </w:rPr>
        <w:t>utto określona w tabeli powyżej</w:t>
      </w:r>
      <w:r w:rsidRPr="00824424">
        <w:rPr>
          <w:rFonts w:ascii="Century Gothic" w:hAnsi="Century Gothic"/>
          <w:b/>
          <w:i/>
          <w:sz w:val="16"/>
          <w:szCs w:val="16"/>
        </w:rPr>
        <w:t>, nie stanowi wartości wynagrodzenia brutto Wykonawcy, lecz służy porównaniu ofert złożonych w postępowaniu i dokonaniu przez Zamawiającego wyboru najkorzystniejszej oferty.</w:t>
      </w:r>
    </w:p>
    <w:p w:rsidR="00E14641" w:rsidRPr="00BC148C" w:rsidRDefault="00E14641" w:rsidP="00E14641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BC148C">
        <w:rPr>
          <w:rFonts w:ascii="Century Gothic" w:hAnsi="Century Gothic"/>
          <w:b/>
          <w:i/>
          <w:sz w:val="16"/>
          <w:szCs w:val="16"/>
        </w:rPr>
        <w:t>***Cena jednostkowa określona pr</w:t>
      </w:r>
      <w:r>
        <w:rPr>
          <w:rFonts w:ascii="Century Gothic" w:hAnsi="Century Gothic"/>
          <w:b/>
          <w:i/>
          <w:sz w:val="16"/>
          <w:szCs w:val="16"/>
        </w:rPr>
        <w:t xml:space="preserve">zez Wykonawcę w tabeli powyżej </w:t>
      </w:r>
      <w:r w:rsidRPr="00BC148C">
        <w:rPr>
          <w:rFonts w:ascii="Century Gothic" w:hAnsi="Century Gothic"/>
          <w:b/>
          <w:i/>
          <w:sz w:val="16"/>
          <w:szCs w:val="16"/>
        </w:rPr>
        <w:t xml:space="preserve"> zostanie ustalona na okres ważności umowy i nie będzie podlegała zmianom.</w:t>
      </w:r>
    </w:p>
    <w:p w:rsidR="00E14641" w:rsidRPr="00492FA4" w:rsidRDefault="00E14641" w:rsidP="00E14641">
      <w:pPr>
        <w:pStyle w:val="Akapitzlist"/>
        <w:ind w:left="567"/>
        <w:rPr>
          <w:rFonts w:ascii="Century Gothic" w:hAnsi="Century Gothic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E14641" w:rsidRPr="00492FA4" w:rsidTr="00C92378">
        <w:trPr>
          <w:trHeight w:val="563"/>
        </w:trPr>
        <w:tc>
          <w:tcPr>
            <w:tcW w:w="4503" w:type="dxa"/>
            <w:shd w:val="clear" w:color="auto" w:fill="auto"/>
            <w:vAlign w:val="center"/>
          </w:tcPr>
          <w:p w:rsidR="00E14641" w:rsidRPr="00492FA4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92FA4">
              <w:rPr>
                <w:rFonts w:ascii="Century Gothic" w:hAnsi="Century Gothic"/>
                <w:b/>
                <w:i/>
                <w:sz w:val="18"/>
                <w:szCs w:val="18"/>
              </w:rPr>
              <w:t>SUMA BRUTTO zł</w:t>
            </w:r>
            <w:r w:rsidRPr="00492FA4">
              <w:rPr>
                <w:rFonts w:ascii="Century Gothic" w:hAnsi="Century Gothic"/>
                <w:i/>
                <w:sz w:val="18"/>
                <w:szCs w:val="18"/>
              </w:rPr>
              <w:t xml:space="preserve"> (Tabela 1 + Tabela 2+ Tabela 3)</w:t>
            </w:r>
            <w:r w:rsidRPr="00492FA4">
              <w:rPr>
                <w:rStyle w:val="Odwoanieprzypisudolnego"/>
                <w:rFonts w:ascii="Century Gothic" w:hAnsi="Century Gothic"/>
                <w:i/>
                <w:sz w:val="18"/>
                <w:szCs w:val="18"/>
              </w:rPr>
              <w:footnoteReference w:id="1"/>
            </w:r>
            <w:r w:rsidRPr="00492FA4">
              <w:rPr>
                <w:rFonts w:ascii="Century Gothic" w:hAnsi="Century Gothic"/>
                <w:i/>
                <w:sz w:val="18"/>
                <w:szCs w:val="18"/>
              </w:rPr>
              <w:t>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14641" w:rsidRPr="00492FA4" w:rsidRDefault="00E14641" w:rsidP="00C92378">
            <w:pPr>
              <w:contextualSpacing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</w:tr>
    </w:tbl>
    <w:p w:rsidR="00E14641" w:rsidRPr="00492FA4" w:rsidRDefault="00E14641" w:rsidP="00E14641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</w:rPr>
      </w:pPr>
      <w:r w:rsidRPr="00492FA4">
        <w:rPr>
          <w:rFonts w:ascii="Century Gothic" w:hAnsi="Century Gothic"/>
          <w:bCs/>
          <w:sz w:val="18"/>
          <w:szCs w:val="18"/>
        </w:rPr>
        <w:t xml:space="preserve"> </w:t>
      </w:r>
    </w:p>
    <w:p w:rsidR="00E14641" w:rsidRPr="00492FA4" w:rsidRDefault="00E14641" w:rsidP="00E14641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</w:rPr>
      </w:pPr>
      <w:r w:rsidRPr="00492FA4">
        <w:rPr>
          <w:rFonts w:ascii="Century Gothic" w:hAnsi="Century Gothic"/>
          <w:bCs/>
          <w:sz w:val="18"/>
          <w:szCs w:val="18"/>
        </w:rPr>
        <w:t>(słownie</w:t>
      </w:r>
      <w:r w:rsidRPr="00492FA4">
        <w:rPr>
          <w:rFonts w:ascii="Century Gothic" w:hAnsi="Century Gothic"/>
          <w:bCs/>
          <w:sz w:val="18"/>
          <w:szCs w:val="18"/>
          <w:lang w:val="pl-PL"/>
        </w:rPr>
        <w:t xml:space="preserve"> złotych</w:t>
      </w:r>
      <w:r w:rsidRPr="00492FA4">
        <w:rPr>
          <w:rFonts w:ascii="Century Gothic" w:hAnsi="Century Gothic"/>
          <w:bCs/>
          <w:sz w:val="18"/>
          <w:szCs w:val="18"/>
        </w:rPr>
        <w:t>: ……………………………………...………..</w:t>
      </w:r>
      <w:r w:rsidRPr="00492FA4">
        <w:rPr>
          <w:rFonts w:ascii="Century Gothic" w:hAnsi="Century Gothic"/>
          <w:bCs/>
          <w:sz w:val="18"/>
          <w:szCs w:val="18"/>
          <w:lang w:val="pl-PL"/>
        </w:rPr>
        <w:t xml:space="preserve"> …/100</w:t>
      </w:r>
      <w:r w:rsidRPr="00492FA4">
        <w:rPr>
          <w:rFonts w:ascii="Century Gothic" w:hAnsi="Century Gothic"/>
          <w:bCs/>
          <w:sz w:val="18"/>
          <w:szCs w:val="18"/>
        </w:rPr>
        <w:t>)</w:t>
      </w: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Default="00E14641" w:rsidP="00E14641">
      <w:pPr>
        <w:pStyle w:val="Tekstpodstawowy2"/>
        <w:spacing w:after="120"/>
        <w:ind w:left="567" w:right="380"/>
        <w:rPr>
          <w:rFonts w:ascii="Century Gothic" w:hAnsi="Century Gothic"/>
          <w:bCs/>
          <w:sz w:val="18"/>
          <w:szCs w:val="18"/>
          <w:lang w:val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14641" w:rsidRPr="00250D71" w:rsidTr="00C92378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41" w:rsidRPr="00250D71" w:rsidRDefault="00E14641" w:rsidP="00C92378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50D7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E14641" w:rsidRPr="00250D71" w:rsidTr="00C9237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41" w:rsidRPr="00250D71" w:rsidRDefault="00E14641" w:rsidP="00C92378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14641" w:rsidRPr="00D46C5F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  <w:sectPr w:rsidR="00E14641" w:rsidRPr="00D46C5F" w:rsidSect="008E2548">
          <w:pgSz w:w="11909" w:h="16834"/>
          <w:pgMar w:top="1135" w:right="1418" w:bottom="1418" w:left="1418" w:header="709" w:footer="709" w:gutter="0"/>
          <w:cols w:space="60"/>
          <w:noEndnote/>
          <w:docGrid w:linePitch="299"/>
        </w:sectPr>
      </w:pPr>
    </w:p>
    <w:p w:rsidR="00E14641" w:rsidRPr="006E5C44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E5C4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Pr="00D412AA" w:rsidRDefault="00E14641" w:rsidP="00E1464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Pr="00D412AA" w:rsidRDefault="00E14641" w:rsidP="00E1464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D412AA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14641" w:rsidRPr="00D412AA" w:rsidRDefault="00E14641" w:rsidP="00E1464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D412AA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14641" w:rsidRPr="00D412AA" w:rsidRDefault="00E14641" w:rsidP="00E1464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14641" w:rsidRPr="00012508" w:rsidRDefault="00E14641" w:rsidP="00E1464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012508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12508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E14641" w:rsidRPr="00012508" w:rsidRDefault="00E14641" w:rsidP="00E1464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012508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Kompleksową organizację</w:t>
      </w:r>
      <w:r w:rsidRPr="00A814A6">
        <w:rPr>
          <w:rFonts w:ascii="Century Gothic" w:hAnsi="Century Gothic"/>
          <w:b/>
          <w:sz w:val="20"/>
          <w:szCs w:val="20"/>
        </w:rPr>
        <w:t xml:space="preserve"> konferencji pt. Współczesne problemy Geologii Inżynierskiej (WPGI 2020) </w:t>
      </w:r>
      <w:r w:rsidRPr="00012508">
        <w:rPr>
          <w:rFonts w:ascii="Century Gothic" w:hAnsi="Century Gothic"/>
          <w:sz w:val="20"/>
          <w:szCs w:val="20"/>
        </w:rPr>
        <w:t xml:space="preserve">(sygn.: </w:t>
      </w:r>
      <w:r w:rsidRPr="00012508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126</w:t>
      </w:r>
      <w:r w:rsidRPr="00012508">
        <w:rPr>
          <w:rFonts w:ascii="Century Gothic" w:hAnsi="Century Gothic"/>
          <w:color w:val="000000"/>
          <w:sz w:val="20"/>
          <w:szCs w:val="20"/>
        </w:rPr>
        <w:t>/2019</w:t>
      </w:r>
      <w:r w:rsidRPr="00892F3B">
        <w:rPr>
          <w:rFonts w:ascii="Century Gothic" w:hAnsi="Century Gothic"/>
          <w:bCs/>
          <w:color w:val="000000"/>
          <w:sz w:val="20"/>
          <w:szCs w:val="20"/>
          <w:lang w:eastAsia="pl-PL"/>
        </w:rPr>
        <w:t>)</w:t>
      </w:r>
      <w:r w:rsidRPr="00012508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012508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E14641" w:rsidRPr="00012508" w:rsidRDefault="00E14641" w:rsidP="00E1464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14641" w:rsidRPr="00012508" w:rsidTr="00C92378">
        <w:trPr>
          <w:cantSplit/>
          <w:trHeight w:val="703"/>
        </w:trPr>
        <w:tc>
          <w:tcPr>
            <w:tcW w:w="590" w:type="dxa"/>
          </w:tcPr>
          <w:p w:rsidR="00E14641" w:rsidRPr="00012508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14641" w:rsidRPr="00012508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14641" w:rsidRPr="00012508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4641" w:rsidRPr="00012508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012508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4641" w:rsidRPr="00012508" w:rsidTr="00C92378">
        <w:trPr>
          <w:cantSplit/>
          <w:trHeight w:val="982"/>
        </w:trPr>
        <w:tc>
          <w:tcPr>
            <w:tcW w:w="590" w:type="dxa"/>
          </w:tcPr>
          <w:p w:rsidR="00E14641" w:rsidRPr="00012508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14641" w:rsidRPr="00012508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4641" w:rsidRPr="00012508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14641" w:rsidRPr="00012508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4641" w:rsidRPr="00012508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14641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sectPr w:rsidR="00E14641" w:rsidSect="00F32AC1">
          <w:headerReference w:type="default" r:id="rId9"/>
          <w:pgSz w:w="11907" w:h="16840"/>
          <w:pgMar w:top="1134" w:right="1418" w:bottom="1134" w:left="1418" w:header="709" w:footer="709" w:gutter="0"/>
          <w:cols w:space="708"/>
        </w:sectPr>
      </w:pPr>
    </w:p>
    <w:p w:rsidR="00E14641" w:rsidRPr="00D412AA" w:rsidRDefault="00E14641" w:rsidP="00E14641">
      <w:pPr>
        <w:tabs>
          <w:tab w:val="left" w:pos="280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ab/>
        <w:t>I</w:t>
      </w:r>
      <w:r w:rsidRPr="00D412AA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</w:p>
    <w:p w:rsidR="00E14641" w:rsidRPr="00D412AA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D412AA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b/>
          <w:sz w:val="18"/>
          <w:szCs w:val="18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14641" w:rsidRPr="00012508" w:rsidRDefault="00E14641" w:rsidP="00E14641">
      <w:pPr>
        <w:autoSpaceDE w:val="0"/>
        <w:autoSpaceDN w:val="0"/>
        <w:spacing w:after="0" w:line="288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14641" w:rsidRPr="00012508" w:rsidRDefault="00E14641" w:rsidP="00E14641">
      <w:pPr>
        <w:autoSpaceDE w:val="0"/>
        <w:autoSpaceDN w:val="0"/>
        <w:spacing w:after="0" w:line="288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12508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E14641" w:rsidRPr="00012508" w:rsidRDefault="00E14641" w:rsidP="00E14641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14641" w:rsidRDefault="00E14641" w:rsidP="00E1464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012508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01250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Kompleksową organizację</w:t>
      </w:r>
      <w:r w:rsidRPr="00A814A6">
        <w:rPr>
          <w:rFonts w:ascii="Century Gothic" w:hAnsi="Century Gothic"/>
          <w:b/>
          <w:sz w:val="20"/>
          <w:szCs w:val="20"/>
        </w:rPr>
        <w:t xml:space="preserve"> konferencji pt. Współczesne problemy Geologii Inżynierskiej (WPGI 2020)</w:t>
      </w:r>
      <w:r>
        <w:rPr>
          <w:rFonts w:ascii="Century Gothic" w:hAnsi="Century Gothic"/>
          <w:b/>
          <w:sz w:val="20"/>
          <w:szCs w:val="20"/>
        </w:rPr>
        <w:t>-</w:t>
      </w:r>
      <w:r w:rsidRPr="009B074B">
        <w:rPr>
          <w:rFonts w:ascii="Century Gothic" w:hAnsi="Century Gothic"/>
          <w:sz w:val="20"/>
          <w:szCs w:val="20"/>
        </w:rPr>
        <w:t xml:space="preserve"> </w:t>
      </w:r>
      <w:r w:rsidRPr="00012508">
        <w:rPr>
          <w:rFonts w:ascii="Century Gothic" w:hAnsi="Century Gothic"/>
          <w:sz w:val="20"/>
          <w:szCs w:val="20"/>
        </w:rPr>
        <w:t xml:space="preserve">(sygn.: </w:t>
      </w:r>
      <w:r w:rsidRPr="00012508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126</w:t>
      </w:r>
      <w:r w:rsidRPr="00012508">
        <w:rPr>
          <w:rFonts w:ascii="Century Gothic" w:hAnsi="Century Gothic"/>
          <w:color w:val="000000"/>
          <w:sz w:val="20"/>
          <w:szCs w:val="20"/>
        </w:rPr>
        <w:t>/2019</w:t>
      </w:r>
      <w:r w:rsidRPr="00892F3B">
        <w:rPr>
          <w:rFonts w:ascii="Century Gothic" w:hAnsi="Century Gothic"/>
          <w:bCs/>
          <w:color w:val="000000"/>
          <w:sz w:val="20"/>
          <w:szCs w:val="20"/>
          <w:lang w:eastAsia="pl-PL"/>
        </w:rPr>
        <w:t>)</w:t>
      </w:r>
    </w:p>
    <w:p w:rsidR="00E14641" w:rsidRDefault="00E14641" w:rsidP="00E1464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012508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012508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na podstawie art. 24 ust. 1 pkt. 13-22 oraz ust. 5 pkt 1) ustawy 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.</w:t>
      </w:r>
    </w:p>
    <w:p w:rsidR="00E14641" w:rsidRPr="00012508" w:rsidRDefault="00E14641" w:rsidP="00E14641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E14641" w:rsidRPr="00D412AA" w:rsidTr="00C92378">
        <w:trPr>
          <w:cantSplit/>
          <w:trHeight w:val="703"/>
        </w:trPr>
        <w:tc>
          <w:tcPr>
            <w:tcW w:w="851" w:type="dxa"/>
            <w:vAlign w:val="center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vAlign w:val="center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  <w:vAlign w:val="center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4641" w:rsidRPr="00D412AA" w:rsidTr="00C92378">
        <w:trPr>
          <w:cantSplit/>
          <w:trHeight w:val="982"/>
        </w:trPr>
        <w:tc>
          <w:tcPr>
            <w:tcW w:w="851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4641" w:rsidRPr="00D412AA" w:rsidRDefault="00E14641" w:rsidP="00E1464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14641" w:rsidRPr="00D412AA" w:rsidRDefault="00E14641" w:rsidP="00E14641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D412AA">
        <w:rPr>
          <w:rFonts w:ascii="Century Gothic" w:hAnsi="Century Gothic" w:cs="Arial"/>
          <w:sz w:val="20"/>
          <w:szCs w:val="20"/>
        </w:rPr>
        <w:t>2)* zachodzą w stosunku do nas podstawy wykluczenia z postę</w:t>
      </w:r>
      <w:r>
        <w:rPr>
          <w:rFonts w:ascii="Century Gothic" w:hAnsi="Century Gothic" w:cs="Arial"/>
          <w:sz w:val="20"/>
          <w:szCs w:val="20"/>
        </w:rPr>
        <w:t>powania na podstawie art. ……</w:t>
      </w:r>
      <w:r w:rsidRPr="00D412AA">
        <w:rPr>
          <w:rFonts w:ascii="Century Gothic" w:hAnsi="Century Gothic" w:cs="Arial"/>
          <w:sz w:val="20"/>
          <w:szCs w:val="20"/>
        </w:rPr>
        <w:t xml:space="preserve">ustawy </w:t>
      </w:r>
      <w:proofErr w:type="spellStart"/>
      <w:r w:rsidRPr="00D412AA">
        <w:rPr>
          <w:rFonts w:ascii="Century Gothic" w:hAnsi="Century Gothic" w:cs="Arial"/>
          <w:sz w:val="20"/>
          <w:szCs w:val="20"/>
        </w:rPr>
        <w:t>Pzp</w:t>
      </w:r>
      <w:proofErr w:type="spellEnd"/>
      <w:r w:rsidRPr="00D412AA">
        <w:rPr>
          <w:rFonts w:ascii="Century Gothic" w:hAnsi="Century Gothic" w:cs="Arial"/>
          <w:sz w:val="20"/>
          <w:szCs w:val="20"/>
        </w:rPr>
        <w:t xml:space="preserve"> </w:t>
      </w:r>
      <w:r w:rsidRPr="00D412AA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20"/>
          <w:szCs w:val="20"/>
        </w:rPr>
        <w:t>pkt 1</w:t>
      </w:r>
      <w:r w:rsidRPr="00D412AA">
        <w:rPr>
          <w:rFonts w:ascii="Century Gothic" w:hAnsi="Century Gothic" w:cs="Arial"/>
          <w:i/>
          <w:sz w:val="20"/>
          <w:szCs w:val="20"/>
        </w:rPr>
        <w:t xml:space="preserve">ustawy </w:t>
      </w:r>
      <w:proofErr w:type="spellStart"/>
      <w:r w:rsidRPr="00D412AA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D412AA">
        <w:rPr>
          <w:rFonts w:ascii="Century Gothic" w:hAnsi="Century Gothic" w:cs="Arial"/>
          <w:i/>
          <w:sz w:val="20"/>
          <w:szCs w:val="20"/>
        </w:rPr>
        <w:t>).</w:t>
      </w:r>
      <w:r w:rsidRPr="00D412AA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D412AA">
        <w:rPr>
          <w:rFonts w:ascii="Century Gothic" w:hAnsi="Century Gothic" w:cs="Arial"/>
          <w:sz w:val="20"/>
          <w:szCs w:val="20"/>
        </w:rPr>
        <w:t>Pz</w:t>
      </w:r>
      <w:r>
        <w:rPr>
          <w:rFonts w:ascii="Century Gothic" w:hAnsi="Century Gothic" w:cs="Arial"/>
          <w:sz w:val="20"/>
          <w:szCs w:val="20"/>
        </w:rPr>
        <w:t>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</w:t>
      </w:r>
      <w:r w:rsidRPr="00D412AA">
        <w:rPr>
          <w:rFonts w:ascii="Century Gothic" w:hAnsi="Century Gothic" w:cs="Arial"/>
          <w:sz w:val="20"/>
          <w:szCs w:val="20"/>
        </w:rPr>
        <w:t>……………………………….……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E14641" w:rsidRPr="00D412AA" w:rsidTr="00C92378">
        <w:trPr>
          <w:cantSplit/>
          <w:trHeight w:val="703"/>
        </w:trPr>
        <w:tc>
          <w:tcPr>
            <w:tcW w:w="851" w:type="dxa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14641" w:rsidRPr="00D412AA" w:rsidRDefault="00E14641" w:rsidP="00C92378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14641" w:rsidRPr="00D412AA" w:rsidTr="00C92378">
        <w:trPr>
          <w:cantSplit/>
          <w:trHeight w:val="982"/>
        </w:trPr>
        <w:tc>
          <w:tcPr>
            <w:tcW w:w="851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14641" w:rsidRPr="00D412AA" w:rsidRDefault="00E14641" w:rsidP="00C92378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14641" w:rsidRDefault="00E14641" w:rsidP="00E14641">
      <w:pPr>
        <w:tabs>
          <w:tab w:val="left" w:pos="4032"/>
        </w:tabs>
        <w:spacing w:after="0" w:line="360" w:lineRule="atLeast"/>
        <w:rPr>
          <w:rFonts w:ascii="Garamond" w:hAnsi="Garamond"/>
          <w:b/>
          <w:lang w:eastAsia="pl-PL"/>
        </w:rPr>
      </w:pPr>
    </w:p>
    <w:p w:rsidR="001E7455" w:rsidRDefault="001E7455">
      <w:bookmarkStart w:id="0" w:name="_GoBack"/>
      <w:bookmarkEnd w:id="0"/>
    </w:p>
    <w:sectPr w:rsidR="001E7455" w:rsidSect="00F32AC1"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41" w:rsidRDefault="00E14641" w:rsidP="00E14641">
      <w:pPr>
        <w:spacing w:after="0" w:line="240" w:lineRule="auto"/>
      </w:pPr>
      <w:r>
        <w:separator/>
      </w:r>
    </w:p>
  </w:endnote>
  <w:endnote w:type="continuationSeparator" w:id="0">
    <w:p w:rsidR="00E14641" w:rsidRDefault="00E14641" w:rsidP="00E1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41" w:rsidRDefault="00E14641">
    <w:pPr>
      <w:pStyle w:val="Stopka"/>
    </w:pPr>
    <w:r>
      <w:rPr>
        <w:noProof/>
        <w:lang w:eastAsia="pl-PL"/>
      </w:rPr>
      <w:drawing>
        <wp:inline distT="0" distB="0" distL="0" distR="0" wp14:anchorId="4B426213" wp14:editId="4CB94027">
          <wp:extent cx="5760085" cy="68549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5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641" w:rsidRDefault="00E1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41" w:rsidRDefault="00E14641" w:rsidP="00E14641">
      <w:pPr>
        <w:spacing w:after="0" w:line="240" w:lineRule="auto"/>
      </w:pPr>
      <w:r>
        <w:separator/>
      </w:r>
    </w:p>
  </w:footnote>
  <w:footnote w:type="continuationSeparator" w:id="0">
    <w:p w:rsidR="00E14641" w:rsidRDefault="00E14641" w:rsidP="00E14641">
      <w:pPr>
        <w:spacing w:after="0" w:line="240" w:lineRule="auto"/>
      </w:pPr>
      <w:r>
        <w:continuationSeparator/>
      </w:r>
    </w:p>
  </w:footnote>
  <w:footnote w:id="1">
    <w:p w:rsidR="00E14641" w:rsidRPr="00FF1BF8" w:rsidRDefault="00E14641" w:rsidP="00E1464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92FA4">
        <w:rPr>
          <w:rFonts w:ascii="Century Gothic" w:hAnsi="Century Gothic"/>
          <w:b/>
          <w:color w:val="000000"/>
          <w:sz w:val="18"/>
          <w:szCs w:val="18"/>
        </w:rPr>
        <w:t>Wartość brutto należy przenieść do Formularza ,,Oferta’’.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41" w:rsidRPr="00B746D7" w:rsidRDefault="00E14641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563"/>
    <w:multiLevelType w:val="hybridMultilevel"/>
    <w:tmpl w:val="38EC0B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AB711A"/>
    <w:multiLevelType w:val="hybridMultilevel"/>
    <w:tmpl w:val="38B6159C"/>
    <w:lvl w:ilvl="0" w:tplc="7B1094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64CBA"/>
    <w:multiLevelType w:val="hybridMultilevel"/>
    <w:tmpl w:val="A0986034"/>
    <w:lvl w:ilvl="0" w:tplc="C2B405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B4FD5"/>
    <w:multiLevelType w:val="hybridMultilevel"/>
    <w:tmpl w:val="DB5E1ED0"/>
    <w:lvl w:ilvl="0" w:tplc="59882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41"/>
    <w:rsid w:val="001E7455"/>
    <w:rsid w:val="00E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4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1464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1464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maz_wyliczenie,opis dzialania,K-P_odwolanie,A_wyliczenie,Akapit z listą 1,normalny tekst,Akapit z listą5"/>
    <w:basedOn w:val="Normalny"/>
    <w:link w:val="AkapitzlistZnak"/>
    <w:uiPriority w:val="34"/>
    <w:qFormat/>
    <w:rsid w:val="00E14641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E1464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464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14641"/>
    <w:rPr>
      <w:vertAlign w:val="superscript"/>
    </w:rPr>
  </w:style>
  <w:style w:type="paragraph" w:styleId="Tekstpodstawowy2">
    <w:name w:val="Body Text 2"/>
    <w:basedOn w:val="Normalny"/>
    <w:link w:val="Tekstpodstawowy2Znak"/>
    <w:rsid w:val="00E1464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14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"/>
    <w:link w:val="Akapitzlist"/>
    <w:uiPriority w:val="34"/>
    <w:locked/>
    <w:rsid w:val="00E14641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1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641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6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4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1464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E1464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maz_wyliczenie,opis dzialania,K-P_odwolanie,A_wyliczenie,Akapit z listą 1,normalny tekst,Akapit z listą5"/>
    <w:basedOn w:val="Normalny"/>
    <w:link w:val="AkapitzlistZnak"/>
    <w:uiPriority w:val="34"/>
    <w:qFormat/>
    <w:rsid w:val="00E14641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E1464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464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14641"/>
    <w:rPr>
      <w:vertAlign w:val="superscript"/>
    </w:rPr>
  </w:style>
  <w:style w:type="paragraph" w:styleId="Tekstpodstawowy2">
    <w:name w:val="Body Text 2"/>
    <w:basedOn w:val="Normalny"/>
    <w:link w:val="Tekstpodstawowy2Znak"/>
    <w:rsid w:val="00E1464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1464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Akapit z listą siwz Znak,Wypunktowanie Znak,sw tekst Znak,maz_wyliczenie Znak,opis dzialania Znak,K-P_odwolanie Znak,A_wyliczenie Znak,Akapit z listą 1 Znak,normalny tekst Znak,List Paragraph Znak"/>
    <w:link w:val="Akapitzlist"/>
    <w:uiPriority w:val="34"/>
    <w:locked/>
    <w:rsid w:val="00E14641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1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641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2020-01-08T08:49:00Z</dcterms:created>
  <dcterms:modified xsi:type="dcterms:W3CDTF">2020-01-08T08:50:00Z</dcterms:modified>
</cp:coreProperties>
</file>