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800C9">
      <w:pPr>
        <w:ind w:firstLine="595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10FE8A" wp14:editId="5A01DFF4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2F7D04" w:rsidRPr="00936674" w:rsidRDefault="002F7D04" w:rsidP="002F7D04">
      <w:pPr>
        <w:jc w:val="center"/>
        <w:rPr>
          <w:rFonts w:asciiTheme="minorHAnsi" w:hAnsiTheme="minorHAnsi" w:cstheme="minorHAnsi"/>
          <w:b/>
        </w:rPr>
      </w:pPr>
      <w:r w:rsidRPr="00936674">
        <w:rPr>
          <w:rFonts w:asciiTheme="minorHAnsi" w:hAnsiTheme="minorHAnsi" w:cstheme="minorHAnsi"/>
          <w:b/>
        </w:rPr>
        <w:t>OŚWIADCZENIE OFERENTA</w:t>
      </w:r>
    </w:p>
    <w:p w:rsidR="002F7D04" w:rsidRDefault="002F7D04" w:rsidP="002F7D04">
      <w:pPr>
        <w:jc w:val="center"/>
        <w:rPr>
          <w:rFonts w:asciiTheme="minorHAnsi" w:hAnsiTheme="minorHAnsi" w:cstheme="minorHAnsi"/>
        </w:rPr>
      </w:pPr>
    </w:p>
    <w:p w:rsidR="002F7D04" w:rsidRDefault="002F7D04" w:rsidP="002F7D04">
      <w:pPr>
        <w:jc w:val="both"/>
        <w:rPr>
          <w:rFonts w:asciiTheme="minorHAnsi" w:hAnsiTheme="minorHAnsi" w:cstheme="minorHAnsi"/>
          <w:sz w:val="20"/>
          <w:szCs w:val="20"/>
        </w:rPr>
      </w:pPr>
      <w:r w:rsidRPr="004302BD">
        <w:rPr>
          <w:rFonts w:asciiTheme="minorHAnsi" w:hAnsiTheme="minorHAnsi" w:cstheme="minorHAnsi"/>
          <w:sz w:val="20"/>
          <w:szCs w:val="20"/>
        </w:rPr>
        <w:t>Odpowiadając na ogłoszenie w sprawie przetargu na sprzedaż zbędnych środków trwałych PIG-PIB, oświadczam, że:</w:t>
      </w:r>
    </w:p>
    <w:p w:rsidR="002F7D04" w:rsidRDefault="002F7D04" w:rsidP="002F7D0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Oświadczam, że z uwagi na zastany i znany mi stan techniczny</w:t>
      </w:r>
      <w:r>
        <w:rPr>
          <w:rFonts w:ascii="Calibri" w:hAnsi="Calibri"/>
          <w:color w:val="000000"/>
          <w:sz w:val="20"/>
          <w:szCs w:val="20"/>
        </w:rPr>
        <w:t xml:space="preserve"> i prawny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 w:rsidR="002A1BA6">
        <w:rPr>
          <w:rFonts w:ascii="Calibri" w:hAnsi="Calibri"/>
          <w:color w:val="000000"/>
          <w:sz w:val="20"/>
          <w:szCs w:val="20"/>
        </w:rPr>
        <w:t>przedmiotu  przetargu tj. (wpisać numer/y rejestracyjny/e pojazdu/ów)…………………………………………………………………………………………………………….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2A1BA6"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rFonts w:ascii="Calibri" w:hAnsi="Calibri"/>
          <w:color w:val="000000"/>
          <w:sz w:val="20"/>
          <w:szCs w:val="20"/>
        </w:rPr>
        <w:t>,</w:t>
      </w:r>
      <w:r w:rsidRPr="004302BD">
        <w:rPr>
          <w:rFonts w:ascii="Calibri" w:hAnsi="Calibri"/>
          <w:color w:val="000000"/>
          <w:sz w:val="20"/>
          <w:szCs w:val="20"/>
        </w:rPr>
        <w:t xml:space="preserve"> w przypadku zakupu </w:t>
      </w:r>
      <w:r>
        <w:rPr>
          <w:rFonts w:ascii="Calibri" w:hAnsi="Calibri"/>
          <w:color w:val="000000"/>
          <w:sz w:val="20"/>
          <w:szCs w:val="20"/>
        </w:rPr>
        <w:t>samochodu/ów</w:t>
      </w:r>
      <w:r w:rsidRPr="004302BD">
        <w:rPr>
          <w:rFonts w:ascii="Calibri" w:hAnsi="Calibri"/>
          <w:color w:val="000000"/>
          <w:sz w:val="20"/>
          <w:szCs w:val="20"/>
        </w:rPr>
        <w:t>, nie będę zgłaszał/a roszczeń wobec Państwowego Instytutu Geologicznego Państwowego</w:t>
      </w:r>
      <w:r w:rsidR="002A1BA6">
        <w:rPr>
          <w:rFonts w:ascii="Calibri" w:hAnsi="Calibri"/>
          <w:color w:val="000000"/>
          <w:sz w:val="20"/>
          <w:szCs w:val="20"/>
        </w:rPr>
        <w:t xml:space="preserve"> Instytutu Badawczego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</w:t>
      </w:r>
      <w:r w:rsidRPr="004302BD">
        <w:rPr>
          <w:rFonts w:ascii="Calibri" w:hAnsi="Calibri"/>
          <w:color w:val="000000"/>
          <w:sz w:val="20"/>
          <w:szCs w:val="20"/>
        </w:rPr>
        <w:t xml:space="preserve"> tytułu nakładów ponie</w:t>
      </w:r>
      <w:r>
        <w:rPr>
          <w:rFonts w:ascii="Calibri" w:hAnsi="Calibri"/>
          <w:color w:val="000000"/>
          <w:sz w:val="20"/>
          <w:szCs w:val="20"/>
        </w:rPr>
        <w:t xml:space="preserve">sionych na ich naprawę. 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 xml:space="preserve">Oświadczam, że wszelkie dane zawarte </w:t>
      </w:r>
      <w:r>
        <w:rPr>
          <w:rFonts w:ascii="Calibri" w:hAnsi="Calibri"/>
          <w:color w:val="000000"/>
          <w:sz w:val="20"/>
          <w:szCs w:val="20"/>
        </w:rPr>
        <w:t xml:space="preserve">formularzu ofertowym </w:t>
      </w:r>
      <w:r w:rsidRPr="004302BD">
        <w:rPr>
          <w:rFonts w:ascii="Calibri" w:hAnsi="Calibri"/>
          <w:color w:val="000000"/>
          <w:sz w:val="20"/>
          <w:szCs w:val="20"/>
        </w:rPr>
        <w:t>odpowiadają rzeczywistości i złożone zosta</w:t>
      </w:r>
      <w:r w:rsidR="002A1BA6">
        <w:rPr>
          <w:rFonts w:ascii="Calibri" w:hAnsi="Calibri"/>
          <w:color w:val="000000"/>
          <w:sz w:val="20"/>
          <w:szCs w:val="20"/>
        </w:rPr>
        <w:t>ły przeze mnie zgodnie z prawdą.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Posiadam świadomość, iż formularz</w:t>
      </w:r>
      <w:r>
        <w:rPr>
          <w:rFonts w:ascii="Calibri" w:hAnsi="Calibri"/>
          <w:color w:val="000000"/>
          <w:sz w:val="20"/>
          <w:szCs w:val="20"/>
        </w:rPr>
        <w:t xml:space="preserve"> ofertowy wypełniony </w:t>
      </w:r>
      <w:r w:rsidRPr="004302BD">
        <w:rPr>
          <w:rFonts w:ascii="Calibri" w:hAnsi="Calibri"/>
          <w:color w:val="000000"/>
          <w:sz w:val="20"/>
          <w:szCs w:val="20"/>
        </w:rPr>
        <w:t>nieprawidłowo, bez wymaganych dokumentów lub posiadają</w:t>
      </w:r>
      <w:r>
        <w:rPr>
          <w:rFonts w:ascii="Calibri" w:hAnsi="Calibri"/>
          <w:color w:val="000000"/>
          <w:sz w:val="20"/>
          <w:szCs w:val="20"/>
        </w:rPr>
        <w:t xml:space="preserve">cy </w:t>
      </w:r>
      <w:r w:rsidRPr="004302BD">
        <w:rPr>
          <w:rFonts w:ascii="Calibri" w:hAnsi="Calibri"/>
          <w:color w:val="000000"/>
          <w:sz w:val="20"/>
          <w:szCs w:val="20"/>
        </w:rPr>
        <w:t>inne braki for</w:t>
      </w:r>
      <w:r>
        <w:rPr>
          <w:rFonts w:ascii="Calibri" w:hAnsi="Calibri"/>
          <w:color w:val="000000"/>
          <w:sz w:val="20"/>
          <w:szCs w:val="20"/>
        </w:rPr>
        <w:t>malne, nie zostan</w:t>
      </w:r>
      <w:r w:rsidR="002A1BA6">
        <w:rPr>
          <w:rFonts w:ascii="Calibri" w:hAnsi="Calibri"/>
          <w:color w:val="000000"/>
          <w:sz w:val="20"/>
          <w:szCs w:val="20"/>
        </w:rPr>
        <w:t>ie rozpatrzony.</w:t>
      </w:r>
    </w:p>
    <w:p w:rsidR="002F7D04" w:rsidRDefault="002F7D04" w:rsidP="002F7D04">
      <w:pPr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  <w:t>Zostałem poinformowany/</w:t>
      </w:r>
      <w:proofErr w:type="spellStart"/>
      <w:r>
        <w:rPr>
          <w:rFonts w:ascii="Calibri" w:hAnsi="Calibri"/>
          <w:color w:val="000000"/>
          <w:sz w:val="20"/>
          <w:szCs w:val="20"/>
        </w:rPr>
        <w:t>ana</w:t>
      </w:r>
      <w:proofErr w:type="spellEnd"/>
      <w:r>
        <w:rPr>
          <w:rFonts w:ascii="Calibri" w:hAnsi="Calibri"/>
          <w:color w:val="000000"/>
          <w:sz w:val="20"/>
          <w:szCs w:val="20"/>
        </w:rPr>
        <w:t>, że administratorem danych osobowych jest Państwowy Instytut Geologiczny – Państwowy Instytut Badawczy z siedzibą w Warszawie (00-975), ul. Rakowiecka 4. Dane kontaktowe Inspektora Ochrony Danych</w:t>
      </w:r>
      <w:r w:rsidRPr="004A474F">
        <w:rPr>
          <w:rFonts w:ascii="Calibri" w:hAnsi="Calibri"/>
          <w:color w:val="000000"/>
          <w:sz w:val="16"/>
          <w:szCs w:val="20"/>
        </w:rPr>
        <w:t xml:space="preserve">: </w:t>
      </w:r>
      <w:hyperlink r:id="rId10" w:history="1">
        <w:r w:rsidR="004A474F" w:rsidRPr="004A474F">
          <w:rPr>
            <w:rStyle w:val="Hipercze"/>
            <w:sz w:val="20"/>
          </w:rPr>
          <w:t>iod@pgi.gov.pl</w:t>
        </w:r>
      </w:hyperlink>
      <w:r w:rsidR="004A474F">
        <w:rPr>
          <w:color w:val="1F497D"/>
          <w:sz w:val="20"/>
        </w:rPr>
        <w:t xml:space="preserve"> .</w:t>
      </w:r>
      <w:r w:rsidR="00C003E3">
        <w:rPr>
          <w:color w:val="1F497D"/>
          <w:sz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Dane osobowe są przetwarzane w celu przeprowadzenia pisemnego przetargu na sprzedaż środków trwałych PIG-PIB na podstawie art. 6 ust. 1 a) i c) rozporządzenia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Parlamentu Europejskiego i Radu (UE) 2016/679 (RODO) i mogą zostać udostępnione podmiotom nadzorującym i kontrolującym PIG-PIB, nie będą natomiast przekazywane innym odbiorcom, organizacji międzynarodowej czy do państw trze</w:t>
      </w:r>
      <w:r w:rsidR="004A474F">
        <w:rPr>
          <w:rFonts w:ascii="Calibri" w:hAnsi="Calibri"/>
          <w:color w:val="000000"/>
          <w:sz w:val="20"/>
          <w:szCs w:val="20"/>
        </w:rPr>
        <w:t>cich. Dane osobowe w celu zawar</w:t>
      </w:r>
      <w:r>
        <w:rPr>
          <w:rFonts w:ascii="Calibri" w:hAnsi="Calibri"/>
          <w:color w:val="000000"/>
          <w:sz w:val="20"/>
          <w:szCs w:val="20"/>
        </w:rPr>
        <w:t>cia lub wykonania umowy oraz wypełnienia prawnego Administratora będą przechowywane przez okres obowiązywania umowy, a po jego upływie przez okres niezbędny do wypełnienia obowiązku prawnego Administratora wynikającego, np. z przepisów podatkowych, rachunkowych lub związanych z realizacją zobowiązań sprawozdawczych. Dane osobowe można sprostować, usunąć, ograniczyć przetwarzanie, przenieść, wnieść sprzeciw. Oferent ma prawo do dostępu do swoich danych osobowych, prawo do cofnięcia zgody w dowolnym momencie oraz wniesienia skargi do Prezesa Urzędu Ochrony Danych Osobowych. Podanie danych osobowych jest dobrowolne, wynika z przepisów, ich niepodanie będzie skutkowało brakiem możliwości realizowania umowy. Na podstawie danych osobowych nie są podejmowane zautomatyzowane decyzje, w tym nie stosuję się do profilowania. Zostałem też poinformowany, /na, że informacja ta obejmuje wyłącznie przetwarzanie</w:t>
      </w:r>
      <w:r w:rsidR="002A1BA6">
        <w:rPr>
          <w:rFonts w:ascii="Calibri" w:hAnsi="Calibri"/>
          <w:color w:val="000000"/>
          <w:sz w:val="20"/>
          <w:szCs w:val="20"/>
        </w:rPr>
        <w:t xml:space="preserve"> danych osobowych osób trzecich.</w:t>
      </w:r>
    </w:p>
    <w:p w:rsidR="002F7D04" w:rsidRDefault="002F7D04" w:rsidP="002F7D04">
      <w:pPr>
        <w:ind w:left="284"/>
        <w:jc w:val="both"/>
        <w:rPr>
          <w:rFonts w:ascii="Calibri" w:hAnsi="Calibri"/>
          <w:color w:val="000000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Miejscowość data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Imię i nazwisko …………………………………………           podpis……………………………………………………………….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Nazwa </w:t>
      </w:r>
      <w:r>
        <w:rPr>
          <w:rFonts w:ascii="Calibri" w:hAnsi="Calibri"/>
          <w:sz w:val="20"/>
          <w:szCs w:val="20"/>
        </w:rPr>
        <w:t xml:space="preserve">przedsiębiorstwa </w:t>
      </w:r>
      <w:r w:rsidRPr="009D6A07">
        <w:rPr>
          <w:rFonts w:ascii="Calibri" w:hAnsi="Calibri"/>
          <w:sz w:val="20"/>
          <w:szCs w:val="20"/>
        </w:rPr>
        <w:t xml:space="preserve"> ……………………………………………….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Osoby uprawnione do reprezentacji (imię nazwisko)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podpis…………………………………………………………………………</w:t>
      </w:r>
    </w:p>
    <w:p w:rsidR="002F7D04" w:rsidRPr="009D6A07" w:rsidRDefault="002F7D04" w:rsidP="002F7D04">
      <w:pPr>
        <w:jc w:val="both"/>
        <w:rPr>
          <w:rFonts w:ascii="Calibri" w:hAnsi="Calibri"/>
          <w:sz w:val="20"/>
          <w:szCs w:val="20"/>
        </w:rPr>
      </w:pPr>
    </w:p>
    <w:p w:rsidR="002F7D04" w:rsidRDefault="002F7D04" w:rsidP="002F7D04">
      <w:pPr>
        <w:rPr>
          <w:rFonts w:ascii="Arial" w:hAnsi="Arial" w:cs="Arial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podpis…………………………………………………………………………</w:t>
      </w:r>
    </w:p>
    <w:sectPr w:rsidR="002F7D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F3" w:rsidRDefault="00DB5BF3" w:rsidP="00A1373B">
      <w:r>
        <w:separator/>
      </w:r>
    </w:p>
  </w:endnote>
  <w:endnote w:type="continuationSeparator" w:id="0">
    <w:p w:rsidR="00DB5BF3" w:rsidRDefault="00DB5BF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B189E" wp14:editId="7E7C204A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F3" w:rsidRDefault="00DB5BF3" w:rsidP="00A1373B">
      <w:r>
        <w:separator/>
      </w:r>
    </w:p>
  </w:footnote>
  <w:footnote w:type="continuationSeparator" w:id="0">
    <w:p w:rsidR="00DB5BF3" w:rsidRDefault="00DB5BF3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12589"/>
    <w:rsid w:val="0002240C"/>
    <w:rsid w:val="000F1455"/>
    <w:rsid w:val="00131352"/>
    <w:rsid w:val="001442A2"/>
    <w:rsid w:val="00155E6A"/>
    <w:rsid w:val="001A5659"/>
    <w:rsid w:val="00210607"/>
    <w:rsid w:val="00264396"/>
    <w:rsid w:val="00274FA5"/>
    <w:rsid w:val="002A1BA6"/>
    <w:rsid w:val="002B2EF8"/>
    <w:rsid w:val="002E1FCF"/>
    <w:rsid w:val="002F7D04"/>
    <w:rsid w:val="003013C1"/>
    <w:rsid w:val="003045FE"/>
    <w:rsid w:val="00332886"/>
    <w:rsid w:val="003B6360"/>
    <w:rsid w:val="004438FE"/>
    <w:rsid w:val="0045120C"/>
    <w:rsid w:val="004A474F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6312"/>
    <w:rsid w:val="0080763E"/>
    <w:rsid w:val="00835A08"/>
    <w:rsid w:val="00837102"/>
    <w:rsid w:val="008752B6"/>
    <w:rsid w:val="008B6619"/>
    <w:rsid w:val="008C236F"/>
    <w:rsid w:val="008E77F0"/>
    <w:rsid w:val="0092775C"/>
    <w:rsid w:val="00970952"/>
    <w:rsid w:val="009C18A8"/>
    <w:rsid w:val="009C7D97"/>
    <w:rsid w:val="00A036AD"/>
    <w:rsid w:val="00A1373B"/>
    <w:rsid w:val="00AA61DB"/>
    <w:rsid w:val="00B21A10"/>
    <w:rsid w:val="00B7342B"/>
    <w:rsid w:val="00B749AC"/>
    <w:rsid w:val="00BC08E4"/>
    <w:rsid w:val="00BC10B3"/>
    <w:rsid w:val="00C003E3"/>
    <w:rsid w:val="00C12B83"/>
    <w:rsid w:val="00C1568A"/>
    <w:rsid w:val="00C364F0"/>
    <w:rsid w:val="00C81960"/>
    <w:rsid w:val="00CE7A12"/>
    <w:rsid w:val="00D244DD"/>
    <w:rsid w:val="00D61858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B68"/>
    <w:rsid w:val="00F371E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gi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D443-6EE7-43AB-954A-92B19184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Jarosław Dylewski</cp:lastModifiedBy>
  <cp:revision>6</cp:revision>
  <cp:lastPrinted>2021-11-23T07:56:00Z</cp:lastPrinted>
  <dcterms:created xsi:type="dcterms:W3CDTF">2021-11-30T14:37:00Z</dcterms:created>
  <dcterms:modified xsi:type="dcterms:W3CDTF">2021-12-01T12:26:00Z</dcterms:modified>
</cp:coreProperties>
</file>