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DA" w:rsidRPr="001477DA" w:rsidRDefault="001477DA" w:rsidP="001477DA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1477DA" w:rsidRPr="001477DA" w:rsidTr="00E74F61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1477DA" w:rsidRPr="001477DA" w:rsidRDefault="001477DA" w:rsidP="001477DA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1477DA" w:rsidRPr="001477DA" w:rsidRDefault="001477DA" w:rsidP="001477DA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ind w:left="4254"/>
        <w:contextualSpacing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PIG - PIB</w:t>
      </w:r>
    </w:p>
    <w:p w:rsidR="001477DA" w:rsidRPr="001477DA" w:rsidRDefault="001477DA" w:rsidP="001477DA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ind w:left="4254"/>
        <w:contextualSpacing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Oddział Geologii Morza w Gdańsku – Oliwie</w:t>
      </w:r>
    </w:p>
    <w:p w:rsidR="001477DA" w:rsidRPr="001477DA" w:rsidRDefault="001477DA" w:rsidP="001477DA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ind w:left="4254"/>
        <w:contextualSpacing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ul. Kościerska 5</w:t>
      </w:r>
    </w:p>
    <w:p w:rsidR="001477DA" w:rsidRPr="001477DA" w:rsidRDefault="001477DA" w:rsidP="001477DA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ind w:left="4254"/>
        <w:contextualSpacing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80-328 Gdańsk </w:t>
      </w:r>
    </w:p>
    <w:p w:rsidR="001477DA" w:rsidRPr="001477DA" w:rsidRDefault="001477DA" w:rsidP="001477D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1477DA" w:rsidRPr="001477DA" w:rsidRDefault="001477DA" w:rsidP="001477D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1477DA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Nawiązując do ogłoszenia o zamówieniu, sygn. NZP-240-47/2019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477DA" w:rsidRPr="001477DA" w:rsidTr="00E74F61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7DA" w:rsidRPr="001477DA" w:rsidRDefault="001477DA" w:rsidP="001477DA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Oferta na </w:t>
            </w:r>
            <w:r w:rsidRPr="001477DA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usługi cateringowe dla Oddziału </w:t>
            </w: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pl-PL"/>
              </w:rPr>
              <w:t>Geologii Morza PIG – PIB w Gdańsku</w:t>
            </w:r>
          </w:p>
        </w:tc>
      </w:tr>
    </w:tbl>
    <w:p w:rsidR="001477DA" w:rsidRPr="001477DA" w:rsidRDefault="001477DA" w:rsidP="001477DA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1477DA" w:rsidRPr="001477DA" w:rsidRDefault="001477DA" w:rsidP="001477DA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1477DA" w:rsidRPr="001477DA" w:rsidRDefault="001477DA" w:rsidP="001477DA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477DA" w:rsidRPr="001477DA" w:rsidRDefault="001477DA" w:rsidP="001477DA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1477DA" w:rsidRPr="001477DA" w:rsidRDefault="001477DA" w:rsidP="001477DA">
      <w:pPr>
        <w:numPr>
          <w:ilvl w:val="1"/>
          <w:numId w:val="3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 xml:space="preserve">Oferujemy świadczenie usług objętych przedmiotem zamówienia, określonym </w:t>
      </w:r>
      <w:r w:rsidRPr="001477DA">
        <w:rPr>
          <w:rFonts w:ascii="Century Gothic" w:eastAsia="Times New Roman" w:hAnsi="Century Gothic" w:cs="Times New Roman"/>
          <w:sz w:val="20"/>
          <w:szCs w:val="20"/>
        </w:rPr>
        <w:br/>
        <w:t>w specyfikacji istotnych warunków zamówienia za cenę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>:</w:t>
      </w:r>
    </w:p>
    <w:p w:rsidR="001477DA" w:rsidRPr="001477DA" w:rsidRDefault="001477DA" w:rsidP="001477DA">
      <w:pPr>
        <w:spacing w:after="12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02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49"/>
        <w:gridCol w:w="1136"/>
        <w:gridCol w:w="1134"/>
        <w:gridCol w:w="1276"/>
        <w:gridCol w:w="1134"/>
        <w:gridCol w:w="1276"/>
        <w:gridCol w:w="1132"/>
        <w:gridCol w:w="1136"/>
      </w:tblGrid>
      <w:tr w:rsidR="001477DA" w:rsidRPr="001477DA" w:rsidTr="00E74F61">
        <w:trPr>
          <w:trHeight w:val="63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cena dla 1 osoby przy spotkaniu do 25 osób (zł brutto) </w:t>
            </w: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cena dla 1 osoby przy spotkaniu do 50 osób (zł brutto) </w:t>
            </w: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Kolumny których ceny stanowią podstawę obliczenia ceny oferty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cena dla 1 osoby przy spotkaniu powyżej 50 osób (zł brutto) </w:t>
            </w: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cena brutto</w:t>
            </w:r>
          </w:p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(zł)</w:t>
            </w:r>
          </w:p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kol. 5+6</w:t>
            </w:r>
          </w:p>
        </w:tc>
      </w:tr>
      <w:tr w:rsidR="001477DA" w:rsidRPr="001477DA" w:rsidTr="00E74F61">
        <w:trPr>
          <w:trHeight w:val="54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1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1477DA" w:rsidRPr="001477DA" w:rsidTr="00E74F61">
        <w:trPr>
          <w:trHeight w:val="4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9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2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5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zestaw nr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1477DA" w:rsidRPr="001477DA" w:rsidTr="00E74F61">
        <w:trPr>
          <w:trHeight w:val="4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 xml:space="preserve">Razem cena dla 1 osoby z obsługą serwowaną i w formie bufetowej przy spotkaniach do 50 osób </w:t>
            </w:r>
            <w:r w:rsidRPr="001477DA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br/>
            </w:r>
            <w:r w:rsidRPr="001477D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(Σ poz. 1-8)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</w:tbl>
    <w:p w:rsidR="001477DA" w:rsidRPr="001477DA" w:rsidRDefault="001477DA" w:rsidP="001477DA">
      <w:pPr>
        <w:spacing w:after="0"/>
        <w:ind w:left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477DA" w:rsidRPr="001477DA" w:rsidRDefault="001477DA" w:rsidP="001477D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Oświadczamy, że: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 w:line="240" w:lineRule="auto"/>
        <w:ind w:left="568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7" w:hanging="283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posiadamy zaplecze gastronomiczne niezbędne dla realizacji przedmiotu zamówienia:</w:t>
      </w:r>
    </w:p>
    <w:p w:rsidR="001477DA" w:rsidRPr="001477DA" w:rsidRDefault="001477DA" w:rsidP="001477DA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………………………………………………………………………………..……………………………</w:t>
      </w:r>
    </w:p>
    <w:p w:rsidR="001477DA" w:rsidRPr="001477DA" w:rsidRDefault="001477DA" w:rsidP="001477DA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</w:rPr>
      </w:pPr>
      <w:r w:rsidRPr="001477DA">
        <w:rPr>
          <w:rFonts w:ascii="Century Gothic" w:eastAsia="Times New Roman" w:hAnsi="Century Gothic" w:cs="Times New Roman"/>
          <w:i/>
          <w:sz w:val="18"/>
          <w:szCs w:val="18"/>
        </w:rPr>
        <w:t>(adres zaplecza gastronomicznego)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7" w:hanging="283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usługi na które składamy ofertę będą świadczone zgodnie z wymaganiami określonym w pkt. 4 SIWZ.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 Umowy realizowany będzie zgodnie z zapisami Istotnych postanowień umowy.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Otrzymaliśmy konieczne informacje do przygotowania oferty. Uważamy się 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477DA" w:rsidRPr="001477DA" w:rsidRDefault="001477DA" w:rsidP="001477DA">
      <w:pPr>
        <w:numPr>
          <w:ilvl w:val="0"/>
          <w:numId w:val="1"/>
        </w:numPr>
        <w:autoSpaceDE w:val="0"/>
        <w:autoSpaceDN w:val="0"/>
        <w:spacing w:after="0"/>
        <w:ind w:left="568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1477DA">
        <w:rPr>
          <w:rFonts w:ascii="Century Gothic" w:eastAsia="Times New Roman" w:hAnsi="Century Gothic" w:cs="Times New Roman"/>
          <w:sz w:val="20"/>
          <w:szCs w:val="20"/>
        </w:rPr>
        <w:t>i nie mogą być ujawniane pozostałym uczestnikom postępowania (wypełnić jeśli dotyczy)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1477DA" w:rsidRPr="001477DA" w:rsidRDefault="001477DA" w:rsidP="001477DA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UWAGA: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1477DA" w:rsidRPr="001477DA" w:rsidRDefault="001477DA" w:rsidP="001477DA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Pzp</w:t>
      </w:r>
      <w:proofErr w:type="spellEnd"/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).</w:t>
      </w:r>
    </w:p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autoSpaceDE w:val="0"/>
        <w:autoSpaceDN w:val="0"/>
        <w:spacing w:after="0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Wypełniliśmy obowiązki informacyjne przewidziane w art. 13 lub art. 14 </w:t>
      </w: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1477DA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1477DA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Zamówienie wykonamy samodzielnie* </w:t>
      </w: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1477DA" w:rsidRPr="001477DA" w:rsidTr="00E74F61">
        <w:tc>
          <w:tcPr>
            <w:tcW w:w="3373" w:type="dxa"/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18"/>
                <w:szCs w:val="18"/>
              </w:rPr>
            </w:pPr>
            <w:r w:rsidRPr="001477DA">
              <w:rPr>
                <w:rFonts w:ascii="Century Gothic" w:eastAsia="Times New Roman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477DA" w:rsidRPr="001477DA" w:rsidRDefault="001477DA" w:rsidP="001477DA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477DA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1477DA" w:rsidRPr="001477DA" w:rsidTr="00E74F61">
        <w:trPr>
          <w:trHeight w:val="308"/>
        </w:trPr>
        <w:tc>
          <w:tcPr>
            <w:tcW w:w="3373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477DA" w:rsidRPr="001477DA" w:rsidTr="00E74F61">
        <w:trPr>
          <w:trHeight w:val="321"/>
        </w:trPr>
        <w:tc>
          <w:tcPr>
            <w:tcW w:w="3373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477DA" w:rsidRPr="001477DA" w:rsidRDefault="001477DA" w:rsidP="001477DA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*niepotrzebne skreślić</w:t>
      </w:r>
    </w:p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Jesteśmy/nie jesteśmy mikroprzedsiębiorstwem bądź małym lub średnim przedsiębiorstwem</w:t>
      </w:r>
      <w:r w:rsidRPr="001477DA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footnoteReference w:id="1"/>
      </w:r>
    </w:p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1477DA">
        <w:rPr>
          <w:rFonts w:ascii="Century Gothic" w:eastAsia="Times New Roman" w:hAnsi="Century Gothic" w:cs="Times New Roman"/>
          <w:sz w:val="20"/>
          <w:szCs w:val="20"/>
        </w:rPr>
        <w:t>Pzp</w:t>
      </w:r>
      <w:proofErr w:type="spellEnd"/>
      <w:r w:rsidRPr="001477DA">
        <w:rPr>
          <w:rFonts w:ascii="Century Gothic" w:eastAsia="Times New Roman" w:hAnsi="Century Gothic" w:cs="Times New Roman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1477DA" w:rsidRPr="001477DA" w:rsidTr="00E74F61">
        <w:tc>
          <w:tcPr>
            <w:tcW w:w="2664" w:type="dxa"/>
            <w:shd w:val="clear" w:color="auto" w:fill="auto"/>
          </w:tcPr>
          <w:p w:rsidR="001477DA" w:rsidRPr="001477DA" w:rsidRDefault="001477DA" w:rsidP="001477DA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477DA">
              <w:rPr>
                <w:rFonts w:ascii="Century Gothic" w:eastAsia="Times New Roman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1477DA" w:rsidRPr="001477DA" w:rsidRDefault="001477DA" w:rsidP="001477DA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477DA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477DA" w:rsidRPr="001477DA" w:rsidTr="00E74F61">
        <w:trPr>
          <w:trHeight w:val="378"/>
        </w:trPr>
        <w:tc>
          <w:tcPr>
            <w:tcW w:w="2664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  <w:tr w:rsidR="001477DA" w:rsidRPr="001477DA" w:rsidTr="00E74F61">
        <w:tc>
          <w:tcPr>
            <w:tcW w:w="2664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477DA" w:rsidRPr="001477DA" w:rsidRDefault="001477DA" w:rsidP="001477DA">
            <w:pPr>
              <w:spacing w:after="0" w:line="360" w:lineRule="auto"/>
              <w:contextualSpacing/>
              <w:jc w:val="both"/>
              <w:rPr>
                <w:rFonts w:ascii="Century Gothic" w:eastAsia="Times New Roman" w:hAnsi="Century Gothic" w:cs="Arial"/>
                <w:sz w:val="18"/>
                <w:szCs w:val="18"/>
              </w:rPr>
            </w:pPr>
          </w:p>
        </w:tc>
      </w:tr>
    </w:tbl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1477DA" w:rsidRPr="001477DA" w:rsidTr="00E74F6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1477DA" w:rsidRPr="001477DA" w:rsidTr="00E74F61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</w:tbl>
    <w:p w:rsidR="001477DA" w:rsidRPr="001477DA" w:rsidRDefault="001477DA" w:rsidP="001477D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1477DA" w:rsidRPr="001477DA" w:rsidRDefault="001477DA" w:rsidP="001477DA">
      <w:pPr>
        <w:numPr>
          <w:ilvl w:val="1"/>
          <w:numId w:val="2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p w:rsidR="001477DA" w:rsidRPr="001477DA" w:rsidRDefault="001477DA" w:rsidP="001477DA">
      <w:pPr>
        <w:numPr>
          <w:ilvl w:val="1"/>
          <w:numId w:val="2"/>
        </w:numPr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1477DA" w:rsidRPr="001477DA" w:rsidTr="00E74F6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1477DA" w:rsidRPr="001477DA" w:rsidTr="00E74F61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477DA" w:rsidRPr="001477DA" w:rsidRDefault="001477DA" w:rsidP="001477DA">
      <w:pPr>
        <w:spacing w:line="360" w:lineRule="auto"/>
        <w:contextualSpacing/>
        <w:rPr>
          <w:rFonts w:ascii="Century Gothic" w:eastAsia="Times New Roman" w:hAnsi="Century Gothic" w:cs="Times New Roman"/>
          <w:b/>
          <w:lang w:eastAsia="pl-PL"/>
        </w:rPr>
        <w:sectPr w:rsidR="001477DA" w:rsidRPr="001477DA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477DA" w:rsidRPr="001477DA" w:rsidRDefault="001477DA" w:rsidP="001477DA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b/>
          <w:lang w:eastAsia="pl-PL"/>
        </w:rPr>
      </w:pP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SIWZ</w:t>
      </w:r>
    </w:p>
    <w:p w:rsidR="001477DA" w:rsidRPr="001477DA" w:rsidRDefault="001477DA" w:rsidP="001477D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1477D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 I. OŚWIADCZENIE WYKONAWCY</w:t>
      </w:r>
    </w:p>
    <w:p w:rsidR="001477DA" w:rsidRPr="001477DA" w:rsidRDefault="001477DA" w:rsidP="001477D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1477D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1477DA" w:rsidRPr="001477DA" w:rsidRDefault="001477DA" w:rsidP="001477D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1477DA" w:rsidRPr="001477DA" w:rsidRDefault="001477DA" w:rsidP="001477D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niniejszym oświadczamy, że ubiegając się o zamówienie publiczne na</w:t>
      </w:r>
      <w:r w:rsidRPr="001477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usługi cateringowe dla Oddziału </w:t>
      </w: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Geologii Morza PIG – PIB w Gdańsku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 (sygn. postępowania: NZP-240-47/2019)</w:t>
      </w:r>
      <w:r w:rsidRPr="001477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spełniamy warunki o których mowa w pkt 7 SIWZ. </w:t>
      </w:r>
    </w:p>
    <w:p w:rsidR="001477DA" w:rsidRPr="001477DA" w:rsidRDefault="001477DA" w:rsidP="001477DA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477DA" w:rsidRPr="001477DA" w:rsidTr="00E74F61">
        <w:trPr>
          <w:cantSplit/>
          <w:trHeight w:val="703"/>
        </w:trPr>
        <w:tc>
          <w:tcPr>
            <w:tcW w:w="590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477DA" w:rsidRPr="001477DA" w:rsidTr="00E74F61">
        <w:trPr>
          <w:cantSplit/>
          <w:trHeight w:val="752"/>
        </w:trPr>
        <w:tc>
          <w:tcPr>
            <w:tcW w:w="590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4"/>
          <w:szCs w:val="24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bCs/>
          <w:color w:val="000000"/>
          <w:lang w:val="cs-CZ"/>
        </w:rPr>
        <w:sectPr w:rsidR="001477DA" w:rsidRPr="001477DA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cs-CZ"/>
        </w:rPr>
        <w:lastRenderedPageBreak/>
        <w:t xml:space="preserve">II. OŚWIADCZENIE </w:t>
      </w: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 BRAKU PODSTAW DO WYKLUCZENIA Z POSTĘPOWANIA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podpisani, działając w imieniu i na rzecz: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(nazwa /firma/ i adres Wykonawcy)</w:t>
      </w: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na 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usługi cateringowe dla Oddziału </w:t>
      </w: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Geologii Morza PIG – PIB w Gdańsku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 (sygn. postępowania: NZP-240-47/2019)</w:t>
      </w:r>
      <w:r w:rsidRPr="001477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1477DA" w:rsidRPr="001477DA" w:rsidRDefault="001477DA" w:rsidP="001477D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1)* nie podlegamy wykluczeniu z postępowania o udzielenie zamówienia publicznego </w:t>
      </w: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na podstawie art. 24 ust. 1 oraz ust. 5 pkt 1) ustawy Prawo zamówień publicznych (</w:t>
      </w:r>
      <w:proofErr w:type="spellStart"/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 Dz. U. z 2018, poz. 1986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1477DA" w:rsidRPr="001477DA" w:rsidTr="00E74F61">
        <w:trPr>
          <w:cantSplit/>
          <w:trHeight w:val="703"/>
        </w:trPr>
        <w:tc>
          <w:tcPr>
            <w:tcW w:w="709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 xml:space="preserve">Miejscowość </w:t>
            </w: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1477DA" w:rsidRPr="001477DA" w:rsidTr="00E74F61">
        <w:trPr>
          <w:cantSplit/>
          <w:trHeight w:val="703"/>
        </w:trPr>
        <w:tc>
          <w:tcPr>
            <w:tcW w:w="709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477DA" w:rsidRPr="001477DA" w:rsidRDefault="001477DA" w:rsidP="001477DA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477DA" w:rsidRPr="001477DA" w:rsidRDefault="001477DA" w:rsidP="001477D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</w:rPr>
      </w:pPr>
      <w:r w:rsidRPr="001477DA">
        <w:rPr>
          <w:rFonts w:ascii="Century Gothic" w:eastAsia="Times New Roman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1477DA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1477DA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1477DA">
        <w:rPr>
          <w:rFonts w:ascii="Century Gothic" w:eastAsia="Times New Roman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1477DA">
        <w:rPr>
          <w:rFonts w:ascii="Century Gothic" w:eastAsia="Times New Roman" w:hAnsi="Century Gothic" w:cs="Arial"/>
          <w:i/>
          <w:sz w:val="20"/>
          <w:szCs w:val="20"/>
        </w:rPr>
        <w:t>Pzp</w:t>
      </w:r>
      <w:proofErr w:type="spellEnd"/>
      <w:r w:rsidRPr="001477DA">
        <w:rPr>
          <w:rFonts w:ascii="Century Gothic" w:eastAsia="Times New Roman" w:hAnsi="Century Gothic" w:cs="Arial"/>
          <w:i/>
          <w:sz w:val="20"/>
          <w:szCs w:val="20"/>
        </w:rPr>
        <w:t>).</w:t>
      </w:r>
      <w:r w:rsidRPr="001477DA">
        <w:rPr>
          <w:rFonts w:ascii="Century Gothic" w:eastAsia="Times New Roman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1477DA">
        <w:rPr>
          <w:rFonts w:ascii="Century Gothic" w:eastAsia="Times New Roman" w:hAnsi="Century Gothic" w:cs="Arial"/>
          <w:sz w:val="20"/>
          <w:szCs w:val="20"/>
        </w:rPr>
        <w:t>Pzp</w:t>
      </w:r>
      <w:proofErr w:type="spellEnd"/>
      <w:r w:rsidRPr="001477DA">
        <w:rPr>
          <w:rFonts w:ascii="Century Gothic" w:eastAsia="Times New Roman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1477DA" w:rsidRPr="001477DA" w:rsidRDefault="001477DA" w:rsidP="001477DA">
      <w:pPr>
        <w:spacing w:after="0" w:line="360" w:lineRule="auto"/>
        <w:contextualSpacing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1477DA" w:rsidRPr="001477DA" w:rsidTr="00E74F61">
        <w:trPr>
          <w:cantSplit/>
          <w:trHeight w:val="703"/>
        </w:trPr>
        <w:tc>
          <w:tcPr>
            <w:tcW w:w="567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1477DA" w:rsidRPr="001477DA" w:rsidRDefault="001477DA" w:rsidP="001477D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477DA" w:rsidRPr="001477DA" w:rsidTr="00E74F61">
        <w:trPr>
          <w:cantSplit/>
          <w:trHeight w:val="783"/>
        </w:trPr>
        <w:tc>
          <w:tcPr>
            <w:tcW w:w="567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477DA" w:rsidRPr="001477DA" w:rsidRDefault="001477DA" w:rsidP="001477D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</w:pPr>
    </w:p>
    <w:p w:rsidR="001477DA" w:rsidRPr="001477DA" w:rsidRDefault="001477DA" w:rsidP="001477DA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</w:pPr>
    </w:p>
    <w:p w:rsidR="001477DA" w:rsidRPr="001477DA" w:rsidRDefault="001477DA" w:rsidP="001477DA">
      <w:pPr>
        <w:shd w:val="clear" w:color="auto" w:fill="FFFFFF"/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:rsidR="001477DA" w:rsidRPr="001477DA" w:rsidRDefault="001477DA" w:rsidP="001477DA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  <w:r w:rsidRPr="001477D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1477DA" w:rsidRPr="001477DA" w:rsidRDefault="001477DA" w:rsidP="001477DA">
      <w:pPr>
        <w:keepNext/>
        <w:spacing w:after="0" w:line="360" w:lineRule="auto"/>
        <w:contextualSpacing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477DA" w:rsidRPr="001477DA" w:rsidRDefault="001477DA" w:rsidP="001477DA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>OŚWIADCZENIE</w:t>
      </w:r>
    </w:p>
    <w:p w:rsidR="001477DA" w:rsidRPr="001477DA" w:rsidRDefault="001477DA" w:rsidP="001477DA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1477DA" w:rsidRPr="001477DA" w:rsidRDefault="001477DA" w:rsidP="001477D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</w:rPr>
      </w:pPr>
      <w:r w:rsidRPr="001477DA">
        <w:rPr>
          <w:rFonts w:ascii="Century Gothic" w:eastAsia="Times New Roman" w:hAnsi="Century Gothic" w:cs="Times New Roman"/>
          <w:bCs/>
          <w:sz w:val="20"/>
          <w:szCs w:val="20"/>
        </w:rPr>
        <w:t>My, niżej podpisani, działając w imieniu i na rzecz:</w:t>
      </w:r>
    </w:p>
    <w:p w:rsidR="001477DA" w:rsidRPr="001477DA" w:rsidRDefault="001477DA" w:rsidP="001477DA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1477DA" w:rsidRPr="001477DA" w:rsidRDefault="001477DA" w:rsidP="001477DA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1477DA" w:rsidRPr="001477DA" w:rsidRDefault="001477DA" w:rsidP="001477DA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1477DA" w:rsidRPr="001477DA" w:rsidRDefault="001477DA" w:rsidP="001477DA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1477D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niniejszym oświadczamy, że ubiegając się o zamówienie publiczne 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usługi cateringowe dla Oddziału </w:t>
      </w:r>
      <w:r w:rsidRPr="001477DA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Geologii Morza PIG – PIB w Gdańsku</w:t>
      </w:r>
      <w:r w:rsidRPr="001477DA">
        <w:rPr>
          <w:rFonts w:ascii="Century Gothic" w:eastAsia="Times New Roman" w:hAnsi="Century Gothic" w:cs="Times New Roman"/>
          <w:b/>
          <w:sz w:val="20"/>
          <w:szCs w:val="20"/>
        </w:rPr>
        <w:t xml:space="preserve"> (sygn. postępowania: NZP-240-47/2019)</w:t>
      </w:r>
      <w:r w:rsidRPr="001477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,</w:t>
      </w:r>
    </w:p>
    <w:p w:rsidR="001477DA" w:rsidRPr="001477DA" w:rsidRDefault="001477DA" w:rsidP="001477D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1477DA" w:rsidRPr="001477DA" w:rsidRDefault="001477DA" w:rsidP="001477D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1477DA" w:rsidRPr="001477DA" w:rsidRDefault="001477DA" w:rsidP="001477D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1477DA" w:rsidRPr="001477DA" w:rsidRDefault="001477DA" w:rsidP="001477D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1477DA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477DA" w:rsidRPr="001477DA" w:rsidTr="00E74F6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DA" w:rsidRPr="001477DA" w:rsidRDefault="001477DA" w:rsidP="001477DA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1477DA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1477DA" w:rsidRPr="001477DA" w:rsidTr="00E74F6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A" w:rsidRPr="001477DA" w:rsidRDefault="001477DA" w:rsidP="001477D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477DA" w:rsidRPr="001477DA" w:rsidRDefault="001477DA" w:rsidP="001477DA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477DA" w:rsidRPr="001477DA" w:rsidRDefault="001477DA" w:rsidP="001477DA">
      <w:pPr>
        <w:spacing w:before="120" w:after="0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1477DA">
        <w:rPr>
          <w:rFonts w:ascii="Century Gothic" w:eastAsia="Times New Roman" w:hAnsi="Century Gothic" w:cs="Times New Roman"/>
          <w:sz w:val="18"/>
          <w:szCs w:val="18"/>
        </w:rPr>
        <w:t xml:space="preserve">* </w:t>
      </w:r>
      <w:r w:rsidRPr="001477DA">
        <w:rPr>
          <w:rFonts w:ascii="Century Gothic" w:eastAsia="Times New Roman" w:hAnsi="Century Gothic" w:cs="Times New Roman"/>
          <w:i/>
          <w:sz w:val="18"/>
          <w:szCs w:val="18"/>
        </w:rPr>
        <w:t>zaznaczyć odpowiednie</w:t>
      </w:r>
    </w:p>
    <w:p w:rsidR="001477DA" w:rsidRPr="001477DA" w:rsidRDefault="001477DA" w:rsidP="001477DA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1477DA" w:rsidRPr="001477DA" w:rsidRDefault="001477DA" w:rsidP="001477D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477DA">
        <w:rPr>
          <w:rFonts w:ascii="Century Gothic" w:eastAsia="Times New Roman" w:hAnsi="Century Gothic" w:cs="Times New Roman"/>
          <w:sz w:val="18"/>
          <w:szCs w:val="18"/>
        </w:rPr>
        <w:t xml:space="preserve">** </w:t>
      </w:r>
      <w:r w:rsidRPr="001477DA">
        <w:rPr>
          <w:rFonts w:ascii="Century Gothic" w:eastAsia="Times New Roman" w:hAnsi="Century Gothic" w:cs="Times New Roman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1477DA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1477DA">
        <w:rPr>
          <w:rFonts w:ascii="Century Gothic" w:eastAsia="Times New Roman" w:hAnsi="Century Gothic" w:cs="Times New Roman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3F6A69" w:rsidRDefault="001477DA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DA" w:rsidRDefault="001477DA" w:rsidP="001477DA">
      <w:pPr>
        <w:spacing w:after="0" w:line="240" w:lineRule="auto"/>
      </w:pPr>
      <w:r>
        <w:separator/>
      </w:r>
    </w:p>
  </w:endnote>
  <w:endnote w:type="continuationSeparator" w:id="0">
    <w:p w:rsidR="001477DA" w:rsidRDefault="001477DA" w:rsidP="0014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DA" w:rsidRPr="00F1492D" w:rsidRDefault="001477DA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1477DA" w:rsidRDefault="001477DA" w:rsidP="00F1492D">
    <w:pPr>
      <w:pStyle w:val="Stopka"/>
      <w:tabs>
        <w:tab w:val="left" w:pos="36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DA" w:rsidRDefault="001477DA" w:rsidP="001477DA">
      <w:pPr>
        <w:spacing w:after="0" w:line="240" w:lineRule="auto"/>
      </w:pPr>
      <w:r>
        <w:separator/>
      </w:r>
    </w:p>
  </w:footnote>
  <w:footnote w:type="continuationSeparator" w:id="0">
    <w:p w:rsidR="001477DA" w:rsidRDefault="001477DA" w:rsidP="001477DA">
      <w:pPr>
        <w:spacing w:after="0" w:line="240" w:lineRule="auto"/>
      </w:pPr>
      <w:r>
        <w:continuationSeparator/>
      </w:r>
    </w:p>
  </w:footnote>
  <w:footnote w:id="1">
    <w:p w:rsidR="001477DA" w:rsidRDefault="001477DA" w:rsidP="001477DA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1477DA" w:rsidRDefault="001477DA" w:rsidP="001477D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477DA" w:rsidRDefault="001477DA" w:rsidP="001477D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477DA" w:rsidRDefault="001477DA" w:rsidP="001477DA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1477DA" w:rsidRDefault="001477DA" w:rsidP="001477DA">
      <w:pPr>
        <w:pStyle w:val="Tekstprzypisudolnego"/>
        <w:rPr>
          <w:rFonts w:ascii="Garamond" w:hAnsi="Garamond"/>
          <w:sz w:val="18"/>
          <w:szCs w:val="18"/>
        </w:rPr>
      </w:pPr>
    </w:p>
    <w:p w:rsidR="001477DA" w:rsidRDefault="001477DA" w:rsidP="001477DA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1477DA" w:rsidRDefault="001477DA" w:rsidP="001477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DA" w:rsidRPr="00240973" w:rsidRDefault="001477DA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 </w:t>
    </w:r>
  </w:p>
  <w:p w:rsidR="001477DA" w:rsidRDefault="001477DA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8452DE88"/>
    <w:lvl w:ilvl="0" w:tplc="69845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A1"/>
    <w:rsid w:val="0007431E"/>
    <w:rsid w:val="001477DA"/>
    <w:rsid w:val="005C378C"/>
    <w:rsid w:val="00E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DA"/>
  </w:style>
  <w:style w:type="paragraph" w:styleId="Nagwek">
    <w:name w:val="header"/>
    <w:basedOn w:val="Normalny"/>
    <w:link w:val="NagwekZnak"/>
    <w:uiPriority w:val="99"/>
    <w:unhideWhenUsed/>
    <w:rsid w:val="0014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DA"/>
  </w:style>
  <w:style w:type="paragraph" w:styleId="Tekstprzypisudolnego">
    <w:name w:val="footnote text"/>
    <w:basedOn w:val="Normalny"/>
    <w:link w:val="TekstprzypisudolnegoZnak"/>
    <w:uiPriority w:val="99"/>
    <w:rsid w:val="001477DA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7D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477DA"/>
    <w:rPr>
      <w:vertAlign w:val="superscript"/>
    </w:rPr>
  </w:style>
  <w:style w:type="character" w:customStyle="1" w:styleId="DeltaViewInsertion">
    <w:name w:val="DeltaView Insertion"/>
    <w:rsid w:val="001477DA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DA"/>
  </w:style>
  <w:style w:type="paragraph" w:styleId="Nagwek">
    <w:name w:val="header"/>
    <w:basedOn w:val="Normalny"/>
    <w:link w:val="NagwekZnak"/>
    <w:uiPriority w:val="99"/>
    <w:unhideWhenUsed/>
    <w:rsid w:val="0014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DA"/>
  </w:style>
  <w:style w:type="paragraph" w:styleId="Tekstprzypisudolnego">
    <w:name w:val="footnote text"/>
    <w:basedOn w:val="Normalny"/>
    <w:link w:val="TekstprzypisudolnegoZnak"/>
    <w:uiPriority w:val="99"/>
    <w:rsid w:val="001477DA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7D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477DA"/>
    <w:rPr>
      <w:vertAlign w:val="superscript"/>
    </w:rPr>
  </w:style>
  <w:style w:type="character" w:customStyle="1" w:styleId="DeltaViewInsertion">
    <w:name w:val="DeltaView Insertion"/>
    <w:rsid w:val="001477D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8574</Characters>
  <Application>Microsoft Office Word</Application>
  <DocSecurity>0</DocSecurity>
  <Lines>71</Lines>
  <Paragraphs>19</Paragraphs>
  <ScaleCrop>false</ScaleCrop>
  <Company>PIG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2019-06-14T13:28:00Z</dcterms:created>
  <dcterms:modified xsi:type="dcterms:W3CDTF">2019-06-14T13:29:00Z</dcterms:modified>
</cp:coreProperties>
</file>